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964A1" w14:textId="6B2D649A" w:rsidR="00C00F6F" w:rsidRPr="00C00F6F" w:rsidRDefault="00C00F6F">
      <w:pPr>
        <w:rPr>
          <w:b/>
          <w:sz w:val="36"/>
          <w:szCs w:val="36"/>
          <w:u w:val="single"/>
        </w:rPr>
      </w:pPr>
      <w:bookmarkStart w:id="0" w:name="_GoBack"/>
      <w:bookmarkEnd w:id="0"/>
      <w:r w:rsidRPr="00C00F6F">
        <w:rPr>
          <w:b/>
          <w:sz w:val="36"/>
          <w:szCs w:val="36"/>
          <w:u w:val="single"/>
        </w:rPr>
        <w:t>Criterion 1</w:t>
      </w:r>
      <w:r w:rsidR="001944EE">
        <w:rPr>
          <w:b/>
          <w:sz w:val="36"/>
          <w:szCs w:val="36"/>
          <w:u w:val="single"/>
        </w:rPr>
        <w:t xml:space="preserve"> – Leadership Transformation</w:t>
      </w:r>
    </w:p>
    <w:p w14:paraId="42664E41" w14:textId="77777777" w:rsidR="00C00F6F" w:rsidRDefault="00C00F6F">
      <w:pPr>
        <w:rPr>
          <w:b/>
          <w:sz w:val="28"/>
          <w:szCs w:val="28"/>
        </w:rPr>
      </w:pPr>
    </w:p>
    <w:p w14:paraId="22F931E3" w14:textId="77777777" w:rsidR="001944EE" w:rsidRDefault="001944EE">
      <w:pPr>
        <w:rPr>
          <w:b/>
          <w:sz w:val="28"/>
          <w:szCs w:val="28"/>
        </w:rPr>
      </w:pPr>
    </w:p>
    <w:p w14:paraId="656D07E2" w14:textId="427F1209" w:rsidR="0077428E" w:rsidRPr="00B277EE" w:rsidRDefault="0077428E">
      <w:pPr>
        <w:rPr>
          <w:b/>
          <w:sz w:val="28"/>
          <w:szCs w:val="28"/>
        </w:rPr>
      </w:pPr>
      <w:r>
        <w:rPr>
          <w:b/>
          <w:sz w:val="28"/>
          <w:szCs w:val="28"/>
        </w:rPr>
        <w:t xml:space="preserve">1.  </w:t>
      </w:r>
      <w:r w:rsidRPr="0077428E">
        <w:rPr>
          <w:b/>
          <w:sz w:val="28"/>
          <w:szCs w:val="28"/>
        </w:rPr>
        <w:t>Organizational Growth Culture:</w:t>
      </w:r>
    </w:p>
    <w:tbl>
      <w:tblPr>
        <w:tblStyle w:val="TableGrid"/>
        <w:tblW w:w="10098" w:type="dxa"/>
        <w:tblLayout w:type="fixed"/>
        <w:tblLook w:val="04A0" w:firstRow="1" w:lastRow="0" w:firstColumn="1" w:lastColumn="0" w:noHBand="0" w:noVBand="1"/>
      </w:tblPr>
      <w:tblGrid>
        <w:gridCol w:w="3078"/>
        <w:gridCol w:w="2700"/>
        <w:gridCol w:w="2250"/>
        <w:gridCol w:w="2070"/>
      </w:tblGrid>
      <w:tr w:rsidR="003356AA" w14:paraId="3F2D6027" w14:textId="77777777" w:rsidTr="003356AA">
        <w:tc>
          <w:tcPr>
            <w:tcW w:w="3078" w:type="dxa"/>
            <w:shd w:val="clear" w:color="auto" w:fill="C0C0C0"/>
          </w:tcPr>
          <w:p w14:paraId="5A3037F3" w14:textId="06DF420B" w:rsidR="003356AA" w:rsidRDefault="003356AA" w:rsidP="0077428E">
            <w:pPr>
              <w:jc w:val="center"/>
            </w:pPr>
            <w:r>
              <w:t>Category</w:t>
            </w:r>
          </w:p>
          <w:p w14:paraId="0791451A" w14:textId="3DF54E87" w:rsidR="003356AA" w:rsidRDefault="003356AA" w:rsidP="0077428E">
            <w:pPr>
              <w:jc w:val="center"/>
            </w:pPr>
            <w:r>
              <w:t>Definition</w:t>
            </w:r>
          </w:p>
        </w:tc>
        <w:tc>
          <w:tcPr>
            <w:tcW w:w="2700" w:type="dxa"/>
            <w:shd w:val="clear" w:color="auto" w:fill="C0C0C0"/>
          </w:tcPr>
          <w:p w14:paraId="22D459CC" w14:textId="75102611" w:rsidR="003356AA" w:rsidRDefault="003356AA" w:rsidP="0077428E">
            <w:pPr>
              <w:jc w:val="center"/>
            </w:pPr>
            <w:r>
              <w:t>Best in Class</w:t>
            </w:r>
          </w:p>
        </w:tc>
        <w:tc>
          <w:tcPr>
            <w:tcW w:w="2250" w:type="dxa"/>
            <w:shd w:val="clear" w:color="auto" w:fill="C0C0C0"/>
          </w:tcPr>
          <w:p w14:paraId="10252A08" w14:textId="77777777" w:rsidR="003356AA" w:rsidRDefault="003356AA" w:rsidP="0077428E">
            <w:pPr>
              <w:jc w:val="center"/>
            </w:pPr>
            <w:r>
              <w:t>Advanced</w:t>
            </w:r>
          </w:p>
          <w:p w14:paraId="4785A1C7" w14:textId="77777777" w:rsidR="003356AA" w:rsidRDefault="003356AA" w:rsidP="0077428E">
            <w:pPr>
              <w:jc w:val="center"/>
            </w:pPr>
          </w:p>
        </w:tc>
        <w:tc>
          <w:tcPr>
            <w:tcW w:w="2070" w:type="dxa"/>
            <w:shd w:val="clear" w:color="auto" w:fill="C0C0C0"/>
          </w:tcPr>
          <w:p w14:paraId="6C9C31BF" w14:textId="77777777" w:rsidR="003356AA" w:rsidRDefault="003356AA" w:rsidP="0077428E">
            <w:pPr>
              <w:jc w:val="center"/>
            </w:pPr>
            <w:r>
              <w:t>Basic</w:t>
            </w:r>
          </w:p>
        </w:tc>
      </w:tr>
      <w:tr w:rsidR="003356AA" w14:paraId="387B6000" w14:textId="77777777" w:rsidTr="003356AA">
        <w:tc>
          <w:tcPr>
            <w:tcW w:w="3078" w:type="dxa"/>
          </w:tcPr>
          <w:p w14:paraId="13F286F6" w14:textId="50331F18" w:rsidR="003356AA" w:rsidRPr="003356AA" w:rsidRDefault="003356AA">
            <w:pPr>
              <w:rPr>
                <w:sz w:val="20"/>
                <w:szCs w:val="20"/>
              </w:rPr>
            </w:pPr>
            <w:r w:rsidRPr="003356AA">
              <w:rPr>
                <w:bCs/>
                <w:sz w:val="20"/>
                <w:szCs w:val="20"/>
              </w:rPr>
              <w:t>Describe how the organization creates and instills a culture where leaders have a growth mindset with a desire to gain insight from the past, evaluate their present, and equip themselves for the future. Leaders learn, embrace challenges, persist in the face of setbacks, see efforts as a path to mastery, and learn from criticism.</w:t>
            </w:r>
          </w:p>
        </w:tc>
        <w:tc>
          <w:tcPr>
            <w:tcW w:w="2700" w:type="dxa"/>
          </w:tcPr>
          <w:p w14:paraId="4ACE8412" w14:textId="6B14B1B6" w:rsidR="003356AA" w:rsidRPr="003356AA" w:rsidRDefault="003356AA">
            <w:pPr>
              <w:rPr>
                <w:sz w:val="20"/>
                <w:szCs w:val="20"/>
              </w:rPr>
            </w:pPr>
            <w:r w:rsidRPr="003356AA">
              <w:rPr>
                <w:sz w:val="20"/>
                <w:szCs w:val="20"/>
              </w:rPr>
              <w:t>The organization has distinguished itself by having a culture where all leaders engage in rigorous self-reflection and transformation as a catalyst for ongoing growth to help create a brighter future for themselves and those around them.</w:t>
            </w:r>
          </w:p>
        </w:tc>
        <w:tc>
          <w:tcPr>
            <w:tcW w:w="2250" w:type="dxa"/>
          </w:tcPr>
          <w:p w14:paraId="6FAD8073" w14:textId="77777777" w:rsidR="003356AA" w:rsidRPr="003356AA" w:rsidRDefault="003356AA">
            <w:pPr>
              <w:rPr>
                <w:sz w:val="20"/>
                <w:szCs w:val="20"/>
              </w:rPr>
            </w:pPr>
            <w:r w:rsidRPr="003356AA">
              <w:rPr>
                <w:sz w:val="20"/>
                <w:szCs w:val="20"/>
              </w:rPr>
              <w:t>The organization formally encourages leaders to engage in personal growth through transformative exercises.</w:t>
            </w:r>
          </w:p>
        </w:tc>
        <w:tc>
          <w:tcPr>
            <w:tcW w:w="2070" w:type="dxa"/>
          </w:tcPr>
          <w:p w14:paraId="6E25BAC7" w14:textId="77777777" w:rsidR="003356AA" w:rsidRPr="003356AA" w:rsidRDefault="003356AA">
            <w:pPr>
              <w:rPr>
                <w:sz w:val="20"/>
                <w:szCs w:val="20"/>
              </w:rPr>
            </w:pPr>
            <w:r w:rsidRPr="003356AA">
              <w:rPr>
                <w:sz w:val="20"/>
                <w:szCs w:val="20"/>
              </w:rPr>
              <w:t>Some individual leaders focus on personal growth to enhance their own leadership effectiveness.</w:t>
            </w:r>
          </w:p>
        </w:tc>
      </w:tr>
    </w:tbl>
    <w:p w14:paraId="652B4605" w14:textId="77777777" w:rsidR="0077428E" w:rsidRDefault="0077428E"/>
    <w:p w14:paraId="4CFB9ABF" w14:textId="77777777" w:rsidR="001944EE" w:rsidRDefault="001944EE"/>
    <w:p w14:paraId="43203EF3" w14:textId="1FE3CA99" w:rsidR="003356AA" w:rsidRPr="00B277EE" w:rsidRDefault="0077428E" w:rsidP="003356AA">
      <w:pPr>
        <w:rPr>
          <w:b/>
          <w:sz w:val="28"/>
          <w:szCs w:val="28"/>
        </w:rPr>
      </w:pPr>
      <w:r>
        <w:rPr>
          <w:b/>
          <w:sz w:val="28"/>
          <w:szCs w:val="28"/>
        </w:rPr>
        <w:t xml:space="preserve">2.  </w:t>
      </w:r>
      <w:r w:rsidRPr="0077428E">
        <w:rPr>
          <w:b/>
          <w:sz w:val="28"/>
          <w:szCs w:val="28"/>
        </w:rPr>
        <w:t>Positive Accountability:</w:t>
      </w:r>
    </w:p>
    <w:tbl>
      <w:tblPr>
        <w:tblStyle w:val="TableGrid"/>
        <w:tblW w:w="10098" w:type="dxa"/>
        <w:tblLayout w:type="fixed"/>
        <w:tblLook w:val="04A0" w:firstRow="1" w:lastRow="0" w:firstColumn="1" w:lastColumn="0" w:noHBand="0" w:noVBand="1"/>
      </w:tblPr>
      <w:tblGrid>
        <w:gridCol w:w="3078"/>
        <w:gridCol w:w="2700"/>
        <w:gridCol w:w="2250"/>
        <w:gridCol w:w="2070"/>
      </w:tblGrid>
      <w:tr w:rsidR="003356AA" w14:paraId="7D669609" w14:textId="77777777" w:rsidTr="00B277EE">
        <w:tc>
          <w:tcPr>
            <w:tcW w:w="3078" w:type="dxa"/>
            <w:shd w:val="clear" w:color="auto" w:fill="C0C0C0"/>
          </w:tcPr>
          <w:p w14:paraId="471BC2C6" w14:textId="77777777" w:rsidR="003356AA" w:rsidRDefault="003356AA" w:rsidP="00B277EE">
            <w:pPr>
              <w:jc w:val="center"/>
            </w:pPr>
            <w:r>
              <w:t>Category</w:t>
            </w:r>
          </w:p>
          <w:p w14:paraId="0F0BFF3F" w14:textId="77777777" w:rsidR="003356AA" w:rsidRDefault="003356AA" w:rsidP="00B277EE">
            <w:pPr>
              <w:jc w:val="center"/>
            </w:pPr>
            <w:r>
              <w:t>Definition</w:t>
            </w:r>
          </w:p>
        </w:tc>
        <w:tc>
          <w:tcPr>
            <w:tcW w:w="2700" w:type="dxa"/>
            <w:shd w:val="clear" w:color="auto" w:fill="C0C0C0"/>
          </w:tcPr>
          <w:p w14:paraId="5A4BDB24" w14:textId="77777777" w:rsidR="003356AA" w:rsidRDefault="003356AA" w:rsidP="00B277EE">
            <w:pPr>
              <w:jc w:val="center"/>
            </w:pPr>
            <w:r>
              <w:t>Best in Class</w:t>
            </w:r>
          </w:p>
        </w:tc>
        <w:tc>
          <w:tcPr>
            <w:tcW w:w="2250" w:type="dxa"/>
            <w:shd w:val="clear" w:color="auto" w:fill="C0C0C0"/>
          </w:tcPr>
          <w:p w14:paraId="2B22EA51" w14:textId="77777777" w:rsidR="003356AA" w:rsidRDefault="003356AA" w:rsidP="00B277EE">
            <w:pPr>
              <w:jc w:val="center"/>
            </w:pPr>
            <w:r>
              <w:t>Advanced</w:t>
            </w:r>
          </w:p>
          <w:p w14:paraId="7583F107" w14:textId="77777777" w:rsidR="003356AA" w:rsidRDefault="003356AA" w:rsidP="00B277EE">
            <w:pPr>
              <w:jc w:val="center"/>
            </w:pPr>
          </w:p>
        </w:tc>
        <w:tc>
          <w:tcPr>
            <w:tcW w:w="2070" w:type="dxa"/>
            <w:shd w:val="clear" w:color="auto" w:fill="C0C0C0"/>
          </w:tcPr>
          <w:p w14:paraId="61C27DF2" w14:textId="77777777" w:rsidR="003356AA" w:rsidRDefault="003356AA" w:rsidP="00B277EE">
            <w:pPr>
              <w:jc w:val="center"/>
            </w:pPr>
            <w:r>
              <w:t>Basic</w:t>
            </w:r>
          </w:p>
        </w:tc>
      </w:tr>
      <w:tr w:rsidR="003356AA" w14:paraId="10806301" w14:textId="77777777" w:rsidTr="00B277EE">
        <w:tc>
          <w:tcPr>
            <w:tcW w:w="3078" w:type="dxa"/>
          </w:tcPr>
          <w:p w14:paraId="6396D167" w14:textId="111C71B7" w:rsidR="003356AA" w:rsidRPr="003356AA" w:rsidRDefault="003356AA" w:rsidP="00B277EE">
            <w:pPr>
              <w:rPr>
                <w:sz w:val="20"/>
                <w:szCs w:val="20"/>
              </w:rPr>
            </w:pPr>
            <w:r w:rsidRPr="003356AA">
              <w:rPr>
                <w:bCs/>
                <w:sz w:val="20"/>
                <w:szCs w:val="20"/>
              </w:rPr>
              <w:t>Discuss how the organization supports a culture where leaders promote positive accountability through impeccable communication, consensus-driven leadership, a safe environment, and a commitment to respectful relationships.</w:t>
            </w:r>
          </w:p>
        </w:tc>
        <w:tc>
          <w:tcPr>
            <w:tcW w:w="2700" w:type="dxa"/>
          </w:tcPr>
          <w:p w14:paraId="2BEC3941" w14:textId="2C64FCF3" w:rsidR="003356AA" w:rsidRPr="003356AA" w:rsidRDefault="003356AA" w:rsidP="00B277EE">
            <w:pPr>
              <w:rPr>
                <w:sz w:val="20"/>
                <w:szCs w:val="20"/>
              </w:rPr>
            </w:pPr>
            <w:r w:rsidRPr="003356AA">
              <w:rPr>
                <w:sz w:val="20"/>
                <w:szCs w:val="20"/>
              </w:rPr>
              <w:t>The organization is the benchmark for promoting a culture where all individuals embrace positive accountability to drive ongoing success across its entire value stream.</w:t>
            </w:r>
          </w:p>
        </w:tc>
        <w:tc>
          <w:tcPr>
            <w:tcW w:w="2250" w:type="dxa"/>
          </w:tcPr>
          <w:p w14:paraId="205D4E7A" w14:textId="34C112E1" w:rsidR="003356AA" w:rsidRPr="003356AA" w:rsidRDefault="003356AA" w:rsidP="00B277EE">
            <w:pPr>
              <w:rPr>
                <w:sz w:val="20"/>
                <w:szCs w:val="20"/>
              </w:rPr>
            </w:pPr>
            <w:r w:rsidRPr="003356AA">
              <w:rPr>
                <w:sz w:val="20"/>
                <w:szCs w:val="20"/>
              </w:rPr>
              <w:t>Leaders in the organization consistently demonstrate positive accountability through intentional processes.</w:t>
            </w:r>
          </w:p>
        </w:tc>
        <w:tc>
          <w:tcPr>
            <w:tcW w:w="2070" w:type="dxa"/>
          </w:tcPr>
          <w:p w14:paraId="36986C52" w14:textId="0F2AAC34" w:rsidR="003356AA" w:rsidRPr="003356AA" w:rsidRDefault="003356AA" w:rsidP="00B277EE">
            <w:pPr>
              <w:rPr>
                <w:sz w:val="20"/>
                <w:szCs w:val="20"/>
              </w:rPr>
            </w:pPr>
            <w:r w:rsidRPr="003356AA">
              <w:rPr>
                <w:sz w:val="20"/>
                <w:szCs w:val="20"/>
              </w:rPr>
              <w:t>Individuals generally demonstrate consistent patterns of positive accountability.</w:t>
            </w:r>
          </w:p>
        </w:tc>
      </w:tr>
    </w:tbl>
    <w:p w14:paraId="6AF5EA48" w14:textId="77777777" w:rsidR="0077428E" w:rsidRDefault="0077428E"/>
    <w:p w14:paraId="6B6C6917" w14:textId="77777777" w:rsidR="001944EE" w:rsidRDefault="001944EE"/>
    <w:p w14:paraId="62AD8A42" w14:textId="00E01592" w:rsidR="003356AA" w:rsidRPr="00B277EE" w:rsidRDefault="003356AA" w:rsidP="003356AA">
      <w:pPr>
        <w:rPr>
          <w:b/>
          <w:sz w:val="28"/>
          <w:szCs w:val="28"/>
        </w:rPr>
      </w:pPr>
      <w:r>
        <w:rPr>
          <w:b/>
          <w:sz w:val="28"/>
          <w:szCs w:val="28"/>
        </w:rPr>
        <w:t>3</w:t>
      </w:r>
      <w:r w:rsidR="00B60297">
        <w:rPr>
          <w:b/>
          <w:sz w:val="28"/>
          <w:szCs w:val="28"/>
        </w:rPr>
        <w:t>.  Conflict Resolution</w:t>
      </w:r>
      <w:r w:rsidR="0077428E"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3356AA" w14:paraId="6B4FF99E" w14:textId="77777777" w:rsidTr="00B277EE">
        <w:tc>
          <w:tcPr>
            <w:tcW w:w="3078" w:type="dxa"/>
            <w:shd w:val="clear" w:color="auto" w:fill="C0C0C0"/>
          </w:tcPr>
          <w:p w14:paraId="369E01AF" w14:textId="77777777" w:rsidR="003356AA" w:rsidRDefault="003356AA" w:rsidP="00B277EE">
            <w:pPr>
              <w:jc w:val="center"/>
            </w:pPr>
            <w:r>
              <w:t>Category</w:t>
            </w:r>
          </w:p>
          <w:p w14:paraId="66B36C24" w14:textId="77777777" w:rsidR="003356AA" w:rsidRDefault="003356AA" w:rsidP="00B277EE">
            <w:pPr>
              <w:jc w:val="center"/>
            </w:pPr>
            <w:r>
              <w:t>Definition</w:t>
            </w:r>
          </w:p>
        </w:tc>
        <w:tc>
          <w:tcPr>
            <w:tcW w:w="2700" w:type="dxa"/>
            <w:shd w:val="clear" w:color="auto" w:fill="C0C0C0"/>
          </w:tcPr>
          <w:p w14:paraId="0C488B8E" w14:textId="77777777" w:rsidR="003356AA" w:rsidRDefault="003356AA" w:rsidP="00B277EE">
            <w:pPr>
              <w:jc w:val="center"/>
            </w:pPr>
            <w:r>
              <w:t>Best in Class</w:t>
            </w:r>
          </w:p>
        </w:tc>
        <w:tc>
          <w:tcPr>
            <w:tcW w:w="2250" w:type="dxa"/>
            <w:shd w:val="clear" w:color="auto" w:fill="C0C0C0"/>
          </w:tcPr>
          <w:p w14:paraId="561E7E55" w14:textId="77777777" w:rsidR="003356AA" w:rsidRDefault="003356AA" w:rsidP="00B277EE">
            <w:pPr>
              <w:jc w:val="center"/>
            </w:pPr>
            <w:r>
              <w:t>Advanced</w:t>
            </w:r>
          </w:p>
          <w:p w14:paraId="6AE1621C" w14:textId="77777777" w:rsidR="003356AA" w:rsidRDefault="003356AA" w:rsidP="00B277EE">
            <w:pPr>
              <w:jc w:val="center"/>
            </w:pPr>
          </w:p>
        </w:tc>
        <w:tc>
          <w:tcPr>
            <w:tcW w:w="2070" w:type="dxa"/>
            <w:shd w:val="clear" w:color="auto" w:fill="C0C0C0"/>
          </w:tcPr>
          <w:p w14:paraId="637DC734" w14:textId="77777777" w:rsidR="003356AA" w:rsidRDefault="003356AA" w:rsidP="00B277EE">
            <w:pPr>
              <w:jc w:val="center"/>
            </w:pPr>
            <w:r>
              <w:t>Basic</w:t>
            </w:r>
          </w:p>
        </w:tc>
      </w:tr>
      <w:tr w:rsidR="003356AA" w14:paraId="2020A305" w14:textId="77777777" w:rsidTr="00B277EE">
        <w:tc>
          <w:tcPr>
            <w:tcW w:w="3078" w:type="dxa"/>
          </w:tcPr>
          <w:p w14:paraId="76281988" w14:textId="05DA5447" w:rsidR="003356AA" w:rsidRPr="003356AA" w:rsidRDefault="003356AA" w:rsidP="00B277EE">
            <w:pPr>
              <w:rPr>
                <w:sz w:val="20"/>
                <w:szCs w:val="20"/>
              </w:rPr>
            </w:pPr>
            <w:r w:rsidRPr="003356AA">
              <w:rPr>
                <w:bCs/>
                <w:sz w:val="20"/>
                <w:szCs w:val="20"/>
              </w:rPr>
              <w:t>Describe the degree to which the organization prepares leaders with productive methods to create a "conflict positive culture" such as: collaboration to minimize damage, addressing task-focused issues to enhance productivity, and depersonalizing conflict to maintain healthy interpersonal relationships.</w:t>
            </w:r>
          </w:p>
        </w:tc>
        <w:tc>
          <w:tcPr>
            <w:tcW w:w="2700" w:type="dxa"/>
          </w:tcPr>
          <w:p w14:paraId="7B686F6A" w14:textId="67B9036D" w:rsidR="003356AA" w:rsidRPr="003356AA" w:rsidRDefault="003356AA" w:rsidP="00B277EE">
            <w:pPr>
              <w:rPr>
                <w:sz w:val="20"/>
                <w:szCs w:val="20"/>
              </w:rPr>
            </w:pPr>
            <w:r w:rsidRPr="003356AA">
              <w:rPr>
                <w:sz w:val="20"/>
                <w:szCs w:val="20"/>
              </w:rPr>
              <w:t>The organization has a clearly visible culture of embracing conflict situations as growth opportunities and can be considered exceptional at practicing collaborative conflict resolution to build a constructive environment.</w:t>
            </w:r>
          </w:p>
        </w:tc>
        <w:tc>
          <w:tcPr>
            <w:tcW w:w="2250" w:type="dxa"/>
          </w:tcPr>
          <w:p w14:paraId="70871CD5" w14:textId="271B8D44" w:rsidR="003356AA" w:rsidRPr="003356AA" w:rsidRDefault="003356AA" w:rsidP="00B277EE">
            <w:pPr>
              <w:rPr>
                <w:sz w:val="20"/>
                <w:szCs w:val="20"/>
              </w:rPr>
            </w:pPr>
            <w:r w:rsidRPr="003356AA">
              <w:rPr>
                <w:sz w:val="20"/>
                <w:szCs w:val="20"/>
              </w:rPr>
              <w:t>Leaders in the organization consistently demonstrate healthy conflict resolution using collaborative approaches to model the way for positive culture change.</w:t>
            </w:r>
          </w:p>
        </w:tc>
        <w:tc>
          <w:tcPr>
            <w:tcW w:w="2070" w:type="dxa"/>
          </w:tcPr>
          <w:p w14:paraId="0A6A03CE" w14:textId="28CC55D5" w:rsidR="003356AA" w:rsidRPr="003356AA" w:rsidRDefault="003356AA" w:rsidP="00B277EE">
            <w:pPr>
              <w:rPr>
                <w:sz w:val="20"/>
                <w:szCs w:val="20"/>
              </w:rPr>
            </w:pPr>
            <w:r w:rsidRPr="003356AA">
              <w:rPr>
                <w:sz w:val="20"/>
                <w:szCs w:val="20"/>
              </w:rPr>
              <w:t>Some individuals typically solve conflicts in a positive manner.</w:t>
            </w:r>
          </w:p>
        </w:tc>
      </w:tr>
    </w:tbl>
    <w:p w14:paraId="68A7F176" w14:textId="77777777" w:rsidR="0077428E" w:rsidRDefault="0077428E"/>
    <w:p w14:paraId="39087577" w14:textId="77777777" w:rsidR="001944EE" w:rsidRDefault="001944EE"/>
    <w:p w14:paraId="148F3578" w14:textId="77777777" w:rsidR="001944EE" w:rsidRDefault="001944EE"/>
    <w:p w14:paraId="5502EAE6" w14:textId="77777777" w:rsidR="001944EE" w:rsidRDefault="001944EE"/>
    <w:p w14:paraId="029FF48F" w14:textId="2FA8282E" w:rsidR="00B277EE" w:rsidRPr="00B277EE" w:rsidRDefault="00B277EE" w:rsidP="00B277EE">
      <w:pPr>
        <w:rPr>
          <w:b/>
          <w:sz w:val="28"/>
          <w:szCs w:val="28"/>
        </w:rPr>
      </w:pPr>
      <w:r>
        <w:rPr>
          <w:b/>
          <w:sz w:val="28"/>
          <w:szCs w:val="28"/>
        </w:rPr>
        <w:t>4</w:t>
      </w:r>
      <w:r w:rsidR="00CC473A">
        <w:rPr>
          <w:b/>
          <w:sz w:val="28"/>
          <w:szCs w:val="28"/>
        </w:rPr>
        <w:t xml:space="preserve">.  Sustaining </w:t>
      </w:r>
      <w:r w:rsidR="0077428E" w:rsidRPr="0077428E">
        <w:rPr>
          <w:b/>
          <w:sz w:val="28"/>
          <w:szCs w:val="28"/>
        </w:rPr>
        <w:t xml:space="preserve">Positive </w:t>
      </w:r>
      <w:r w:rsidR="00CC473A">
        <w:rPr>
          <w:b/>
          <w:sz w:val="28"/>
          <w:szCs w:val="28"/>
        </w:rPr>
        <w:t>Change</w:t>
      </w:r>
      <w:r w:rsidR="0077428E"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B277EE" w14:paraId="112516DF" w14:textId="77777777" w:rsidTr="00B277EE">
        <w:tc>
          <w:tcPr>
            <w:tcW w:w="3078" w:type="dxa"/>
            <w:shd w:val="clear" w:color="auto" w:fill="C0C0C0"/>
          </w:tcPr>
          <w:p w14:paraId="4D75B2D8" w14:textId="77777777" w:rsidR="00B277EE" w:rsidRDefault="00B277EE" w:rsidP="00B277EE">
            <w:pPr>
              <w:jc w:val="center"/>
            </w:pPr>
            <w:r>
              <w:t>Category</w:t>
            </w:r>
          </w:p>
          <w:p w14:paraId="375AD858" w14:textId="77777777" w:rsidR="00B277EE" w:rsidRDefault="00B277EE" w:rsidP="00B277EE">
            <w:pPr>
              <w:jc w:val="center"/>
            </w:pPr>
            <w:r>
              <w:t>Definition</w:t>
            </w:r>
          </w:p>
        </w:tc>
        <w:tc>
          <w:tcPr>
            <w:tcW w:w="2700" w:type="dxa"/>
            <w:shd w:val="clear" w:color="auto" w:fill="C0C0C0"/>
          </w:tcPr>
          <w:p w14:paraId="332A8A93" w14:textId="77777777" w:rsidR="00B277EE" w:rsidRDefault="00B277EE" w:rsidP="00B277EE">
            <w:pPr>
              <w:jc w:val="center"/>
            </w:pPr>
            <w:r>
              <w:t>Best in Class</w:t>
            </w:r>
          </w:p>
        </w:tc>
        <w:tc>
          <w:tcPr>
            <w:tcW w:w="2250" w:type="dxa"/>
            <w:shd w:val="clear" w:color="auto" w:fill="C0C0C0"/>
          </w:tcPr>
          <w:p w14:paraId="021304BE" w14:textId="77777777" w:rsidR="00B277EE" w:rsidRDefault="00B277EE" w:rsidP="00B277EE">
            <w:pPr>
              <w:jc w:val="center"/>
            </w:pPr>
            <w:r>
              <w:t>Advanced</w:t>
            </w:r>
          </w:p>
          <w:p w14:paraId="2EA9B09C" w14:textId="77777777" w:rsidR="00B277EE" w:rsidRDefault="00B277EE" w:rsidP="00B277EE">
            <w:pPr>
              <w:jc w:val="center"/>
            </w:pPr>
          </w:p>
        </w:tc>
        <w:tc>
          <w:tcPr>
            <w:tcW w:w="2070" w:type="dxa"/>
            <w:shd w:val="clear" w:color="auto" w:fill="C0C0C0"/>
          </w:tcPr>
          <w:p w14:paraId="3EE9245F" w14:textId="77777777" w:rsidR="00B277EE" w:rsidRDefault="00B277EE" w:rsidP="00B277EE">
            <w:pPr>
              <w:jc w:val="center"/>
            </w:pPr>
            <w:r>
              <w:t>Basic</w:t>
            </w:r>
          </w:p>
        </w:tc>
      </w:tr>
      <w:tr w:rsidR="00B277EE" w14:paraId="232E4EBA" w14:textId="77777777" w:rsidTr="00B277EE">
        <w:tc>
          <w:tcPr>
            <w:tcW w:w="3078" w:type="dxa"/>
          </w:tcPr>
          <w:p w14:paraId="56EB31FE" w14:textId="016536EF" w:rsidR="00B277EE" w:rsidRPr="001944EE" w:rsidRDefault="001944EE" w:rsidP="00B277EE">
            <w:pPr>
              <w:rPr>
                <w:sz w:val="20"/>
                <w:szCs w:val="20"/>
              </w:rPr>
            </w:pPr>
            <w:r w:rsidRPr="001944EE">
              <w:rPr>
                <w:bCs/>
                <w:sz w:val="20"/>
                <w:szCs w:val="20"/>
              </w:rPr>
              <w:t>Discuss the extent to which the organization creates an environment where leaders sustain positive change by establishing a sense of urgency, create a guiding coalition, keep the vision &amp; strategy alive, communicate the change vision, empower broad-based action, generate short-term wins, consolidate gains to make room for more change, and anchor new approaches in the culture.</w:t>
            </w:r>
          </w:p>
        </w:tc>
        <w:tc>
          <w:tcPr>
            <w:tcW w:w="2700" w:type="dxa"/>
          </w:tcPr>
          <w:p w14:paraId="17E9B3F8" w14:textId="25F2A0CF" w:rsidR="00B277EE" w:rsidRPr="001944EE" w:rsidRDefault="00B277EE" w:rsidP="00B277EE">
            <w:pPr>
              <w:rPr>
                <w:sz w:val="20"/>
                <w:szCs w:val="20"/>
              </w:rPr>
            </w:pPr>
            <w:r w:rsidRPr="001944EE">
              <w:rPr>
                <w:sz w:val="20"/>
                <w:szCs w:val="20"/>
              </w:rPr>
              <w:t>The organization’s achievements are worthy of being considered for global awards such as the Weyenberg Prize, Baldrige Award or Shingo Prize.</w:t>
            </w:r>
          </w:p>
        </w:tc>
        <w:tc>
          <w:tcPr>
            <w:tcW w:w="2250" w:type="dxa"/>
          </w:tcPr>
          <w:p w14:paraId="7BA9EAA3" w14:textId="447B25E4" w:rsidR="00B277EE" w:rsidRPr="001944EE" w:rsidRDefault="00B277EE" w:rsidP="00B277EE">
            <w:pPr>
              <w:rPr>
                <w:sz w:val="20"/>
                <w:szCs w:val="20"/>
              </w:rPr>
            </w:pPr>
            <w:r w:rsidRPr="001944EE">
              <w:rPr>
                <w:sz w:val="20"/>
                <w:szCs w:val="20"/>
              </w:rPr>
              <w:t>Leaders in the organization consistently demonstrate the “Plan, Do, Check, Act” mindset and take consistent action to integrate change &amp; improvements into the culture.</w:t>
            </w:r>
          </w:p>
        </w:tc>
        <w:tc>
          <w:tcPr>
            <w:tcW w:w="2070" w:type="dxa"/>
          </w:tcPr>
          <w:p w14:paraId="409B5C3C" w14:textId="43716949" w:rsidR="00B277EE" w:rsidRPr="001944EE" w:rsidRDefault="00B277EE" w:rsidP="00B277EE">
            <w:pPr>
              <w:rPr>
                <w:sz w:val="20"/>
                <w:szCs w:val="20"/>
              </w:rPr>
            </w:pPr>
            <w:r w:rsidRPr="001944EE">
              <w:rPr>
                <w:sz w:val="20"/>
                <w:szCs w:val="20"/>
              </w:rPr>
              <w:t>Some individuals take the steps to continue positive changes in their lives.</w:t>
            </w:r>
          </w:p>
        </w:tc>
      </w:tr>
    </w:tbl>
    <w:p w14:paraId="3C5BFEE2" w14:textId="77777777" w:rsidR="0077428E" w:rsidRDefault="0077428E"/>
    <w:p w14:paraId="304DF819" w14:textId="77777777" w:rsidR="0077428E" w:rsidRDefault="0077428E"/>
    <w:p w14:paraId="3A33A250" w14:textId="4F2863E7" w:rsidR="0077428E" w:rsidRPr="0077428E" w:rsidRDefault="00B277EE" w:rsidP="0077428E">
      <w:pPr>
        <w:rPr>
          <w:b/>
          <w:sz w:val="28"/>
          <w:szCs w:val="28"/>
        </w:rPr>
      </w:pPr>
      <w:r>
        <w:rPr>
          <w:b/>
          <w:sz w:val="28"/>
          <w:szCs w:val="28"/>
        </w:rPr>
        <w:t>5</w:t>
      </w:r>
      <w:r w:rsidR="000C19BE">
        <w:rPr>
          <w:b/>
          <w:sz w:val="28"/>
          <w:szCs w:val="28"/>
        </w:rPr>
        <w:t>.  Formal Talent Processes</w:t>
      </w:r>
      <w:r w:rsidR="0077428E" w:rsidRPr="0077428E">
        <w:rPr>
          <w:b/>
          <w:sz w:val="28"/>
          <w:szCs w:val="28"/>
        </w:rPr>
        <w:t>:</w:t>
      </w:r>
    </w:p>
    <w:p w14:paraId="02DE7D11" w14:textId="77777777" w:rsidR="00B277EE" w:rsidRDefault="00B277EE" w:rsidP="00B277EE"/>
    <w:tbl>
      <w:tblPr>
        <w:tblStyle w:val="TableGrid"/>
        <w:tblW w:w="10098" w:type="dxa"/>
        <w:tblLayout w:type="fixed"/>
        <w:tblLook w:val="04A0" w:firstRow="1" w:lastRow="0" w:firstColumn="1" w:lastColumn="0" w:noHBand="0" w:noVBand="1"/>
      </w:tblPr>
      <w:tblGrid>
        <w:gridCol w:w="3078"/>
        <w:gridCol w:w="2700"/>
        <w:gridCol w:w="2250"/>
        <w:gridCol w:w="2070"/>
      </w:tblGrid>
      <w:tr w:rsidR="00B277EE" w14:paraId="60BF7999" w14:textId="77777777" w:rsidTr="00B277EE">
        <w:tc>
          <w:tcPr>
            <w:tcW w:w="3078" w:type="dxa"/>
            <w:shd w:val="clear" w:color="auto" w:fill="C0C0C0"/>
          </w:tcPr>
          <w:p w14:paraId="2C70A222" w14:textId="77777777" w:rsidR="00B277EE" w:rsidRDefault="00B277EE" w:rsidP="00B277EE">
            <w:pPr>
              <w:jc w:val="center"/>
            </w:pPr>
            <w:r>
              <w:t>Category</w:t>
            </w:r>
          </w:p>
          <w:p w14:paraId="7808CB97" w14:textId="77777777" w:rsidR="00B277EE" w:rsidRDefault="00B277EE" w:rsidP="00B277EE">
            <w:pPr>
              <w:jc w:val="center"/>
            </w:pPr>
            <w:r>
              <w:t>Definition</w:t>
            </w:r>
          </w:p>
        </w:tc>
        <w:tc>
          <w:tcPr>
            <w:tcW w:w="2700" w:type="dxa"/>
            <w:shd w:val="clear" w:color="auto" w:fill="C0C0C0"/>
          </w:tcPr>
          <w:p w14:paraId="04775D84" w14:textId="77777777" w:rsidR="00B277EE" w:rsidRDefault="00B277EE" w:rsidP="00B277EE">
            <w:pPr>
              <w:jc w:val="center"/>
            </w:pPr>
            <w:r>
              <w:t>Best in Class</w:t>
            </w:r>
          </w:p>
        </w:tc>
        <w:tc>
          <w:tcPr>
            <w:tcW w:w="2250" w:type="dxa"/>
            <w:shd w:val="clear" w:color="auto" w:fill="C0C0C0"/>
          </w:tcPr>
          <w:p w14:paraId="724B3597" w14:textId="77777777" w:rsidR="00B277EE" w:rsidRDefault="00B277EE" w:rsidP="00B277EE">
            <w:pPr>
              <w:jc w:val="center"/>
            </w:pPr>
            <w:r>
              <w:t>Advanced</w:t>
            </w:r>
          </w:p>
          <w:p w14:paraId="4A53DB3D" w14:textId="77777777" w:rsidR="00B277EE" w:rsidRDefault="00B277EE" w:rsidP="00B277EE">
            <w:pPr>
              <w:jc w:val="center"/>
            </w:pPr>
          </w:p>
        </w:tc>
        <w:tc>
          <w:tcPr>
            <w:tcW w:w="2070" w:type="dxa"/>
            <w:shd w:val="clear" w:color="auto" w:fill="C0C0C0"/>
          </w:tcPr>
          <w:p w14:paraId="0E0E96E5" w14:textId="77777777" w:rsidR="00B277EE" w:rsidRDefault="00B277EE" w:rsidP="00B277EE">
            <w:pPr>
              <w:jc w:val="center"/>
            </w:pPr>
            <w:r>
              <w:t>Basic</w:t>
            </w:r>
          </w:p>
        </w:tc>
      </w:tr>
      <w:tr w:rsidR="00B277EE" w14:paraId="1581E1C9" w14:textId="77777777" w:rsidTr="00B277EE">
        <w:tc>
          <w:tcPr>
            <w:tcW w:w="3078" w:type="dxa"/>
          </w:tcPr>
          <w:p w14:paraId="2CA8DB71" w14:textId="1E0E5DF7" w:rsidR="00B277EE" w:rsidRPr="001944EE" w:rsidRDefault="001944EE" w:rsidP="00B277EE">
            <w:pPr>
              <w:rPr>
                <w:sz w:val="20"/>
                <w:szCs w:val="20"/>
              </w:rPr>
            </w:pPr>
            <w:r w:rsidRPr="001944EE">
              <w:rPr>
                <w:bCs/>
                <w:sz w:val="20"/>
                <w:szCs w:val="20"/>
              </w:rPr>
              <w:t>Describe the degree to which your organization implements talent development initiatives such as performance management, coaching, training, mentoring, succession management, etc.</w:t>
            </w:r>
          </w:p>
        </w:tc>
        <w:tc>
          <w:tcPr>
            <w:tcW w:w="2700" w:type="dxa"/>
          </w:tcPr>
          <w:p w14:paraId="64F7575D" w14:textId="337EEB84" w:rsidR="00B277EE" w:rsidRPr="001944EE" w:rsidRDefault="00B277EE" w:rsidP="00B277EE">
            <w:pPr>
              <w:rPr>
                <w:sz w:val="20"/>
                <w:szCs w:val="20"/>
              </w:rPr>
            </w:pPr>
            <w:r w:rsidRPr="001944EE">
              <w:rPr>
                <w:sz w:val="20"/>
                <w:szCs w:val="20"/>
              </w:rPr>
              <w:t>The organization has achieved excellence by strategically prioritizing human resources and effectively implementing talent development initiatives that are known best practices.</w:t>
            </w:r>
          </w:p>
        </w:tc>
        <w:tc>
          <w:tcPr>
            <w:tcW w:w="2250" w:type="dxa"/>
          </w:tcPr>
          <w:p w14:paraId="7FDF7867" w14:textId="2822DC07" w:rsidR="00B277EE" w:rsidRPr="001944EE" w:rsidRDefault="00B277EE" w:rsidP="00B277EE">
            <w:pPr>
              <w:rPr>
                <w:sz w:val="20"/>
                <w:szCs w:val="20"/>
              </w:rPr>
            </w:pPr>
            <w:r w:rsidRPr="001944EE">
              <w:rPr>
                <w:sz w:val="20"/>
                <w:szCs w:val="20"/>
              </w:rPr>
              <w:t>A variety of talent initiatives are leveraged across the organization on a regular basis to ensure ongoing success.</w:t>
            </w:r>
          </w:p>
        </w:tc>
        <w:tc>
          <w:tcPr>
            <w:tcW w:w="2070" w:type="dxa"/>
          </w:tcPr>
          <w:p w14:paraId="3B1AFDA8" w14:textId="452C6C01" w:rsidR="00B277EE" w:rsidRPr="001944EE" w:rsidRDefault="00B277EE" w:rsidP="00B277EE">
            <w:pPr>
              <w:rPr>
                <w:sz w:val="20"/>
                <w:szCs w:val="20"/>
              </w:rPr>
            </w:pPr>
            <w:r w:rsidRPr="001944EE">
              <w:rPr>
                <w:sz w:val="20"/>
                <w:szCs w:val="20"/>
              </w:rPr>
              <w:t>Talent development is done in a reactive nature to meet ongoing business needs as they arise.</w:t>
            </w:r>
          </w:p>
        </w:tc>
      </w:tr>
    </w:tbl>
    <w:p w14:paraId="53587898" w14:textId="77777777" w:rsidR="0077428E" w:rsidRDefault="0077428E"/>
    <w:p w14:paraId="271DEFA3" w14:textId="77777777" w:rsidR="00B277EE" w:rsidRDefault="00B277EE"/>
    <w:p w14:paraId="1886EF21" w14:textId="77777777" w:rsidR="00026BB7" w:rsidRDefault="00026BB7"/>
    <w:p w14:paraId="2F00E121" w14:textId="77777777" w:rsidR="00990821" w:rsidRDefault="00990821">
      <w:pPr>
        <w:rPr>
          <w:b/>
          <w:sz w:val="36"/>
          <w:szCs w:val="36"/>
          <w:u w:val="single"/>
        </w:rPr>
      </w:pPr>
      <w:r>
        <w:rPr>
          <w:b/>
          <w:sz w:val="36"/>
          <w:szCs w:val="36"/>
          <w:u w:val="single"/>
        </w:rPr>
        <w:br w:type="page"/>
      </w:r>
    </w:p>
    <w:p w14:paraId="3170D960" w14:textId="24B781F2" w:rsidR="00C00F6F" w:rsidRPr="00C00F6F" w:rsidRDefault="00C00F6F" w:rsidP="00C00F6F">
      <w:pPr>
        <w:rPr>
          <w:b/>
          <w:sz w:val="36"/>
          <w:szCs w:val="36"/>
          <w:u w:val="single"/>
        </w:rPr>
      </w:pPr>
      <w:r>
        <w:rPr>
          <w:b/>
          <w:sz w:val="36"/>
          <w:szCs w:val="36"/>
          <w:u w:val="single"/>
        </w:rPr>
        <w:lastRenderedPageBreak/>
        <w:t>Criterion 2</w:t>
      </w:r>
      <w:r w:rsidR="001944EE">
        <w:rPr>
          <w:b/>
          <w:sz w:val="36"/>
          <w:szCs w:val="36"/>
          <w:u w:val="single"/>
        </w:rPr>
        <w:t xml:space="preserve"> - Strategy</w:t>
      </w:r>
    </w:p>
    <w:p w14:paraId="0BAA2B02" w14:textId="77777777" w:rsidR="001944EE" w:rsidRDefault="001944EE" w:rsidP="001944EE"/>
    <w:p w14:paraId="548FB370" w14:textId="1DD436FC" w:rsidR="001944EE" w:rsidRPr="001944EE" w:rsidRDefault="001944EE" w:rsidP="001944EE">
      <w:pPr>
        <w:rPr>
          <w:b/>
          <w:sz w:val="28"/>
          <w:szCs w:val="28"/>
        </w:rPr>
      </w:pPr>
      <w:r>
        <w:rPr>
          <w:b/>
          <w:sz w:val="28"/>
          <w:szCs w:val="28"/>
        </w:rPr>
        <w:t>1.  Energizing the Organization Around the Vision</w:t>
      </w:r>
      <w:r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1944EE" w14:paraId="5957DFA9" w14:textId="77777777" w:rsidTr="001944EE">
        <w:tc>
          <w:tcPr>
            <w:tcW w:w="3078" w:type="dxa"/>
            <w:shd w:val="clear" w:color="auto" w:fill="C0C0C0"/>
          </w:tcPr>
          <w:p w14:paraId="1A409983" w14:textId="77777777" w:rsidR="001944EE" w:rsidRDefault="001944EE" w:rsidP="001944EE">
            <w:pPr>
              <w:jc w:val="center"/>
            </w:pPr>
            <w:r>
              <w:t>Category</w:t>
            </w:r>
          </w:p>
          <w:p w14:paraId="3B4DE964" w14:textId="77777777" w:rsidR="001944EE" w:rsidRDefault="001944EE" w:rsidP="001944EE">
            <w:pPr>
              <w:jc w:val="center"/>
            </w:pPr>
            <w:r>
              <w:t>Definition</w:t>
            </w:r>
          </w:p>
        </w:tc>
        <w:tc>
          <w:tcPr>
            <w:tcW w:w="2700" w:type="dxa"/>
            <w:shd w:val="clear" w:color="auto" w:fill="C0C0C0"/>
          </w:tcPr>
          <w:p w14:paraId="36FF8103" w14:textId="77777777" w:rsidR="001944EE" w:rsidRDefault="001944EE" w:rsidP="001944EE">
            <w:pPr>
              <w:jc w:val="center"/>
            </w:pPr>
            <w:r>
              <w:t>Best in Class</w:t>
            </w:r>
          </w:p>
        </w:tc>
        <w:tc>
          <w:tcPr>
            <w:tcW w:w="2250" w:type="dxa"/>
            <w:shd w:val="clear" w:color="auto" w:fill="C0C0C0"/>
          </w:tcPr>
          <w:p w14:paraId="03052836" w14:textId="77777777" w:rsidR="001944EE" w:rsidRDefault="001944EE" w:rsidP="001944EE">
            <w:pPr>
              <w:jc w:val="center"/>
            </w:pPr>
            <w:r>
              <w:t>Advanced</w:t>
            </w:r>
          </w:p>
          <w:p w14:paraId="77E4441B" w14:textId="77777777" w:rsidR="001944EE" w:rsidRDefault="001944EE" w:rsidP="001944EE">
            <w:pPr>
              <w:jc w:val="center"/>
            </w:pPr>
          </w:p>
        </w:tc>
        <w:tc>
          <w:tcPr>
            <w:tcW w:w="2070" w:type="dxa"/>
            <w:shd w:val="clear" w:color="auto" w:fill="C0C0C0"/>
          </w:tcPr>
          <w:p w14:paraId="0B15AB43" w14:textId="77777777" w:rsidR="001944EE" w:rsidRDefault="001944EE" w:rsidP="001944EE">
            <w:pPr>
              <w:jc w:val="center"/>
            </w:pPr>
            <w:r>
              <w:t>Basic</w:t>
            </w:r>
          </w:p>
        </w:tc>
      </w:tr>
      <w:tr w:rsidR="001944EE" w14:paraId="0018CCF2" w14:textId="77777777" w:rsidTr="001944EE">
        <w:tc>
          <w:tcPr>
            <w:tcW w:w="3078" w:type="dxa"/>
          </w:tcPr>
          <w:p w14:paraId="1B2C4AB0" w14:textId="4D8DDE20" w:rsidR="001944EE" w:rsidRPr="001944EE" w:rsidRDefault="005C1207" w:rsidP="001944EE">
            <w:pPr>
              <w:rPr>
                <w:sz w:val="20"/>
                <w:szCs w:val="20"/>
              </w:rPr>
            </w:pPr>
            <w:r w:rsidRPr="005C1207">
              <w:rPr>
                <w:sz w:val="20"/>
                <w:szCs w:val="20"/>
              </w:rPr>
              <w:t>How does the organization equip leaders to keep people energized toward the future by creating a clear picture, future story, and foundation for what they intend to create? This work provides clarity around the organization's broader purpose/meaning beyond the products and/or services produced. The future should be described in aspirational, inspirational &amp; measurable terms.</w:t>
            </w:r>
          </w:p>
        </w:tc>
        <w:tc>
          <w:tcPr>
            <w:tcW w:w="2700" w:type="dxa"/>
          </w:tcPr>
          <w:p w14:paraId="0D39F1D2" w14:textId="7E69F64F" w:rsidR="001944EE" w:rsidRPr="001944EE" w:rsidRDefault="00A0493C" w:rsidP="001944EE">
            <w:pPr>
              <w:rPr>
                <w:sz w:val="20"/>
                <w:szCs w:val="20"/>
              </w:rPr>
            </w:pPr>
            <w:r>
              <w:rPr>
                <w:sz w:val="20"/>
                <w:szCs w:val="20"/>
              </w:rPr>
              <w:t>The organization has provided leaders with the training, support, tools, and time to make effective management a major portion of each leader’s daily activity and goals.  Leader performance is driven by the leader’s effectiveness in leading people.</w:t>
            </w:r>
          </w:p>
        </w:tc>
        <w:tc>
          <w:tcPr>
            <w:tcW w:w="2250" w:type="dxa"/>
          </w:tcPr>
          <w:p w14:paraId="02FEBB64" w14:textId="05036A5D" w:rsidR="001944EE" w:rsidRPr="001944EE" w:rsidRDefault="00A0493C" w:rsidP="001944EE">
            <w:pPr>
              <w:rPr>
                <w:sz w:val="20"/>
                <w:szCs w:val="20"/>
              </w:rPr>
            </w:pPr>
            <w:r>
              <w:rPr>
                <w:sz w:val="20"/>
                <w:szCs w:val="20"/>
              </w:rPr>
              <w:t xml:space="preserve">The organization has leadership development programs to provide training to leaders.  Leaders are expected to use these skills to provide effective management to employees. </w:t>
            </w:r>
          </w:p>
        </w:tc>
        <w:tc>
          <w:tcPr>
            <w:tcW w:w="2070" w:type="dxa"/>
          </w:tcPr>
          <w:p w14:paraId="0167A45A" w14:textId="421B3773" w:rsidR="001944EE" w:rsidRPr="001944EE" w:rsidRDefault="00A0493C" w:rsidP="001944EE">
            <w:pPr>
              <w:rPr>
                <w:sz w:val="20"/>
                <w:szCs w:val="20"/>
              </w:rPr>
            </w:pPr>
            <w:r>
              <w:rPr>
                <w:sz w:val="20"/>
                <w:szCs w:val="20"/>
              </w:rPr>
              <w:t>The organization promotes leadership development, but struggles with allocating the time and resources from day-to-day activities.</w:t>
            </w:r>
          </w:p>
        </w:tc>
      </w:tr>
    </w:tbl>
    <w:p w14:paraId="527B0585" w14:textId="77777777" w:rsidR="001944EE" w:rsidRDefault="001944EE" w:rsidP="001944EE"/>
    <w:p w14:paraId="1E01FC3B" w14:textId="4CB9CA52" w:rsidR="001944EE" w:rsidRPr="001944EE" w:rsidRDefault="001944EE" w:rsidP="001944EE">
      <w:pPr>
        <w:rPr>
          <w:b/>
          <w:sz w:val="28"/>
          <w:szCs w:val="28"/>
        </w:rPr>
      </w:pPr>
      <w:r>
        <w:rPr>
          <w:b/>
          <w:sz w:val="28"/>
          <w:szCs w:val="28"/>
        </w:rPr>
        <w:t>2.  Aligning to Values &amp; Beliefs</w:t>
      </w:r>
      <w:r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1944EE" w14:paraId="0B55B2A9" w14:textId="77777777" w:rsidTr="001944EE">
        <w:tc>
          <w:tcPr>
            <w:tcW w:w="3078" w:type="dxa"/>
            <w:shd w:val="clear" w:color="auto" w:fill="C0C0C0"/>
          </w:tcPr>
          <w:p w14:paraId="4D36254C" w14:textId="77777777" w:rsidR="001944EE" w:rsidRDefault="001944EE" w:rsidP="001944EE">
            <w:pPr>
              <w:jc w:val="center"/>
            </w:pPr>
            <w:r>
              <w:t>Category</w:t>
            </w:r>
          </w:p>
          <w:p w14:paraId="3141A17D" w14:textId="77777777" w:rsidR="001944EE" w:rsidRDefault="001944EE" w:rsidP="001944EE">
            <w:pPr>
              <w:jc w:val="center"/>
            </w:pPr>
            <w:r>
              <w:t>Definition</w:t>
            </w:r>
          </w:p>
        </w:tc>
        <w:tc>
          <w:tcPr>
            <w:tcW w:w="2700" w:type="dxa"/>
            <w:shd w:val="clear" w:color="auto" w:fill="C0C0C0"/>
          </w:tcPr>
          <w:p w14:paraId="3DDCF9D3" w14:textId="77777777" w:rsidR="001944EE" w:rsidRDefault="001944EE" w:rsidP="001944EE">
            <w:pPr>
              <w:jc w:val="center"/>
            </w:pPr>
            <w:r>
              <w:t>Best in Class</w:t>
            </w:r>
          </w:p>
        </w:tc>
        <w:tc>
          <w:tcPr>
            <w:tcW w:w="2250" w:type="dxa"/>
            <w:shd w:val="clear" w:color="auto" w:fill="C0C0C0"/>
          </w:tcPr>
          <w:p w14:paraId="6168DD15" w14:textId="77777777" w:rsidR="001944EE" w:rsidRDefault="001944EE" w:rsidP="001944EE">
            <w:pPr>
              <w:jc w:val="center"/>
            </w:pPr>
            <w:r>
              <w:t>Advanced</w:t>
            </w:r>
          </w:p>
          <w:p w14:paraId="0EF648C5" w14:textId="77777777" w:rsidR="001944EE" w:rsidRDefault="001944EE" w:rsidP="001944EE">
            <w:pPr>
              <w:jc w:val="center"/>
            </w:pPr>
          </w:p>
        </w:tc>
        <w:tc>
          <w:tcPr>
            <w:tcW w:w="2070" w:type="dxa"/>
            <w:shd w:val="clear" w:color="auto" w:fill="C0C0C0"/>
          </w:tcPr>
          <w:p w14:paraId="195274C0" w14:textId="77777777" w:rsidR="001944EE" w:rsidRDefault="001944EE" w:rsidP="001944EE">
            <w:pPr>
              <w:jc w:val="center"/>
            </w:pPr>
            <w:r>
              <w:t>Basic</w:t>
            </w:r>
          </w:p>
        </w:tc>
      </w:tr>
      <w:tr w:rsidR="001944EE" w14:paraId="230644FC" w14:textId="77777777" w:rsidTr="001944EE">
        <w:tc>
          <w:tcPr>
            <w:tcW w:w="3078" w:type="dxa"/>
          </w:tcPr>
          <w:p w14:paraId="71B3A6C1" w14:textId="657FB5BC" w:rsidR="001944EE" w:rsidRPr="005C1207" w:rsidRDefault="005C1207" w:rsidP="001944EE">
            <w:pPr>
              <w:rPr>
                <w:sz w:val="20"/>
                <w:szCs w:val="20"/>
              </w:rPr>
            </w:pPr>
            <w:r w:rsidRPr="005C1207">
              <w:rPr>
                <w:bCs/>
                <w:sz w:val="20"/>
                <w:szCs w:val="20"/>
              </w:rPr>
              <w:t>Describe how the organization aligns decisions to core values. The values and beliefs describe the 'who' of the organization. It defines who the organization is, what they value and believe, in pursuit of their vision. The values and beliefs protect the organization and allows it to remain true to their ethics and identity. The alignment of decisions with values and beliefs are a direct statement of the organization's integrity.</w:t>
            </w:r>
          </w:p>
        </w:tc>
        <w:tc>
          <w:tcPr>
            <w:tcW w:w="2700" w:type="dxa"/>
          </w:tcPr>
          <w:p w14:paraId="14111E25" w14:textId="3ED605B6" w:rsidR="001944EE" w:rsidRPr="001944EE" w:rsidRDefault="00941FD7" w:rsidP="001944EE">
            <w:pPr>
              <w:rPr>
                <w:sz w:val="20"/>
                <w:szCs w:val="20"/>
              </w:rPr>
            </w:pPr>
            <w:r>
              <w:rPr>
                <w:sz w:val="20"/>
                <w:szCs w:val="20"/>
              </w:rPr>
              <w:t>The organization has been recognized across all industries for demonstrating high integrity for making decisions and guiding their business practices as it relates to their customers, suppliers, government agencies and their interaction with the environment.</w:t>
            </w:r>
          </w:p>
        </w:tc>
        <w:tc>
          <w:tcPr>
            <w:tcW w:w="2250" w:type="dxa"/>
          </w:tcPr>
          <w:p w14:paraId="6FBE37CC" w14:textId="33A5EEDC" w:rsidR="001944EE" w:rsidRPr="001944EE" w:rsidRDefault="00941FD7" w:rsidP="001944EE">
            <w:pPr>
              <w:rPr>
                <w:sz w:val="20"/>
                <w:szCs w:val="20"/>
              </w:rPr>
            </w:pPr>
            <w:r>
              <w:rPr>
                <w:sz w:val="20"/>
                <w:szCs w:val="20"/>
              </w:rPr>
              <w:t>The organization has created a solid foundation for leveraging their values and beliefs as a framework for their decisions and business practices.</w:t>
            </w:r>
          </w:p>
        </w:tc>
        <w:tc>
          <w:tcPr>
            <w:tcW w:w="2070" w:type="dxa"/>
          </w:tcPr>
          <w:p w14:paraId="6F6F7C73" w14:textId="7FC93C4B" w:rsidR="001944EE" w:rsidRPr="001944EE" w:rsidRDefault="00941FD7" w:rsidP="001944EE">
            <w:pPr>
              <w:rPr>
                <w:sz w:val="20"/>
                <w:szCs w:val="20"/>
              </w:rPr>
            </w:pPr>
            <w:r>
              <w:rPr>
                <w:sz w:val="20"/>
                <w:szCs w:val="20"/>
              </w:rPr>
              <w:t>The organization may or may not have evidence of values and beliefs in place.  If they exist, they are only statements that do not govern how decisions or business practices actually occur.</w:t>
            </w:r>
          </w:p>
        </w:tc>
      </w:tr>
    </w:tbl>
    <w:p w14:paraId="42913F1B" w14:textId="77777777" w:rsidR="001944EE" w:rsidRDefault="001944EE" w:rsidP="001944EE"/>
    <w:p w14:paraId="592EB431" w14:textId="5F37F24D" w:rsidR="001944EE" w:rsidRPr="001944EE" w:rsidRDefault="001944EE" w:rsidP="001944EE">
      <w:pPr>
        <w:rPr>
          <w:b/>
          <w:sz w:val="28"/>
          <w:szCs w:val="28"/>
        </w:rPr>
      </w:pPr>
      <w:r>
        <w:rPr>
          <w:b/>
          <w:sz w:val="28"/>
          <w:szCs w:val="28"/>
        </w:rPr>
        <w:t>3.  Analyzing Information</w:t>
      </w:r>
      <w:r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1944EE" w14:paraId="77FA7503" w14:textId="77777777" w:rsidTr="001944EE">
        <w:tc>
          <w:tcPr>
            <w:tcW w:w="3078" w:type="dxa"/>
            <w:shd w:val="clear" w:color="auto" w:fill="C0C0C0"/>
          </w:tcPr>
          <w:p w14:paraId="6FC39D48" w14:textId="77777777" w:rsidR="001944EE" w:rsidRDefault="001944EE" w:rsidP="001944EE">
            <w:pPr>
              <w:jc w:val="center"/>
            </w:pPr>
            <w:r>
              <w:t>Category</w:t>
            </w:r>
          </w:p>
          <w:p w14:paraId="3E75B90F" w14:textId="77777777" w:rsidR="001944EE" w:rsidRDefault="001944EE" w:rsidP="001944EE">
            <w:pPr>
              <w:jc w:val="center"/>
            </w:pPr>
            <w:r>
              <w:t>Definition</w:t>
            </w:r>
          </w:p>
        </w:tc>
        <w:tc>
          <w:tcPr>
            <w:tcW w:w="2700" w:type="dxa"/>
            <w:shd w:val="clear" w:color="auto" w:fill="C0C0C0"/>
          </w:tcPr>
          <w:p w14:paraId="45494F7D" w14:textId="77777777" w:rsidR="001944EE" w:rsidRDefault="001944EE" w:rsidP="001944EE">
            <w:pPr>
              <w:jc w:val="center"/>
            </w:pPr>
            <w:r>
              <w:t>Best in Class</w:t>
            </w:r>
          </w:p>
        </w:tc>
        <w:tc>
          <w:tcPr>
            <w:tcW w:w="2250" w:type="dxa"/>
            <w:shd w:val="clear" w:color="auto" w:fill="C0C0C0"/>
          </w:tcPr>
          <w:p w14:paraId="287B3C7D" w14:textId="77777777" w:rsidR="001944EE" w:rsidRDefault="001944EE" w:rsidP="001944EE">
            <w:pPr>
              <w:jc w:val="center"/>
            </w:pPr>
            <w:r>
              <w:t>Advanced</w:t>
            </w:r>
          </w:p>
          <w:p w14:paraId="1ACC453B" w14:textId="77777777" w:rsidR="001944EE" w:rsidRDefault="001944EE" w:rsidP="001944EE">
            <w:pPr>
              <w:jc w:val="center"/>
            </w:pPr>
          </w:p>
        </w:tc>
        <w:tc>
          <w:tcPr>
            <w:tcW w:w="2070" w:type="dxa"/>
            <w:shd w:val="clear" w:color="auto" w:fill="C0C0C0"/>
          </w:tcPr>
          <w:p w14:paraId="2988964B" w14:textId="77777777" w:rsidR="001944EE" w:rsidRDefault="001944EE" w:rsidP="001944EE">
            <w:pPr>
              <w:jc w:val="center"/>
            </w:pPr>
            <w:r>
              <w:t>Basic</w:t>
            </w:r>
          </w:p>
        </w:tc>
      </w:tr>
      <w:tr w:rsidR="001944EE" w14:paraId="5C68E6D2" w14:textId="77777777" w:rsidTr="001944EE">
        <w:tc>
          <w:tcPr>
            <w:tcW w:w="3078" w:type="dxa"/>
          </w:tcPr>
          <w:p w14:paraId="5E67F604" w14:textId="05EE4CC0" w:rsidR="001944EE" w:rsidRPr="0020761A" w:rsidRDefault="005C1207" w:rsidP="005C1207">
            <w:pPr>
              <w:rPr>
                <w:sz w:val="20"/>
                <w:szCs w:val="20"/>
              </w:rPr>
            </w:pPr>
            <w:r w:rsidRPr="005C1207">
              <w:rPr>
                <w:sz w:val="20"/>
                <w:szCs w:val="20"/>
              </w:rPr>
              <w:t>Describe the processes</w:t>
            </w:r>
            <w:r w:rsidR="0029604C">
              <w:rPr>
                <w:sz w:val="20"/>
                <w:szCs w:val="20"/>
              </w:rPr>
              <w:t xml:space="preserve"> the organization uses to guide </w:t>
            </w:r>
            <w:r w:rsidRPr="005C1207">
              <w:rPr>
                <w:sz w:val="20"/>
                <w:szCs w:val="20"/>
              </w:rPr>
              <w:t>decision making. Analysis is informed by asking relevant questions, verifying assumptions, identifying the systemic issues and possible cause-effect relationships, and assessing independent information to understand system-wide trends.</w:t>
            </w:r>
          </w:p>
        </w:tc>
        <w:tc>
          <w:tcPr>
            <w:tcW w:w="2700" w:type="dxa"/>
          </w:tcPr>
          <w:p w14:paraId="5555D018" w14:textId="57EC145E" w:rsidR="001944EE" w:rsidRPr="001944EE" w:rsidRDefault="0029604C" w:rsidP="001944EE">
            <w:pPr>
              <w:rPr>
                <w:sz w:val="20"/>
                <w:szCs w:val="20"/>
              </w:rPr>
            </w:pPr>
            <w:r>
              <w:rPr>
                <w:sz w:val="20"/>
                <w:szCs w:val="20"/>
              </w:rPr>
              <w:t>The organization has established a process that ensures analysis of information that is relevant, free of bias, and independently verified to assist in determining the best decision.</w:t>
            </w:r>
          </w:p>
        </w:tc>
        <w:tc>
          <w:tcPr>
            <w:tcW w:w="2250" w:type="dxa"/>
          </w:tcPr>
          <w:p w14:paraId="581CFDFC" w14:textId="515D70C4" w:rsidR="001944EE" w:rsidRPr="001944EE" w:rsidRDefault="0029604C" w:rsidP="001944EE">
            <w:pPr>
              <w:rPr>
                <w:sz w:val="20"/>
                <w:szCs w:val="20"/>
              </w:rPr>
            </w:pPr>
            <w:r>
              <w:rPr>
                <w:sz w:val="20"/>
                <w:szCs w:val="20"/>
              </w:rPr>
              <w:t>The organization has a process to analyze informati</w:t>
            </w:r>
            <w:r w:rsidR="000C7142">
              <w:rPr>
                <w:sz w:val="20"/>
                <w:szCs w:val="20"/>
              </w:rPr>
              <w:t>on for the decision process.</w:t>
            </w:r>
            <w:r>
              <w:rPr>
                <w:sz w:val="20"/>
                <w:szCs w:val="20"/>
              </w:rPr>
              <w:t xml:space="preserve"> The process consistently produces valuable analysis for decision making.</w:t>
            </w:r>
          </w:p>
        </w:tc>
        <w:tc>
          <w:tcPr>
            <w:tcW w:w="2070" w:type="dxa"/>
          </w:tcPr>
          <w:p w14:paraId="6B48A182" w14:textId="36E2310D" w:rsidR="001944EE" w:rsidRPr="001944EE" w:rsidRDefault="0029604C" w:rsidP="001944EE">
            <w:pPr>
              <w:rPr>
                <w:sz w:val="20"/>
                <w:szCs w:val="20"/>
              </w:rPr>
            </w:pPr>
            <w:r>
              <w:rPr>
                <w:sz w:val="20"/>
                <w:szCs w:val="20"/>
              </w:rPr>
              <w:t>While the organization analyzes information for decision making, its process tends to vary based on the decision to be made.</w:t>
            </w:r>
          </w:p>
        </w:tc>
      </w:tr>
    </w:tbl>
    <w:p w14:paraId="3F6BE406" w14:textId="77777777" w:rsidR="001944EE" w:rsidRDefault="001944EE" w:rsidP="001944EE"/>
    <w:p w14:paraId="1D498F1F" w14:textId="77777777" w:rsidR="002C1255" w:rsidRDefault="002C1255" w:rsidP="001944EE"/>
    <w:p w14:paraId="29179CF0" w14:textId="158FD379" w:rsidR="001944EE" w:rsidRPr="001944EE" w:rsidRDefault="001944EE" w:rsidP="001944EE">
      <w:pPr>
        <w:rPr>
          <w:b/>
          <w:sz w:val="28"/>
          <w:szCs w:val="28"/>
        </w:rPr>
      </w:pPr>
      <w:r>
        <w:rPr>
          <w:b/>
          <w:sz w:val="28"/>
          <w:szCs w:val="28"/>
        </w:rPr>
        <w:t>4.  Setting Strategic Priorities</w:t>
      </w:r>
      <w:r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1944EE" w14:paraId="33563EAB" w14:textId="77777777" w:rsidTr="001944EE">
        <w:tc>
          <w:tcPr>
            <w:tcW w:w="3078" w:type="dxa"/>
            <w:shd w:val="clear" w:color="auto" w:fill="C0C0C0"/>
          </w:tcPr>
          <w:p w14:paraId="09EC661A" w14:textId="77777777" w:rsidR="001944EE" w:rsidRDefault="001944EE" w:rsidP="001944EE">
            <w:pPr>
              <w:jc w:val="center"/>
            </w:pPr>
            <w:r>
              <w:t>Category</w:t>
            </w:r>
          </w:p>
          <w:p w14:paraId="4D15AECA" w14:textId="77777777" w:rsidR="001944EE" w:rsidRDefault="001944EE" w:rsidP="001944EE">
            <w:pPr>
              <w:jc w:val="center"/>
            </w:pPr>
            <w:r>
              <w:t>Definition</w:t>
            </w:r>
          </w:p>
        </w:tc>
        <w:tc>
          <w:tcPr>
            <w:tcW w:w="2700" w:type="dxa"/>
            <w:shd w:val="clear" w:color="auto" w:fill="C0C0C0"/>
          </w:tcPr>
          <w:p w14:paraId="53DF4FD3" w14:textId="77777777" w:rsidR="001944EE" w:rsidRDefault="001944EE" w:rsidP="001944EE">
            <w:pPr>
              <w:jc w:val="center"/>
            </w:pPr>
            <w:r>
              <w:t>Best in Class</w:t>
            </w:r>
          </w:p>
        </w:tc>
        <w:tc>
          <w:tcPr>
            <w:tcW w:w="2250" w:type="dxa"/>
            <w:shd w:val="clear" w:color="auto" w:fill="C0C0C0"/>
          </w:tcPr>
          <w:p w14:paraId="390646B1" w14:textId="77777777" w:rsidR="001944EE" w:rsidRDefault="001944EE" w:rsidP="001944EE">
            <w:pPr>
              <w:jc w:val="center"/>
            </w:pPr>
            <w:r>
              <w:t>Advanced</w:t>
            </w:r>
          </w:p>
          <w:p w14:paraId="40D2C380" w14:textId="77777777" w:rsidR="001944EE" w:rsidRDefault="001944EE" w:rsidP="001944EE">
            <w:pPr>
              <w:jc w:val="center"/>
            </w:pPr>
          </w:p>
        </w:tc>
        <w:tc>
          <w:tcPr>
            <w:tcW w:w="2070" w:type="dxa"/>
            <w:shd w:val="clear" w:color="auto" w:fill="C0C0C0"/>
          </w:tcPr>
          <w:p w14:paraId="70A2DF1D" w14:textId="77777777" w:rsidR="001944EE" w:rsidRDefault="001944EE" w:rsidP="001944EE">
            <w:pPr>
              <w:jc w:val="center"/>
            </w:pPr>
            <w:r>
              <w:t>Basic</w:t>
            </w:r>
          </w:p>
        </w:tc>
      </w:tr>
      <w:tr w:rsidR="001944EE" w14:paraId="72C71EA5" w14:textId="77777777" w:rsidTr="001944EE">
        <w:tc>
          <w:tcPr>
            <w:tcW w:w="3078" w:type="dxa"/>
          </w:tcPr>
          <w:p w14:paraId="228E953D" w14:textId="15296B3D" w:rsidR="005C1207" w:rsidRPr="005C1207" w:rsidRDefault="005C1207" w:rsidP="005C1207">
            <w:pPr>
              <w:rPr>
                <w:sz w:val="20"/>
                <w:szCs w:val="20"/>
              </w:rPr>
            </w:pPr>
            <w:r w:rsidRPr="005C1207">
              <w:rPr>
                <w:sz w:val="20"/>
                <w:szCs w:val="20"/>
              </w:rPr>
              <w:t>Describe how the org</w:t>
            </w:r>
            <w:r w:rsidR="00F70768">
              <w:rPr>
                <w:sz w:val="20"/>
                <w:szCs w:val="20"/>
              </w:rPr>
              <w:t>anization determines its 2 to 5</w:t>
            </w:r>
            <w:r w:rsidRPr="005C1207">
              <w:rPr>
                <w:sz w:val="20"/>
                <w:szCs w:val="20"/>
              </w:rPr>
              <w:t xml:space="preserve"> critical priorities. The identified priorities should be in agreement with the values and beliefs and will have a major impact in moving the organization towards their vision. They are strategic in nature and are not operational.</w:t>
            </w:r>
          </w:p>
          <w:p w14:paraId="0EAEE597" w14:textId="77777777" w:rsidR="001944EE" w:rsidRPr="001944EE" w:rsidRDefault="001944EE" w:rsidP="001944EE">
            <w:pPr>
              <w:rPr>
                <w:sz w:val="20"/>
                <w:szCs w:val="20"/>
              </w:rPr>
            </w:pPr>
          </w:p>
        </w:tc>
        <w:tc>
          <w:tcPr>
            <w:tcW w:w="2700" w:type="dxa"/>
          </w:tcPr>
          <w:p w14:paraId="66AA7F8F" w14:textId="2F8FBB1B" w:rsidR="001944EE" w:rsidRPr="001944EE" w:rsidRDefault="0029604C" w:rsidP="001944EE">
            <w:pPr>
              <w:rPr>
                <w:sz w:val="20"/>
                <w:szCs w:val="20"/>
              </w:rPr>
            </w:pPr>
            <w:r>
              <w:rPr>
                <w:sz w:val="20"/>
                <w:szCs w:val="20"/>
              </w:rPr>
              <w:t>The organization effectively determines strategic priorities based on a balanced input from the company vision, management and employee input, the marketplace, and the business environment.</w:t>
            </w:r>
          </w:p>
        </w:tc>
        <w:tc>
          <w:tcPr>
            <w:tcW w:w="2250" w:type="dxa"/>
          </w:tcPr>
          <w:p w14:paraId="35EC8983" w14:textId="75CD7F7C" w:rsidR="001944EE" w:rsidRPr="001944EE" w:rsidRDefault="0029604C" w:rsidP="001944EE">
            <w:pPr>
              <w:rPr>
                <w:sz w:val="20"/>
                <w:szCs w:val="20"/>
              </w:rPr>
            </w:pPr>
            <w:r>
              <w:rPr>
                <w:sz w:val="20"/>
                <w:szCs w:val="20"/>
              </w:rPr>
              <w:t xml:space="preserve">The organization establishes strategic priorities and strives to assure that the strategies are in agreement with the company vision and </w:t>
            </w:r>
            <w:r w:rsidR="00E13272">
              <w:rPr>
                <w:sz w:val="20"/>
                <w:szCs w:val="20"/>
              </w:rPr>
              <w:t>are strategic in nature.</w:t>
            </w:r>
          </w:p>
        </w:tc>
        <w:tc>
          <w:tcPr>
            <w:tcW w:w="2070" w:type="dxa"/>
          </w:tcPr>
          <w:p w14:paraId="4E642408" w14:textId="67A0BCF8" w:rsidR="001944EE" w:rsidRPr="001944EE" w:rsidRDefault="00E13272" w:rsidP="001944EE">
            <w:pPr>
              <w:rPr>
                <w:sz w:val="20"/>
                <w:szCs w:val="20"/>
              </w:rPr>
            </w:pPr>
            <w:r>
              <w:rPr>
                <w:sz w:val="20"/>
                <w:szCs w:val="20"/>
              </w:rPr>
              <w:t>The organization attempts to determine strategic priorities, but usually finds that the strategic priorities establish will include operational goals.</w:t>
            </w:r>
          </w:p>
        </w:tc>
      </w:tr>
    </w:tbl>
    <w:p w14:paraId="5BEF94AE" w14:textId="77777777" w:rsidR="001944EE" w:rsidRDefault="001944EE" w:rsidP="001944EE"/>
    <w:p w14:paraId="2A044FEF" w14:textId="77777777" w:rsidR="002C1255" w:rsidRDefault="002C1255" w:rsidP="001944EE"/>
    <w:p w14:paraId="5188B725" w14:textId="77777777" w:rsidR="002C1255" w:rsidRDefault="002C1255" w:rsidP="001944EE"/>
    <w:p w14:paraId="1127B10E" w14:textId="163776BE" w:rsidR="001944EE" w:rsidRPr="001944EE" w:rsidRDefault="001944EE" w:rsidP="001944EE">
      <w:pPr>
        <w:rPr>
          <w:b/>
          <w:sz w:val="28"/>
          <w:szCs w:val="28"/>
        </w:rPr>
      </w:pPr>
      <w:r>
        <w:rPr>
          <w:b/>
          <w:sz w:val="28"/>
          <w:szCs w:val="28"/>
        </w:rPr>
        <w:t>5.  Setting Short- and Long-Term Goals</w:t>
      </w:r>
      <w:r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1944EE" w14:paraId="1D5A7637" w14:textId="77777777" w:rsidTr="001944EE">
        <w:tc>
          <w:tcPr>
            <w:tcW w:w="3078" w:type="dxa"/>
            <w:shd w:val="clear" w:color="auto" w:fill="C0C0C0"/>
          </w:tcPr>
          <w:p w14:paraId="3AC01165" w14:textId="77777777" w:rsidR="001944EE" w:rsidRDefault="001944EE" w:rsidP="001944EE">
            <w:pPr>
              <w:jc w:val="center"/>
            </w:pPr>
            <w:r>
              <w:t>Category</w:t>
            </w:r>
          </w:p>
          <w:p w14:paraId="75682914" w14:textId="77777777" w:rsidR="001944EE" w:rsidRDefault="001944EE" w:rsidP="001944EE">
            <w:pPr>
              <w:jc w:val="center"/>
            </w:pPr>
            <w:r>
              <w:t>Definition</w:t>
            </w:r>
          </w:p>
        </w:tc>
        <w:tc>
          <w:tcPr>
            <w:tcW w:w="2700" w:type="dxa"/>
            <w:shd w:val="clear" w:color="auto" w:fill="C0C0C0"/>
          </w:tcPr>
          <w:p w14:paraId="37FCD8DB" w14:textId="77777777" w:rsidR="001944EE" w:rsidRDefault="001944EE" w:rsidP="001944EE">
            <w:pPr>
              <w:jc w:val="center"/>
            </w:pPr>
            <w:r>
              <w:t>Best in Class</w:t>
            </w:r>
          </w:p>
        </w:tc>
        <w:tc>
          <w:tcPr>
            <w:tcW w:w="2250" w:type="dxa"/>
            <w:shd w:val="clear" w:color="auto" w:fill="C0C0C0"/>
          </w:tcPr>
          <w:p w14:paraId="7A18154F" w14:textId="77777777" w:rsidR="001944EE" w:rsidRDefault="001944EE" w:rsidP="001944EE">
            <w:pPr>
              <w:jc w:val="center"/>
            </w:pPr>
            <w:r>
              <w:t>Advanced</w:t>
            </w:r>
          </w:p>
          <w:p w14:paraId="08F66A0B" w14:textId="77777777" w:rsidR="001944EE" w:rsidRDefault="001944EE" w:rsidP="001944EE">
            <w:pPr>
              <w:jc w:val="center"/>
            </w:pPr>
          </w:p>
        </w:tc>
        <w:tc>
          <w:tcPr>
            <w:tcW w:w="2070" w:type="dxa"/>
            <w:shd w:val="clear" w:color="auto" w:fill="C0C0C0"/>
          </w:tcPr>
          <w:p w14:paraId="704EE2AA" w14:textId="77777777" w:rsidR="001944EE" w:rsidRDefault="001944EE" w:rsidP="001944EE">
            <w:pPr>
              <w:jc w:val="center"/>
            </w:pPr>
            <w:r>
              <w:t>Basic</w:t>
            </w:r>
          </w:p>
        </w:tc>
      </w:tr>
      <w:tr w:rsidR="001944EE" w14:paraId="5CC2647F" w14:textId="77777777" w:rsidTr="001944EE">
        <w:tc>
          <w:tcPr>
            <w:tcW w:w="3078" w:type="dxa"/>
          </w:tcPr>
          <w:p w14:paraId="38237540" w14:textId="77777777" w:rsidR="005C1207" w:rsidRPr="005C1207" w:rsidRDefault="005C1207" w:rsidP="005C1207">
            <w:pPr>
              <w:rPr>
                <w:sz w:val="20"/>
                <w:szCs w:val="20"/>
              </w:rPr>
            </w:pPr>
            <w:r w:rsidRPr="005C1207">
              <w:rPr>
                <w:sz w:val="20"/>
                <w:szCs w:val="20"/>
              </w:rPr>
              <w:t>How does the organization identify tactics that will allow the priorities to be completed in an organized manner? The work or tactics routinely come in the form of projects and will have a formalized project management process in place. The focus of these tactics should follow a systemic prioritization of activities that will create impactful movement toward the organization's vision.</w:t>
            </w:r>
          </w:p>
          <w:p w14:paraId="3275E988" w14:textId="77777777" w:rsidR="001944EE" w:rsidRPr="001944EE" w:rsidRDefault="001944EE" w:rsidP="001944EE">
            <w:pPr>
              <w:rPr>
                <w:sz w:val="20"/>
                <w:szCs w:val="20"/>
              </w:rPr>
            </w:pPr>
          </w:p>
        </w:tc>
        <w:tc>
          <w:tcPr>
            <w:tcW w:w="2700" w:type="dxa"/>
          </w:tcPr>
          <w:p w14:paraId="708CE02B" w14:textId="34DA1B9A" w:rsidR="001944EE" w:rsidRPr="001944EE" w:rsidRDefault="00E13272" w:rsidP="001944EE">
            <w:pPr>
              <w:rPr>
                <w:sz w:val="20"/>
                <w:szCs w:val="20"/>
              </w:rPr>
            </w:pPr>
            <w:r>
              <w:rPr>
                <w:sz w:val="20"/>
                <w:szCs w:val="20"/>
              </w:rPr>
              <w:t>The organization consistently balances resources between short-term and long-term goals using a robust project management process to assure both short-term and long-term goals will drive the company vision forward.</w:t>
            </w:r>
          </w:p>
        </w:tc>
        <w:tc>
          <w:tcPr>
            <w:tcW w:w="2250" w:type="dxa"/>
          </w:tcPr>
          <w:p w14:paraId="6780C2B0" w14:textId="7557237B" w:rsidR="001944EE" w:rsidRPr="001944EE" w:rsidRDefault="00E13272" w:rsidP="001944EE">
            <w:pPr>
              <w:rPr>
                <w:sz w:val="20"/>
                <w:szCs w:val="20"/>
              </w:rPr>
            </w:pPr>
            <w:r>
              <w:rPr>
                <w:sz w:val="20"/>
                <w:szCs w:val="20"/>
              </w:rPr>
              <w:t>The organization establishes projects for both short-term and long-term goals.  Resource allocation and process monitoring of these projects tends to fluctuate.</w:t>
            </w:r>
          </w:p>
        </w:tc>
        <w:tc>
          <w:tcPr>
            <w:tcW w:w="2070" w:type="dxa"/>
          </w:tcPr>
          <w:p w14:paraId="51B9B786" w14:textId="2AF9291C" w:rsidR="001944EE" w:rsidRPr="001944EE" w:rsidRDefault="00E13272" w:rsidP="001944EE">
            <w:pPr>
              <w:rPr>
                <w:sz w:val="20"/>
                <w:szCs w:val="20"/>
              </w:rPr>
            </w:pPr>
            <w:r>
              <w:rPr>
                <w:sz w:val="20"/>
                <w:szCs w:val="20"/>
              </w:rPr>
              <w:t>The organization may establish projects to promote short-term and long-term goals, but the organization typically focuses on the short-term projects.</w:t>
            </w:r>
          </w:p>
        </w:tc>
      </w:tr>
    </w:tbl>
    <w:p w14:paraId="28964DA8" w14:textId="77777777" w:rsidR="001944EE" w:rsidRDefault="001944EE" w:rsidP="001944EE"/>
    <w:p w14:paraId="04E6E9A7" w14:textId="77777777" w:rsidR="002C1255" w:rsidRDefault="002C1255" w:rsidP="001944EE"/>
    <w:p w14:paraId="7DADEC45" w14:textId="77777777" w:rsidR="00990821" w:rsidRDefault="00990821" w:rsidP="001944EE"/>
    <w:p w14:paraId="47794DEC" w14:textId="77777777" w:rsidR="001944EE" w:rsidRDefault="001944EE" w:rsidP="001944EE"/>
    <w:p w14:paraId="7FA774CC" w14:textId="77777777" w:rsidR="00990821" w:rsidRDefault="00990821">
      <w:pPr>
        <w:rPr>
          <w:b/>
          <w:sz w:val="36"/>
          <w:szCs w:val="36"/>
          <w:u w:val="single"/>
        </w:rPr>
      </w:pPr>
      <w:r>
        <w:rPr>
          <w:b/>
          <w:sz w:val="36"/>
          <w:szCs w:val="36"/>
          <w:u w:val="single"/>
        </w:rPr>
        <w:br w:type="page"/>
      </w:r>
    </w:p>
    <w:p w14:paraId="2B000AEC" w14:textId="4FC97C04" w:rsidR="001944EE" w:rsidRPr="00C00F6F" w:rsidRDefault="001944EE" w:rsidP="001944EE">
      <w:pPr>
        <w:rPr>
          <w:b/>
          <w:sz w:val="36"/>
          <w:szCs w:val="36"/>
          <w:u w:val="single"/>
        </w:rPr>
      </w:pPr>
      <w:r>
        <w:rPr>
          <w:b/>
          <w:sz w:val="36"/>
          <w:szCs w:val="36"/>
          <w:u w:val="single"/>
        </w:rPr>
        <w:t>Criterion 3 - Execution</w:t>
      </w:r>
    </w:p>
    <w:p w14:paraId="076B5274" w14:textId="77777777" w:rsidR="001944EE" w:rsidRDefault="001944EE" w:rsidP="001944EE"/>
    <w:p w14:paraId="299E62AB" w14:textId="77777777" w:rsidR="002C1255" w:rsidRDefault="002C1255" w:rsidP="001944EE"/>
    <w:p w14:paraId="292DE0A0" w14:textId="0ACF3DE6" w:rsidR="001944EE" w:rsidRPr="001944EE" w:rsidRDefault="001944EE" w:rsidP="001944EE">
      <w:pPr>
        <w:rPr>
          <w:b/>
          <w:sz w:val="28"/>
          <w:szCs w:val="28"/>
        </w:rPr>
      </w:pPr>
      <w:r>
        <w:rPr>
          <w:b/>
          <w:sz w:val="28"/>
          <w:szCs w:val="28"/>
        </w:rPr>
        <w:t xml:space="preserve">1.  </w:t>
      </w:r>
      <w:r w:rsidR="00AF4422">
        <w:rPr>
          <w:b/>
          <w:sz w:val="28"/>
          <w:szCs w:val="28"/>
        </w:rPr>
        <w:t>Implementing Communication Channels</w:t>
      </w:r>
      <w:r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1944EE" w14:paraId="4EA34EC4" w14:textId="77777777" w:rsidTr="001944EE">
        <w:tc>
          <w:tcPr>
            <w:tcW w:w="3078" w:type="dxa"/>
            <w:shd w:val="clear" w:color="auto" w:fill="C0C0C0"/>
          </w:tcPr>
          <w:p w14:paraId="600F359C" w14:textId="77777777" w:rsidR="001944EE" w:rsidRDefault="001944EE" w:rsidP="001944EE">
            <w:pPr>
              <w:jc w:val="center"/>
            </w:pPr>
            <w:r>
              <w:t>Category</w:t>
            </w:r>
          </w:p>
          <w:p w14:paraId="4288998F" w14:textId="77777777" w:rsidR="001944EE" w:rsidRDefault="001944EE" w:rsidP="001944EE">
            <w:pPr>
              <w:jc w:val="center"/>
            </w:pPr>
            <w:r>
              <w:t>Definition</w:t>
            </w:r>
          </w:p>
        </w:tc>
        <w:tc>
          <w:tcPr>
            <w:tcW w:w="2700" w:type="dxa"/>
            <w:shd w:val="clear" w:color="auto" w:fill="C0C0C0"/>
          </w:tcPr>
          <w:p w14:paraId="0D77CE68" w14:textId="77777777" w:rsidR="001944EE" w:rsidRDefault="001944EE" w:rsidP="001944EE">
            <w:pPr>
              <w:jc w:val="center"/>
            </w:pPr>
            <w:r>
              <w:t>Best in Class</w:t>
            </w:r>
          </w:p>
        </w:tc>
        <w:tc>
          <w:tcPr>
            <w:tcW w:w="2250" w:type="dxa"/>
            <w:shd w:val="clear" w:color="auto" w:fill="C0C0C0"/>
          </w:tcPr>
          <w:p w14:paraId="48361BE3" w14:textId="77777777" w:rsidR="001944EE" w:rsidRDefault="001944EE" w:rsidP="001944EE">
            <w:pPr>
              <w:jc w:val="center"/>
            </w:pPr>
            <w:r>
              <w:t>Advanced</w:t>
            </w:r>
          </w:p>
          <w:p w14:paraId="5ED89E77" w14:textId="77777777" w:rsidR="001944EE" w:rsidRDefault="001944EE" w:rsidP="001944EE">
            <w:pPr>
              <w:jc w:val="center"/>
            </w:pPr>
          </w:p>
        </w:tc>
        <w:tc>
          <w:tcPr>
            <w:tcW w:w="2070" w:type="dxa"/>
            <w:shd w:val="clear" w:color="auto" w:fill="C0C0C0"/>
          </w:tcPr>
          <w:p w14:paraId="3744349D" w14:textId="77777777" w:rsidR="001944EE" w:rsidRDefault="001944EE" w:rsidP="001944EE">
            <w:pPr>
              <w:jc w:val="center"/>
            </w:pPr>
            <w:r>
              <w:t>Basic</w:t>
            </w:r>
          </w:p>
        </w:tc>
      </w:tr>
      <w:tr w:rsidR="001944EE" w14:paraId="1611B808" w14:textId="77777777" w:rsidTr="001944EE">
        <w:tc>
          <w:tcPr>
            <w:tcW w:w="3078" w:type="dxa"/>
          </w:tcPr>
          <w:p w14:paraId="6A1185F9" w14:textId="7EAC4735" w:rsidR="001944EE" w:rsidRPr="005C1207" w:rsidRDefault="005C1207" w:rsidP="001944EE">
            <w:pPr>
              <w:rPr>
                <w:sz w:val="20"/>
                <w:szCs w:val="20"/>
              </w:rPr>
            </w:pPr>
            <w:r w:rsidRPr="005C1207">
              <w:rPr>
                <w:bCs/>
                <w:sz w:val="20"/>
                <w:szCs w:val="20"/>
              </w:rPr>
              <w:t>How does the organization establish effective communication channels to ensure employees understand the business strategies and goals and understand how the employee fits into achieving the business strategies?</w:t>
            </w:r>
          </w:p>
        </w:tc>
        <w:tc>
          <w:tcPr>
            <w:tcW w:w="2700" w:type="dxa"/>
          </w:tcPr>
          <w:p w14:paraId="3D4D9A51" w14:textId="0D775F4C" w:rsidR="001944EE" w:rsidRPr="001944EE" w:rsidRDefault="00E13272" w:rsidP="001944EE">
            <w:pPr>
              <w:rPr>
                <w:sz w:val="20"/>
                <w:szCs w:val="20"/>
              </w:rPr>
            </w:pPr>
            <w:r>
              <w:rPr>
                <w:sz w:val="20"/>
                <w:szCs w:val="20"/>
              </w:rPr>
              <w:t xml:space="preserve">The organization has moved beyond </w:t>
            </w:r>
            <w:r w:rsidR="00A11B1B">
              <w:rPr>
                <w:sz w:val="20"/>
                <w:szCs w:val="20"/>
              </w:rPr>
              <w:t>newsletters and town hall meetings to actively engage all employees in understanding and having input into the business strategies and goals.</w:t>
            </w:r>
          </w:p>
        </w:tc>
        <w:tc>
          <w:tcPr>
            <w:tcW w:w="2250" w:type="dxa"/>
          </w:tcPr>
          <w:p w14:paraId="6525EEBD" w14:textId="1300E756" w:rsidR="001944EE" w:rsidRPr="001944EE" w:rsidRDefault="00A11B1B" w:rsidP="001944EE">
            <w:pPr>
              <w:rPr>
                <w:sz w:val="20"/>
                <w:szCs w:val="20"/>
              </w:rPr>
            </w:pPr>
            <w:r>
              <w:rPr>
                <w:sz w:val="20"/>
                <w:szCs w:val="20"/>
              </w:rPr>
              <w:t>The organizatio</w:t>
            </w:r>
            <w:r w:rsidR="00990821">
              <w:rPr>
                <w:sz w:val="20"/>
                <w:szCs w:val="20"/>
              </w:rPr>
              <w:t>n has developed communication with</w:t>
            </w:r>
            <w:r>
              <w:rPr>
                <w:sz w:val="20"/>
                <w:szCs w:val="20"/>
              </w:rPr>
              <w:t xml:space="preserve"> employees to provide information to employees on goals and also has implemented communication feedback processes.</w:t>
            </w:r>
          </w:p>
        </w:tc>
        <w:tc>
          <w:tcPr>
            <w:tcW w:w="2070" w:type="dxa"/>
          </w:tcPr>
          <w:p w14:paraId="7B44B647" w14:textId="03581358" w:rsidR="001944EE" w:rsidRPr="001944EE" w:rsidRDefault="00A11B1B" w:rsidP="001944EE">
            <w:pPr>
              <w:rPr>
                <w:sz w:val="20"/>
                <w:szCs w:val="20"/>
              </w:rPr>
            </w:pPr>
            <w:r>
              <w:rPr>
                <w:sz w:val="20"/>
                <w:szCs w:val="20"/>
              </w:rPr>
              <w:t>The organization communicates business strategies and goals to employees through newsletters, town hall meetings, management meetings, etc.</w:t>
            </w:r>
          </w:p>
        </w:tc>
      </w:tr>
    </w:tbl>
    <w:p w14:paraId="40CDD6A9" w14:textId="77777777" w:rsidR="001944EE" w:rsidRDefault="001944EE" w:rsidP="001944EE"/>
    <w:p w14:paraId="3C3BFA09" w14:textId="77777777" w:rsidR="002C1255" w:rsidRDefault="002C1255" w:rsidP="001944EE"/>
    <w:p w14:paraId="33B0DD5F" w14:textId="19814ADA" w:rsidR="001944EE" w:rsidRPr="001944EE" w:rsidRDefault="00AF4422" w:rsidP="001944EE">
      <w:pPr>
        <w:rPr>
          <w:b/>
          <w:sz w:val="28"/>
          <w:szCs w:val="28"/>
        </w:rPr>
      </w:pPr>
      <w:r>
        <w:rPr>
          <w:b/>
          <w:sz w:val="28"/>
          <w:szCs w:val="28"/>
        </w:rPr>
        <w:t>2</w:t>
      </w:r>
      <w:r w:rsidR="001944EE">
        <w:rPr>
          <w:b/>
          <w:sz w:val="28"/>
          <w:szCs w:val="28"/>
        </w:rPr>
        <w:t xml:space="preserve">.  </w:t>
      </w:r>
      <w:r>
        <w:rPr>
          <w:b/>
          <w:sz w:val="28"/>
          <w:szCs w:val="28"/>
        </w:rPr>
        <w:t>Setting Accountability</w:t>
      </w:r>
      <w:r w:rsidR="001944EE"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1944EE" w14:paraId="2BB7068E" w14:textId="77777777" w:rsidTr="001944EE">
        <w:tc>
          <w:tcPr>
            <w:tcW w:w="3078" w:type="dxa"/>
            <w:shd w:val="clear" w:color="auto" w:fill="C0C0C0"/>
          </w:tcPr>
          <w:p w14:paraId="23296665" w14:textId="77777777" w:rsidR="001944EE" w:rsidRDefault="001944EE" w:rsidP="001944EE">
            <w:pPr>
              <w:jc w:val="center"/>
            </w:pPr>
            <w:r>
              <w:t>Category</w:t>
            </w:r>
          </w:p>
          <w:p w14:paraId="064A0537" w14:textId="77777777" w:rsidR="001944EE" w:rsidRDefault="001944EE" w:rsidP="001944EE">
            <w:pPr>
              <w:jc w:val="center"/>
            </w:pPr>
            <w:r>
              <w:t>Definition</w:t>
            </w:r>
          </w:p>
        </w:tc>
        <w:tc>
          <w:tcPr>
            <w:tcW w:w="2700" w:type="dxa"/>
            <w:shd w:val="clear" w:color="auto" w:fill="C0C0C0"/>
          </w:tcPr>
          <w:p w14:paraId="60B6BE42" w14:textId="77777777" w:rsidR="001944EE" w:rsidRDefault="001944EE" w:rsidP="001944EE">
            <w:pPr>
              <w:jc w:val="center"/>
            </w:pPr>
            <w:r>
              <w:t>Best in Class</w:t>
            </w:r>
          </w:p>
        </w:tc>
        <w:tc>
          <w:tcPr>
            <w:tcW w:w="2250" w:type="dxa"/>
            <w:shd w:val="clear" w:color="auto" w:fill="C0C0C0"/>
          </w:tcPr>
          <w:p w14:paraId="5DADDB6B" w14:textId="77777777" w:rsidR="001944EE" w:rsidRDefault="001944EE" w:rsidP="001944EE">
            <w:pPr>
              <w:jc w:val="center"/>
            </w:pPr>
            <w:r>
              <w:t>Advanced</w:t>
            </w:r>
          </w:p>
          <w:p w14:paraId="71C771DB" w14:textId="77777777" w:rsidR="001944EE" w:rsidRDefault="001944EE" w:rsidP="001944EE">
            <w:pPr>
              <w:jc w:val="center"/>
            </w:pPr>
          </w:p>
        </w:tc>
        <w:tc>
          <w:tcPr>
            <w:tcW w:w="2070" w:type="dxa"/>
            <w:shd w:val="clear" w:color="auto" w:fill="C0C0C0"/>
          </w:tcPr>
          <w:p w14:paraId="0B67E489" w14:textId="77777777" w:rsidR="001944EE" w:rsidRDefault="001944EE" w:rsidP="001944EE">
            <w:pPr>
              <w:jc w:val="center"/>
            </w:pPr>
            <w:r>
              <w:t>Basic</w:t>
            </w:r>
          </w:p>
        </w:tc>
      </w:tr>
      <w:tr w:rsidR="001944EE" w14:paraId="5283052E" w14:textId="77777777" w:rsidTr="001944EE">
        <w:tc>
          <w:tcPr>
            <w:tcW w:w="3078" w:type="dxa"/>
          </w:tcPr>
          <w:p w14:paraId="7BC289A8" w14:textId="77777777" w:rsidR="005C1207" w:rsidRPr="002C1255" w:rsidRDefault="005C1207" w:rsidP="002C1255">
            <w:pPr>
              <w:rPr>
                <w:sz w:val="20"/>
                <w:szCs w:val="20"/>
              </w:rPr>
            </w:pPr>
            <w:r w:rsidRPr="002C1255">
              <w:rPr>
                <w:sz w:val="20"/>
                <w:szCs w:val="20"/>
              </w:rPr>
              <w:t>Describe how the organization ensures that those responsible for implementing a strategic initiative have role clarity and accountability for required actions and outputs as well as the authority to act in a way consistent with organizational values.</w:t>
            </w:r>
          </w:p>
          <w:p w14:paraId="27834490" w14:textId="77777777" w:rsidR="001944EE" w:rsidRPr="001944EE" w:rsidRDefault="001944EE" w:rsidP="001944EE">
            <w:pPr>
              <w:rPr>
                <w:sz w:val="20"/>
                <w:szCs w:val="20"/>
              </w:rPr>
            </w:pPr>
          </w:p>
        </w:tc>
        <w:tc>
          <w:tcPr>
            <w:tcW w:w="2700" w:type="dxa"/>
          </w:tcPr>
          <w:p w14:paraId="71EA0D05" w14:textId="3BE921FE" w:rsidR="001944EE" w:rsidRPr="001944EE" w:rsidRDefault="00A11B1B" w:rsidP="001944EE">
            <w:pPr>
              <w:rPr>
                <w:sz w:val="20"/>
                <w:szCs w:val="20"/>
              </w:rPr>
            </w:pPr>
            <w:r>
              <w:rPr>
                <w:sz w:val="20"/>
                <w:szCs w:val="20"/>
              </w:rPr>
              <w:t>The organization has empowered proje</w:t>
            </w:r>
            <w:r w:rsidR="002D666F">
              <w:rPr>
                <w:sz w:val="20"/>
                <w:szCs w:val="20"/>
              </w:rPr>
              <w:t>ct teams</w:t>
            </w:r>
            <w:r>
              <w:rPr>
                <w:sz w:val="20"/>
                <w:szCs w:val="20"/>
              </w:rPr>
              <w:t xml:space="preserve"> with the ability to act and make decision without bureaucratic oversight and delays, while still assuring the project team is aligned with the organizational values and strategies.</w:t>
            </w:r>
          </w:p>
        </w:tc>
        <w:tc>
          <w:tcPr>
            <w:tcW w:w="2250" w:type="dxa"/>
          </w:tcPr>
          <w:p w14:paraId="3B02684F" w14:textId="6CCC8215" w:rsidR="001944EE" w:rsidRPr="001944EE" w:rsidRDefault="002D666F" w:rsidP="001944EE">
            <w:pPr>
              <w:rPr>
                <w:sz w:val="20"/>
                <w:szCs w:val="20"/>
              </w:rPr>
            </w:pPr>
            <w:r>
              <w:rPr>
                <w:sz w:val="20"/>
                <w:szCs w:val="20"/>
              </w:rPr>
              <w:t>The organization establishes project teams with champions from senior leadership to assist in moving forward the team goal while meeting organizational values.</w:t>
            </w:r>
          </w:p>
        </w:tc>
        <w:tc>
          <w:tcPr>
            <w:tcW w:w="2070" w:type="dxa"/>
          </w:tcPr>
          <w:p w14:paraId="66688353" w14:textId="79C9D7D3" w:rsidR="001944EE" w:rsidRPr="001944EE" w:rsidRDefault="002D666F" w:rsidP="001944EE">
            <w:pPr>
              <w:rPr>
                <w:sz w:val="20"/>
                <w:szCs w:val="20"/>
              </w:rPr>
            </w:pPr>
            <w:r>
              <w:rPr>
                <w:sz w:val="20"/>
                <w:szCs w:val="20"/>
              </w:rPr>
              <w:t>The organization establishes project teams with periodic reporting and accountability to senior management.</w:t>
            </w:r>
          </w:p>
        </w:tc>
      </w:tr>
    </w:tbl>
    <w:p w14:paraId="076AA37C" w14:textId="77777777" w:rsidR="001944EE" w:rsidRDefault="001944EE" w:rsidP="001944EE"/>
    <w:p w14:paraId="63F402C9" w14:textId="77777777" w:rsidR="002C1255" w:rsidRDefault="002C1255" w:rsidP="001944EE"/>
    <w:p w14:paraId="231BB8DB" w14:textId="77777777" w:rsidR="002C1255" w:rsidRDefault="002C1255" w:rsidP="001944EE"/>
    <w:p w14:paraId="24215BC3" w14:textId="165ADBC3" w:rsidR="00AF4422" w:rsidRPr="001944EE" w:rsidRDefault="00AF4422" w:rsidP="00AF4422">
      <w:pPr>
        <w:rPr>
          <w:b/>
          <w:sz w:val="28"/>
          <w:szCs w:val="28"/>
        </w:rPr>
      </w:pPr>
      <w:r>
        <w:rPr>
          <w:b/>
          <w:sz w:val="28"/>
          <w:szCs w:val="28"/>
        </w:rPr>
        <w:t>3.  Aligning People, Processes and Systems</w:t>
      </w:r>
      <w:r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AF4422" w14:paraId="1B316A5D" w14:textId="77777777" w:rsidTr="005C1207">
        <w:tc>
          <w:tcPr>
            <w:tcW w:w="3078" w:type="dxa"/>
            <w:shd w:val="clear" w:color="auto" w:fill="C0C0C0"/>
          </w:tcPr>
          <w:p w14:paraId="2ECA1DDC" w14:textId="77777777" w:rsidR="00AF4422" w:rsidRDefault="00AF4422" w:rsidP="005C1207">
            <w:pPr>
              <w:jc w:val="center"/>
            </w:pPr>
            <w:r>
              <w:t>Category</w:t>
            </w:r>
          </w:p>
          <w:p w14:paraId="1AE8487B" w14:textId="77777777" w:rsidR="00AF4422" w:rsidRDefault="00AF4422" w:rsidP="005C1207">
            <w:pPr>
              <w:jc w:val="center"/>
            </w:pPr>
            <w:r>
              <w:t>Definition</w:t>
            </w:r>
          </w:p>
        </w:tc>
        <w:tc>
          <w:tcPr>
            <w:tcW w:w="2700" w:type="dxa"/>
            <w:shd w:val="clear" w:color="auto" w:fill="C0C0C0"/>
          </w:tcPr>
          <w:p w14:paraId="5C315C11" w14:textId="77777777" w:rsidR="00AF4422" w:rsidRDefault="00AF4422" w:rsidP="005C1207">
            <w:pPr>
              <w:jc w:val="center"/>
            </w:pPr>
            <w:r>
              <w:t>Best in Class</w:t>
            </w:r>
          </w:p>
        </w:tc>
        <w:tc>
          <w:tcPr>
            <w:tcW w:w="2250" w:type="dxa"/>
            <w:shd w:val="clear" w:color="auto" w:fill="C0C0C0"/>
          </w:tcPr>
          <w:p w14:paraId="6CA5D9A8" w14:textId="77777777" w:rsidR="00AF4422" w:rsidRDefault="00AF4422" w:rsidP="005C1207">
            <w:pPr>
              <w:jc w:val="center"/>
            </w:pPr>
            <w:r>
              <w:t>Advanced</w:t>
            </w:r>
          </w:p>
          <w:p w14:paraId="319BE7EF" w14:textId="77777777" w:rsidR="00AF4422" w:rsidRDefault="00AF4422" w:rsidP="005C1207">
            <w:pPr>
              <w:jc w:val="center"/>
            </w:pPr>
          </w:p>
        </w:tc>
        <w:tc>
          <w:tcPr>
            <w:tcW w:w="2070" w:type="dxa"/>
            <w:shd w:val="clear" w:color="auto" w:fill="C0C0C0"/>
          </w:tcPr>
          <w:p w14:paraId="451D96DD" w14:textId="77777777" w:rsidR="00AF4422" w:rsidRDefault="00AF4422" w:rsidP="005C1207">
            <w:pPr>
              <w:jc w:val="center"/>
            </w:pPr>
            <w:r>
              <w:t>Basic</w:t>
            </w:r>
          </w:p>
        </w:tc>
      </w:tr>
      <w:tr w:rsidR="00AF4422" w14:paraId="5FEEC851" w14:textId="77777777" w:rsidTr="005C1207">
        <w:tc>
          <w:tcPr>
            <w:tcW w:w="3078" w:type="dxa"/>
          </w:tcPr>
          <w:p w14:paraId="51CA2F9A" w14:textId="11264015" w:rsidR="00AF4422" w:rsidRPr="002C1255" w:rsidRDefault="005C1207" w:rsidP="005C1207">
            <w:pPr>
              <w:rPr>
                <w:sz w:val="20"/>
                <w:szCs w:val="20"/>
              </w:rPr>
            </w:pPr>
            <w:r w:rsidRPr="002C1255">
              <w:rPr>
                <w:bCs/>
                <w:sz w:val="20"/>
                <w:szCs w:val="20"/>
              </w:rPr>
              <w:t>Discuss how the organization identifies and aligns people capabilities, systems, and processes (e.g., compensation, decision making, resource allocation, specific training, ongoing performance management) to support implementation of specific strategies.</w:t>
            </w:r>
          </w:p>
        </w:tc>
        <w:tc>
          <w:tcPr>
            <w:tcW w:w="2700" w:type="dxa"/>
          </w:tcPr>
          <w:p w14:paraId="5490FB2A" w14:textId="4F69AF97" w:rsidR="00AF4422" w:rsidRPr="001944EE" w:rsidRDefault="002D666F" w:rsidP="005C1207">
            <w:pPr>
              <w:rPr>
                <w:sz w:val="20"/>
                <w:szCs w:val="20"/>
              </w:rPr>
            </w:pPr>
            <w:r>
              <w:rPr>
                <w:sz w:val="20"/>
                <w:szCs w:val="20"/>
              </w:rPr>
              <w:t>The organization is consistently determining the resources, training, and support services needed to meet the organization of the future.  The organization is working to have the people, skills, and processes in place as strategies are implemented.</w:t>
            </w:r>
          </w:p>
        </w:tc>
        <w:tc>
          <w:tcPr>
            <w:tcW w:w="2250" w:type="dxa"/>
          </w:tcPr>
          <w:p w14:paraId="59005A64" w14:textId="24820A1A" w:rsidR="00AF4422" w:rsidRPr="001944EE" w:rsidRDefault="002D666F" w:rsidP="005C1207">
            <w:pPr>
              <w:rPr>
                <w:sz w:val="20"/>
                <w:szCs w:val="20"/>
              </w:rPr>
            </w:pPr>
            <w:r>
              <w:rPr>
                <w:sz w:val="20"/>
                <w:szCs w:val="20"/>
              </w:rPr>
              <w:t xml:space="preserve">The organization is active in succession planning, skill development, and performance measurement.  </w:t>
            </w:r>
          </w:p>
        </w:tc>
        <w:tc>
          <w:tcPr>
            <w:tcW w:w="2070" w:type="dxa"/>
          </w:tcPr>
          <w:p w14:paraId="7D9889E3" w14:textId="431BB94E" w:rsidR="00AF4422" w:rsidRPr="001944EE" w:rsidRDefault="002D666F" w:rsidP="005C1207">
            <w:pPr>
              <w:rPr>
                <w:sz w:val="20"/>
                <w:szCs w:val="20"/>
              </w:rPr>
            </w:pPr>
            <w:r>
              <w:rPr>
                <w:sz w:val="20"/>
                <w:szCs w:val="20"/>
              </w:rPr>
              <w:t>The organization has a succession planning process.  Efforts are made to have trained employees ready when needed.</w:t>
            </w:r>
          </w:p>
        </w:tc>
      </w:tr>
    </w:tbl>
    <w:p w14:paraId="6687B932" w14:textId="77777777" w:rsidR="00AF4422" w:rsidRDefault="00AF4422" w:rsidP="00AF4422"/>
    <w:p w14:paraId="798F693F" w14:textId="77777777" w:rsidR="002C1255" w:rsidRDefault="002C1255" w:rsidP="00AF4422"/>
    <w:p w14:paraId="5AC4F537" w14:textId="77777777" w:rsidR="00990821" w:rsidRDefault="00990821">
      <w:pPr>
        <w:rPr>
          <w:b/>
          <w:sz w:val="28"/>
          <w:szCs w:val="28"/>
        </w:rPr>
      </w:pPr>
      <w:r>
        <w:rPr>
          <w:b/>
          <w:sz w:val="28"/>
          <w:szCs w:val="28"/>
        </w:rPr>
        <w:br w:type="page"/>
      </w:r>
    </w:p>
    <w:p w14:paraId="7FD890F9" w14:textId="5638C406" w:rsidR="00AF4422" w:rsidRPr="001944EE" w:rsidRDefault="00AF4422" w:rsidP="00AF4422">
      <w:pPr>
        <w:rPr>
          <w:b/>
          <w:sz w:val="28"/>
          <w:szCs w:val="28"/>
        </w:rPr>
      </w:pPr>
      <w:r>
        <w:rPr>
          <w:b/>
          <w:sz w:val="28"/>
          <w:szCs w:val="28"/>
        </w:rPr>
        <w:t>4.  Monitoring Progress</w:t>
      </w:r>
      <w:r w:rsidRPr="0077428E">
        <w:rPr>
          <w:b/>
          <w:sz w:val="28"/>
          <w:szCs w:val="28"/>
        </w:rPr>
        <w:t>:</w:t>
      </w:r>
    </w:p>
    <w:tbl>
      <w:tblPr>
        <w:tblStyle w:val="TableGrid"/>
        <w:tblW w:w="10098" w:type="dxa"/>
        <w:tblLayout w:type="fixed"/>
        <w:tblLook w:val="04A0" w:firstRow="1" w:lastRow="0" w:firstColumn="1" w:lastColumn="0" w:noHBand="0" w:noVBand="1"/>
      </w:tblPr>
      <w:tblGrid>
        <w:gridCol w:w="3078"/>
        <w:gridCol w:w="2700"/>
        <w:gridCol w:w="2250"/>
        <w:gridCol w:w="2070"/>
      </w:tblGrid>
      <w:tr w:rsidR="00AF4422" w14:paraId="14A28736" w14:textId="77777777" w:rsidTr="005C1207">
        <w:tc>
          <w:tcPr>
            <w:tcW w:w="3078" w:type="dxa"/>
            <w:shd w:val="clear" w:color="auto" w:fill="C0C0C0"/>
          </w:tcPr>
          <w:p w14:paraId="323E8A2F" w14:textId="77777777" w:rsidR="00AF4422" w:rsidRDefault="00AF4422" w:rsidP="005C1207">
            <w:pPr>
              <w:jc w:val="center"/>
            </w:pPr>
            <w:r>
              <w:t>Category</w:t>
            </w:r>
          </w:p>
          <w:p w14:paraId="2447EBF1" w14:textId="77777777" w:rsidR="00AF4422" w:rsidRDefault="00AF4422" w:rsidP="005C1207">
            <w:pPr>
              <w:jc w:val="center"/>
            </w:pPr>
            <w:r>
              <w:t>Definition</w:t>
            </w:r>
          </w:p>
        </w:tc>
        <w:tc>
          <w:tcPr>
            <w:tcW w:w="2700" w:type="dxa"/>
            <w:shd w:val="clear" w:color="auto" w:fill="C0C0C0"/>
          </w:tcPr>
          <w:p w14:paraId="76333F3C" w14:textId="77777777" w:rsidR="00AF4422" w:rsidRDefault="00AF4422" w:rsidP="005C1207">
            <w:pPr>
              <w:jc w:val="center"/>
            </w:pPr>
            <w:r>
              <w:t>Best in Class</w:t>
            </w:r>
          </w:p>
        </w:tc>
        <w:tc>
          <w:tcPr>
            <w:tcW w:w="2250" w:type="dxa"/>
            <w:shd w:val="clear" w:color="auto" w:fill="C0C0C0"/>
          </w:tcPr>
          <w:p w14:paraId="270DD3F7" w14:textId="77777777" w:rsidR="00AF4422" w:rsidRDefault="00AF4422" w:rsidP="005C1207">
            <w:pPr>
              <w:jc w:val="center"/>
            </w:pPr>
            <w:r>
              <w:t>Advanced</w:t>
            </w:r>
          </w:p>
          <w:p w14:paraId="58896540" w14:textId="77777777" w:rsidR="00AF4422" w:rsidRDefault="00AF4422" w:rsidP="005C1207">
            <w:pPr>
              <w:jc w:val="center"/>
            </w:pPr>
          </w:p>
        </w:tc>
        <w:tc>
          <w:tcPr>
            <w:tcW w:w="2070" w:type="dxa"/>
            <w:shd w:val="clear" w:color="auto" w:fill="C0C0C0"/>
          </w:tcPr>
          <w:p w14:paraId="29FE1CC5" w14:textId="77777777" w:rsidR="00AF4422" w:rsidRDefault="00AF4422" w:rsidP="005C1207">
            <w:pPr>
              <w:jc w:val="center"/>
            </w:pPr>
            <w:r>
              <w:t>Basic</w:t>
            </w:r>
          </w:p>
        </w:tc>
      </w:tr>
      <w:tr w:rsidR="00AF4422" w14:paraId="2888C187" w14:textId="77777777" w:rsidTr="005C1207">
        <w:tc>
          <w:tcPr>
            <w:tcW w:w="3078" w:type="dxa"/>
          </w:tcPr>
          <w:p w14:paraId="690DBD89" w14:textId="77777777" w:rsidR="005C1207" w:rsidRPr="002C1255" w:rsidRDefault="005C1207" w:rsidP="002C1255">
            <w:pPr>
              <w:rPr>
                <w:sz w:val="20"/>
                <w:szCs w:val="20"/>
              </w:rPr>
            </w:pPr>
            <w:r w:rsidRPr="002C1255">
              <w:rPr>
                <w:sz w:val="20"/>
                <w:szCs w:val="20"/>
              </w:rPr>
              <w:t>How does your organization create a metric discipline? Describe how you establish criteria and systems (including lead and lag measures) to track implementation steps and results.</w:t>
            </w:r>
          </w:p>
          <w:p w14:paraId="3A29EDB2" w14:textId="77777777" w:rsidR="00AF4422" w:rsidRPr="001944EE" w:rsidRDefault="00AF4422" w:rsidP="005C1207">
            <w:pPr>
              <w:rPr>
                <w:sz w:val="20"/>
                <w:szCs w:val="20"/>
              </w:rPr>
            </w:pPr>
          </w:p>
        </w:tc>
        <w:tc>
          <w:tcPr>
            <w:tcW w:w="2700" w:type="dxa"/>
          </w:tcPr>
          <w:p w14:paraId="75909FA6" w14:textId="48C81786" w:rsidR="00AF4422" w:rsidRPr="001944EE" w:rsidRDefault="001A3640" w:rsidP="005C1207">
            <w:pPr>
              <w:rPr>
                <w:sz w:val="20"/>
                <w:szCs w:val="20"/>
              </w:rPr>
            </w:pPr>
            <w:r>
              <w:rPr>
                <w:sz w:val="20"/>
                <w:szCs w:val="20"/>
              </w:rPr>
              <w:t>The organization uses “Best in Class” analytics and processes to provide continuous feedback to identify implementation progress and success.</w:t>
            </w:r>
          </w:p>
        </w:tc>
        <w:tc>
          <w:tcPr>
            <w:tcW w:w="2250" w:type="dxa"/>
          </w:tcPr>
          <w:p w14:paraId="4849A947" w14:textId="5D68A707" w:rsidR="00AF4422" w:rsidRPr="001944EE" w:rsidRDefault="001A3640" w:rsidP="005C1207">
            <w:pPr>
              <w:rPr>
                <w:sz w:val="20"/>
                <w:szCs w:val="20"/>
              </w:rPr>
            </w:pPr>
            <w:r>
              <w:rPr>
                <w:sz w:val="20"/>
                <w:szCs w:val="20"/>
              </w:rPr>
              <w:t>The organization tracks and monitors results to track implementation progress.</w:t>
            </w:r>
          </w:p>
        </w:tc>
        <w:tc>
          <w:tcPr>
            <w:tcW w:w="2070" w:type="dxa"/>
          </w:tcPr>
          <w:p w14:paraId="4CEFD9F1" w14:textId="12DCB128" w:rsidR="00AF4422" w:rsidRPr="001944EE" w:rsidRDefault="001A3640" w:rsidP="005C1207">
            <w:pPr>
              <w:rPr>
                <w:sz w:val="20"/>
                <w:szCs w:val="20"/>
              </w:rPr>
            </w:pPr>
            <w:r>
              <w:rPr>
                <w:sz w:val="20"/>
                <w:szCs w:val="20"/>
              </w:rPr>
              <w:t>The organization usually determines implementation results after the fact.</w:t>
            </w:r>
          </w:p>
        </w:tc>
      </w:tr>
    </w:tbl>
    <w:p w14:paraId="21751CC1" w14:textId="77777777" w:rsidR="00AF4422" w:rsidRDefault="00AF4422" w:rsidP="00AF4422"/>
    <w:p w14:paraId="4049E5DD" w14:textId="77777777" w:rsidR="00C00F6F" w:rsidRDefault="00C00F6F"/>
    <w:p w14:paraId="1049C208" w14:textId="77777777" w:rsidR="005C1207" w:rsidRDefault="005C1207" w:rsidP="005C1207">
      <w:pPr>
        <w:rPr>
          <w:b/>
          <w:bCs/>
        </w:rPr>
      </w:pPr>
    </w:p>
    <w:p w14:paraId="2CEF45EA" w14:textId="77777777" w:rsidR="005C1207" w:rsidRDefault="005C1207" w:rsidP="005C1207">
      <w:pPr>
        <w:rPr>
          <w:b/>
          <w:bCs/>
        </w:rPr>
      </w:pPr>
    </w:p>
    <w:sectPr w:rsidR="005C1207" w:rsidSect="00B277EE">
      <w:headerReference w:type="default" r:id="rId7"/>
      <w:footerReference w:type="default" r:id="rId8"/>
      <w:pgSz w:w="12240" w:h="15840"/>
      <w:pgMar w:top="1152" w:right="1296" w:bottom="1008"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E5A8" w14:textId="77777777" w:rsidR="00886E3C" w:rsidRDefault="00886E3C" w:rsidP="005A22EA">
      <w:r>
        <w:separator/>
      </w:r>
    </w:p>
  </w:endnote>
  <w:endnote w:type="continuationSeparator" w:id="0">
    <w:p w14:paraId="0FF5539F" w14:textId="77777777" w:rsidR="00886E3C" w:rsidRDefault="00886E3C" w:rsidP="005A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695155"/>
      <w:docPartObj>
        <w:docPartGallery w:val="Page Numbers (Bottom of Page)"/>
        <w:docPartUnique/>
      </w:docPartObj>
    </w:sdtPr>
    <w:sdtEndPr>
      <w:rPr>
        <w:color w:val="7F7F7F" w:themeColor="background1" w:themeShade="7F"/>
        <w:spacing w:val="60"/>
      </w:rPr>
    </w:sdtEndPr>
    <w:sdtContent>
      <w:p w14:paraId="3FF98B16" w14:textId="05C57FB2" w:rsidR="0020761A" w:rsidRDefault="0020761A">
        <w:pPr>
          <w:pStyle w:val="Footer"/>
          <w:pBdr>
            <w:top w:val="single" w:sz="4" w:space="1" w:color="D9D9D9" w:themeColor="background1" w:themeShade="D9"/>
          </w:pBdr>
          <w:jc w:val="right"/>
        </w:pPr>
        <w:r>
          <w:fldChar w:fldCharType="begin"/>
        </w:r>
        <w:r>
          <w:instrText xml:space="preserve"> PAGE   \* MERGEFORMAT </w:instrText>
        </w:r>
        <w:r>
          <w:fldChar w:fldCharType="separate"/>
        </w:r>
        <w:r w:rsidR="004125DE">
          <w:rPr>
            <w:noProof/>
          </w:rPr>
          <w:t>1</w:t>
        </w:r>
        <w:r>
          <w:rPr>
            <w:noProof/>
          </w:rPr>
          <w:fldChar w:fldCharType="end"/>
        </w:r>
        <w:r>
          <w:t xml:space="preserve"> | </w:t>
        </w:r>
        <w:r>
          <w:rPr>
            <w:color w:val="7F7F7F" w:themeColor="background1" w:themeShade="7F"/>
            <w:spacing w:val="60"/>
          </w:rPr>
          <w:t>Page</w:t>
        </w:r>
      </w:p>
    </w:sdtContent>
  </w:sdt>
  <w:p w14:paraId="714995F9" w14:textId="77777777" w:rsidR="0020761A" w:rsidRDefault="00207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EB67A" w14:textId="77777777" w:rsidR="00886E3C" w:rsidRDefault="00886E3C" w:rsidP="005A22EA">
      <w:r>
        <w:separator/>
      </w:r>
    </w:p>
  </w:footnote>
  <w:footnote w:type="continuationSeparator" w:id="0">
    <w:p w14:paraId="3C30A15C" w14:textId="77777777" w:rsidR="00886E3C" w:rsidRDefault="00886E3C" w:rsidP="005A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0E252" w14:textId="26F8705F" w:rsidR="002D666F" w:rsidRDefault="002D666F" w:rsidP="005A22EA">
    <w:pPr>
      <w:pStyle w:val="Header"/>
      <w:jc w:val="right"/>
      <w:rPr>
        <w:b/>
      </w:rPr>
    </w:pPr>
    <w:r w:rsidRPr="005A22EA">
      <w:rPr>
        <w:b/>
      </w:rPr>
      <w:t>APPENDIX</w:t>
    </w:r>
    <w:r w:rsidR="004D38D6">
      <w:rPr>
        <w:b/>
      </w:rPr>
      <w:t>: Evaluation Criteria</w:t>
    </w:r>
  </w:p>
  <w:p w14:paraId="7882F256" w14:textId="77777777" w:rsidR="00D33244" w:rsidRPr="005A22EA" w:rsidRDefault="00D33244" w:rsidP="005A22E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3C7"/>
    <w:multiLevelType w:val="hybridMultilevel"/>
    <w:tmpl w:val="0048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9D7CFA"/>
    <w:multiLevelType w:val="hybridMultilevel"/>
    <w:tmpl w:val="7C6CDC8C"/>
    <w:lvl w:ilvl="0" w:tplc="9A2653B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54694"/>
    <w:multiLevelType w:val="hybridMultilevel"/>
    <w:tmpl w:val="0048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AD1D42"/>
    <w:multiLevelType w:val="hybridMultilevel"/>
    <w:tmpl w:val="21621826"/>
    <w:lvl w:ilvl="0" w:tplc="9DEC04EC">
      <w:start w:val="1"/>
      <w:numFmt w:val="bullet"/>
      <w:pStyle w:val="ListBullet"/>
      <w:lvlText w:val=""/>
      <w:lvlJc w:val="left"/>
      <w:pPr>
        <w:tabs>
          <w:tab w:val="num" w:pos="360"/>
        </w:tabs>
        <w:ind w:left="360" w:hanging="360"/>
      </w:pPr>
      <w:rPr>
        <w:rFonts w:ascii="Symbol" w:hAnsi="Symbol" w:hint="default"/>
        <w:b/>
        <w:i w:val="0"/>
        <w:color w:val="681E5B"/>
        <w:sz w:val="20"/>
      </w:rPr>
    </w:lvl>
    <w:lvl w:ilvl="1" w:tplc="8DF8F29A">
      <w:start w:val="1"/>
      <w:numFmt w:val="bullet"/>
      <w:lvlText w:val=""/>
      <w:lvlJc w:val="left"/>
      <w:pPr>
        <w:tabs>
          <w:tab w:val="num" w:pos="1440"/>
        </w:tabs>
        <w:ind w:left="1440" w:hanging="360"/>
      </w:pPr>
      <w:rPr>
        <w:rFonts w:ascii="Symbol" w:hAnsi="Symbol" w:hint="default"/>
        <w:b/>
        <w:i w:val="0"/>
        <w:color w:val="808080"/>
        <w:sz w:val="20"/>
      </w:rPr>
    </w:lvl>
    <w:lvl w:ilvl="2" w:tplc="58D665C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8E"/>
    <w:rsid w:val="00026BB7"/>
    <w:rsid w:val="00086562"/>
    <w:rsid w:val="000C19BE"/>
    <w:rsid w:val="000C7142"/>
    <w:rsid w:val="001944EE"/>
    <w:rsid w:val="001A3640"/>
    <w:rsid w:val="0020761A"/>
    <w:rsid w:val="0029604C"/>
    <w:rsid w:val="002C1255"/>
    <w:rsid w:val="002D666F"/>
    <w:rsid w:val="003356AA"/>
    <w:rsid w:val="00395A6C"/>
    <w:rsid w:val="004125DE"/>
    <w:rsid w:val="004D38D6"/>
    <w:rsid w:val="005271B3"/>
    <w:rsid w:val="005A22EA"/>
    <w:rsid w:val="005C1207"/>
    <w:rsid w:val="006C2B41"/>
    <w:rsid w:val="0077428E"/>
    <w:rsid w:val="008020E8"/>
    <w:rsid w:val="00886E3C"/>
    <w:rsid w:val="008C1AD7"/>
    <w:rsid w:val="00941FD7"/>
    <w:rsid w:val="00990821"/>
    <w:rsid w:val="00A0493C"/>
    <w:rsid w:val="00A11B1B"/>
    <w:rsid w:val="00A6112C"/>
    <w:rsid w:val="00AF4422"/>
    <w:rsid w:val="00B277EE"/>
    <w:rsid w:val="00B30A2D"/>
    <w:rsid w:val="00B60297"/>
    <w:rsid w:val="00C00F6F"/>
    <w:rsid w:val="00C20AEB"/>
    <w:rsid w:val="00CC473A"/>
    <w:rsid w:val="00D33244"/>
    <w:rsid w:val="00DF4D4B"/>
    <w:rsid w:val="00E13272"/>
    <w:rsid w:val="00EA6EF8"/>
    <w:rsid w:val="00EF6D96"/>
    <w:rsid w:val="00F70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941F4"/>
  <w14:defaultImageDpi w14:val="300"/>
  <w15:docId w15:val="{8CC440E6-E62E-4FDA-88FC-1294C389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2EA"/>
    <w:pPr>
      <w:tabs>
        <w:tab w:val="center" w:pos="4320"/>
        <w:tab w:val="right" w:pos="8640"/>
      </w:tabs>
    </w:pPr>
  </w:style>
  <w:style w:type="character" w:customStyle="1" w:styleId="HeaderChar">
    <w:name w:val="Header Char"/>
    <w:basedOn w:val="DefaultParagraphFont"/>
    <w:link w:val="Header"/>
    <w:uiPriority w:val="99"/>
    <w:rsid w:val="005A22EA"/>
  </w:style>
  <w:style w:type="paragraph" w:styleId="Footer">
    <w:name w:val="footer"/>
    <w:basedOn w:val="Normal"/>
    <w:link w:val="FooterChar"/>
    <w:uiPriority w:val="99"/>
    <w:unhideWhenUsed/>
    <w:rsid w:val="005A22EA"/>
    <w:pPr>
      <w:tabs>
        <w:tab w:val="center" w:pos="4320"/>
        <w:tab w:val="right" w:pos="8640"/>
      </w:tabs>
    </w:pPr>
  </w:style>
  <w:style w:type="character" w:customStyle="1" w:styleId="FooterChar">
    <w:name w:val="Footer Char"/>
    <w:basedOn w:val="DefaultParagraphFont"/>
    <w:link w:val="Footer"/>
    <w:uiPriority w:val="99"/>
    <w:rsid w:val="005A22EA"/>
  </w:style>
  <w:style w:type="paragraph" w:styleId="ListParagraph">
    <w:name w:val="List Paragraph"/>
    <w:basedOn w:val="Normal"/>
    <w:uiPriority w:val="34"/>
    <w:qFormat/>
    <w:rsid w:val="005C1207"/>
    <w:pPr>
      <w:numPr>
        <w:numId w:val="1"/>
      </w:numPr>
      <w:spacing w:after="100" w:afterAutospacing="1" w:line="360" w:lineRule="auto"/>
      <w:contextualSpacing/>
    </w:pPr>
    <w:rPr>
      <w:rFonts w:ascii="Calisto MT" w:hAnsi="Calisto MT"/>
      <w:color w:val="191919" w:themeColor="text1" w:themeTint="E6"/>
      <w:sz w:val="20"/>
      <w:szCs w:val="20"/>
    </w:rPr>
  </w:style>
  <w:style w:type="paragraph" w:customStyle="1" w:styleId="Titlepagedocumenttitle">
    <w:name w:val="Title page document title"/>
    <w:basedOn w:val="Title"/>
    <w:qFormat/>
    <w:rsid w:val="005C1207"/>
    <w:pPr>
      <w:pBdr>
        <w:bottom w:val="none" w:sz="0" w:space="0" w:color="auto"/>
      </w:pBdr>
      <w:tabs>
        <w:tab w:val="left" w:pos="9360"/>
      </w:tabs>
      <w:spacing w:afterAutospacing="1"/>
      <w:ind w:left="1440" w:right="1440"/>
      <w:jc w:val="center"/>
    </w:pPr>
    <w:rPr>
      <w:color w:val="006633"/>
      <w:sz w:val="72"/>
      <w:szCs w:val="72"/>
    </w:rPr>
  </w:style>
  <w:style w:type="paragraph" w:styleId="ListBullet">
    <w:name w:val="List Bullet"/>
    <w:rsid w:val="005C1207"/>
    <w:pPr>
      <w:numPr>
        <w:numId w:val="2"/>
      </w:numPr>
      <w:tabs>
        <w:tab w:val="left" w:pos="1080"/>
      </w:tabs>
      <w:spacing w:after="120" w:line="300" w:lineRule="exact"/>
    </w:pPr>
    <w:rPr>
      <w:rFonts w:ascii="Times New Roman" w:eastAsia="Times New Roman" w:hAnsi="Times New Roman" w:cs="Times New Roman"/>
      <w:sz w:val="22"/>
      <w:szCs w:val="20"/>
    </w:rPr>
  </w:style>
  <w:style w:type="paragraph" w:styleId="Title">
    <w:name w:val="Title"/>
    <w:basedOn w:val="Normal"/>
    <w:next w:val="Normal"/>
    <w:link w:val="TitleChar"/>
    <w:uiPriority w:val="10"/>
    <w:qFormat/>
    <w:rsid w:val="005C12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120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C1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2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1764</Words>
  <Characters>10058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Christens</dc:creator>
  <cp:keywords/>
  <dc:description/>
  <cp:lastModifiedBy>Jurecki, Kathleen</cp:lastModifiedBy>
  <cp:revision>2</cp:revision>
  <dcterms:created xsi:type="dcterms:W3CDTF">2017-12-13T15:11:00Z</dcterms:created>
  <dcterms:modified xsi:type="dcterms:W3CDTF">2017-12-13T15:11:00Z</dcterms:modified>
</cp:coreProperties>
</file>