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D56E2" w14:textId="77777777" w:rsidR="00E97C53" w:rsidRPr="00BC4D19" w:rsidRDefault="007C520A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8"/>
        </w:rPr>
        <w:t>TELEPHONE INTERVIEW QUESTIONS</w:t>
      </w:r>
      <w:r w:rsidR="00782453">
        <w:rPr>
          <w:rFonts w:ascii="Calibri" w:hAnsi="Calibri" w:cs="Calibri"/>
          <w:b/>
          <w:noProof/>
          <w:sz w:val="28"/>
        </w:rPr>
        <w:br/>
      </w:r>
    </w:p>
    <w:tbl>
      <w:tblPr>
        <w:tblStyle w:val="TableGrid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6575"/>
      </w:tblGrid>
      <w:tr w:rsidR="00B023D3" w:rsidRPr="00E00399" w14:paraId="475BEE26" w14:textId="77777777" w:rsidTr="00B023D3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43B19" w14:textId="77777777" w:rsidR="00B023D3" w:rsidRPr="00E00399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b/>
                <w:sz w:val="20"/>
                <w:szCs w:val="20"/>
              </w:rPr>
              <w:t>POSITION INFORMATION</w:t>
            </w:r>
          </w:p>
        </w:tc>
      </w:tr>
      <w:tr w:rsidR="00B023D3" w:rsidRPr="00E00399" w14:paraId="0892F9E5" w14:textId="77777777" w:rsidTr="00B023D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CBFDE6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5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D82F15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00399" w14:paraId="069B9571" w14:textId="77777777" w:rsidTr="00B023D3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098981B0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Budget Position Number:</w:t>
            </w:r>
          </w:p>
        </w:tc>
        <w:tc>
          <w:tcPr>
            <w:tcW w:w="657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40F8F4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00399" w14:paraId="06F3234E" w14:textId="77777777" w:rsidTr="00B023D3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19C0B9A3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UW System Title:</w:t>
            </w:r>
          </w:p>
        </w:tc>
        <w:tc>
          <w:tcPr>
            <w:tcW w:w="6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9E74CA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00399" w14:paraId="1C6F9D56" w14:textId="77777777" w:rsidTr="00B023D3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389E2A79" w14:textId="46E262A9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Candidate Name:</w:t>
            </w:r>
          </w:p>
        </w:tc>
        <w:tc>
          <w:tcPr>
            <w:tcW w:w="6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D03435" w14:textId="6E4639DD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00399" w14:paraId="5A87A449" w14:textId="77777777" w:rsidTr="00B023D3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1BE48A83" w14:textId="20B65AD7" w:rsidR="00B023D3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Reviewer Name:</w:t>
            </w:r>
          </w:p>
        </w:tc>
        <w:tc>
          <w:tcPr>
            <w:tcW w:w="6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A282FB" w14:textId="1726D178" w:rsidR="00B023D3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D3334" w14:paraId="2181B6A2" w14:textId="77777777" w:rsidTr="00B023D3">
        <w:trPr>
          <w:trHeight w:val="134"/>
        </w:trPr>
        <w:tc>
          <w:tcPr>
            <w:tcW w:w="9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BC0C" w14:textId="77777777" w:rsidR="00B023D3" w:rsidRPr="00ED3334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023D3" w:rsidRPr="00ED3334" w14:paraId="530D9257" w14:textId="77777777" w:rsidTr="00B023D3">
        <w:trPr>
          <w:trHeight w:val="134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82705" w14:textId="77777777" w:rsidR="00B023D3" w:rsidRPr="00ED3334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023D3" w:rsidRPr="00E00399" w14:paraId="1ED8AF26" w14:textId="77777777" w:rsidTr="00B023D3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0D51" w14:textId="6F8827D0" w:rsidR="00B023D3" w:rsidRPr="00E00399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SAMPLE QUESTIONS</w:t>
            </w:r>
          </w:p>
        </w:tc>
      </w:tr>
      <w:tr w:rsidR="00B023D3" w:rsidRPr="00E00399" w14:paraId="6C96B061" w14:textId="77777777" w:rsidTr="00B023D3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E3AB" w14:textId="47151668" w:rsidR="00B023D3" w:rsidRPr="009229AA" w:rsidRDefault="004636C4" w:rsidP="00B023D3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636C4">
              <w:rPr>
                <w:rFonts w:ascii="Calibri" w:hAnsi="Calibri"/>
                <w:bCs/>
                <w:color w:val="000000"/>
                <w:sz w:val="20"/>
                <w:szCs w:val="20"/>
              </w:rPr>
              <w:t>It is highly encouraged that all interviews include at least one question related to the candidate’s commitment to inclusivity and equity. Please see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4636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Inclusivity and Equity Interview Questions</w:t>
              </w:r>
            </w:hyperlink>
            <w:r w:rsidRPr="004636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36C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for sample questions. For other available sample questions (general and/or specific to the position), please contact Human Resources at </w:t>
            </w:r>
            <w:hyperlink r:id="rId9" w:history="1">
              <w:r w:rsidRPr="004636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hr@uwgb.edu</w:t>
              </w:r>
            </w:hyperlink>
            <w:r w:rsidRPr="004636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36C4">
              <w:rPr>
                <w:rFonts w:ascii="Calibri" w:hAnsi="Calibri"/>
                <w:bCs/>
                <w:color w:val="000000"/>
                <w:sz w:val="20"/>
                <w:szCs w:val="20"/>
              </w:rPr>
              <w:t>or ext. 2390</w:t>
            </w:r>
            <w:r>
              <w:rPr>
                <w:color w:val="000000"/>
                <w:sz w:val="20"/>
                <w:szCs w:val="20"/>
              </w:rPr>
              <w:t>.</w:t>
            </w:r>
            <w:r w:rsidR="00B023D3" w:rsidRPr="009229AA">
              <w:rPr>
                <w:rFonts w:ascii="Calibri" w:hAnsi="Calibri"/>
                <w:bCs/>
                <w:color w:val="000000"/>
                <w:sz w:val="20"/>
                <w:szCs w:val="20"/>
              </w:rPr>
              <w:tab/>
            </w:r>
          </w:p>
          <w:p w14:paraId="36AB8193" w14:textId="66258BB1" w:rsidR="00B023D3" w:rsidRDefault="00B023D3" w:rsidP="00B023D3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9229AA">
              <w:rPr>
                <w:rFonts w:ascii="Calibri" w:hAnsi="Calibri"/>
                <w:bCs/>
                <w:color w:val="000000"/>
                <w:sz w:val="20"/>
                <w:szCs w:val="20"/>
              </w:rPr>
              <w:t>The telephone interview is a common and effective way to perform a secondary screening.  It allows the applicant to get a general sense of UW</w:t>
            </w:r>
            <w:r w:rsidR="004372BB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Pr="009229AA">
              <w:rPr>
                <w:rFonts w:ascii="Calibri" w:hAnsi="Calibri"/>
                <w:bCs/>
                <w:color w:val="000000"/>
                <w:sz w:val="20"/>
                <w:szCs w:val="20"/>
              </w:rPr>
              <w:t>Green Bay as an employer and determine continued interest in pursuing this opportunity.  It allows the employer to determine if the candidate's qualifications, experience, workplace preferences</w:t>
            </w:r>
            <w:r w:rsidR="004372BB">
              <w:rPr>
                <w:rFonts w:ascii="Calibri" w:hAnsi="Calibri"/>
                <w:bCs/>
                <w:color w:val="000000"/>
                <w:sz w:val="20"/>
                <w:szCs w:val="20"/>
              </w:rPr>
              <w:t>,</w:t>
            </w:r>
            <w:r w:rsidRPr="009229A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and salary needs are congruent with the position and organization. The telephone job interview eliminates unlikely candidates.</w:t>
            </w:r>
            <w:r w:rsidRPr="009229AA">
              <w:rPr>
                <w:rFonts w:ascii="Calibri" w:hAnsi="Calibri"/>
                <w:bCs/>
                <w:color w:val="000000"/>
                <w:sz w:val="20"/>
                <w:szCs w:val="20"/>
              </w:rPr>
              <w:tab/>
            </w:r>
          </w:p>
        </w:tc>
      </w:tr>
      <w:tr w:rsidR="00B023D3" w:rsidRPr="00ED3334" w14:paraId="4B7AB0F9" w14:textId="77777777" w:rsidTr="00B02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4"/>
        </w:trPr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99876" w14:textId="77777777" w:rsidR="00B023D3" w:rsidRPr="00ED3334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023D3" w:rsidRPr="00251848" w14:paraId="6D6AC08C" w14:textId="77777777" w:rsidTr="00B02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0"/>
        </w:trPr>
        <w:tc>
          <w:tcPr>
            <w:tcW w:w="9540" w:type="dxa"/>
            <w:gridSpan w:val="2"/>
            <w:shd w:val="clear" w:color="auto" w:fill="D9D9D9" w:themeFill="background1" w:themeFillShade="D9"/>
          </w:tcPr>
          <w:p w14:paraId="1F9D379A" w14:textId="77777777" w:rsidR="00B023D3" w:rsidRPr="00251848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ROUTING</w:t>
            </w:r>
          </w:p>
        </w:tc>
      </w:tr>
      <w:tr w:rsidR="00B023D3" w:rsidRPr="00E00399" w14:paraId="5DBA7282" w14:textId="77777777" w:rsidTr="00B02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40" w:type="dxa"/>
            <w:gridSpan w:val="2"/>
          </w:tcPr>
          <w:p w14:paraId="33699E24" w14:textId="6D302BB5" w:rsidR="00B023D3" w:rsidRPr="00E82F32" w:rsidRDefault="00B023D3" w:rsidP="001E275E">
            <w:pPr>
              <w:spacing w:beforeLines="60" w:before="144" w:afterLines="60" w:after="144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Recruitment</w:t>
            </w:r>
            <w:r w:rsidRPr="00E82F32">
              <w:rPr>
                <w:rFonts w:ascii="Calibri" w:hAnsi="Calibri"/>
                <w:color w:val="000000"/>
                <w:sz w:val="20"/>
                <w:szCs w:val="20"/>
              </w:rPr>
              <w:t xml:space="preserve"> Chair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sends form electronically to designated approver (cc: </w:t>
            </w:r>
            <w:hyperlink r:id="rId10" w:history="1">
              <w:r w:rsidR="004372BB" w:rsidRPr="004A1A3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 w:rsidR="004372BB">
              <w:rPr>
                <w:rFonts w:ascii="Calibri" w:hAnsi="Calibri"/>
                <w:color w:val="000000"/>
                <w:sz w:val="20"/>
                <w:szCs w:val="20"/>
              </w:rPr>
              <w:t xml:space="preserve"> and Admin Support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4636C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82F32">
              <w:rPr>
                <w:rFonts w:ascii="Calibri" w:hAnsi="Calibri"/>
                <w:color w:val="000000"/>
                <w:sz w:val="20"/>
                <w:szCs w:val="20"/>
              </w:rPr>
              <w:t>↓</w:t>
            </w:r>
          </w:p>
          <w:p w14:paraId="75E4987A" w14:textId="711E56D4" w:rsidR="00B023D3" w:rsidRPr="00E00399" w:rsidRDefault="00B023D3" w:rsidP="001E275E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Designated </w:t>
            </w:r>
            <w:r w:rsidR="004372BB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pprover sends an</w:t>
            </w:r>
            <w:r w:rsidRPr="00E82F32">
              <w:rPr>
                <w:rFonts w:ascii="Calibri" w:hAnsi="Calibri" w:cs="Calibri"/>
                <w:sz w:val="20"/>
                <w:szCs w:val="20"/>
              </w:rPr>
              <w:t xml:space="preserve"> email indicating approval to </w:t>
            </w:r>
            <w:r>
              <w:rPr>
                <w:rFonts w:ascii="Calibri" w:hAnsi="Calibri" w:cs="Calibri"/>
                <w:sz w:val="20"/>
                <w:szCs w:val="20"/>
              </w:rPr>
              <w:t>Recruitment</w:t>
            </w:r>
            <w:r w:rsidRPr="00E82F32">
              <w:rPr>
                <w:rFonts w:ascii="Calibri" w:hAnsi="Calibri" w:cs="Calibri"/>
                <w:sz w:val="20"/>
                <w:szCs w:val="20"/>
              </w:rPr>
              <w:t xml:space="preserve"> Chair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(cc:</w:t>
            </w:r>
            <w:r w:rsidR="004636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hr@uwgb.edu</w:t>
            </w:r>
            <w:r w:rsidR="004372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372BB">
              <w:rPr>
                <w:rFonts w:ascii="Calibri" w:hAnsi="Calibri"/>
                <w:color w:val="000000"/>
                <w:sz w:val="20"/>
                <w:szCs w:val="20"/>
              </w:rPr>
              <w:t>and Admin Support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</w:tr>
      <w:tr w:rsidR="00B023D3" w:rsidRPr="0094213E" w14:paraId="12B10A89" w14:textId="77777777" w:rsidTr="00B02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40" w:type="dxa"/>
            <w:gridSpan w:val="2"/>
          </w:tcPr>
          <w:p w14:paraId="54C7DE89" w14:textId="11AC1739" w:rsidR="00B023D3" w:rsidRPr="0094213E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Recruitment</w:t>
            </w:r>
            <w:r w:rsidRPr="006A064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4372BB">
              <w:rPr>
                <w:rFonts w:ascii="Calibri" w:hAnsi="Calibri" w:cs="Calibri"/>
                <w:i/>
                <w:sz w:val="20"/>
                <w:szCs w:val="20"/>
              </w:rPr>
              <w:t>C</w:t>
            </w:r>
            <w:r w:rsidRPr="006A064E">
              <w:rPr>
                <w:rFonts w:ascii="Calibri" w:hAnsi="Calibri" w:cs="Calibri"/>
                <w:i/>
                <w:sz w:val="20"/>
                <w:szCs w:val="20"/>
              </w:rPr>
              <w:t xml:space="preserve">hair retains all electronic approvals until conclusion of the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recruitment.</w:t>
            </w:r>
          </w:p>
        </w:tc>
      </w:tr>
    </w:tbl>
    <w:p w14:paraId="25E22E6A" w14:textId="5B634961" w:rsidR="00154743" w:rsidRDefault="00154743" w:rsidP="00B023D3">
      <w:pPr>
        <w:tabs>
          <w:tab w:val="left" w:pos="1080"/>
        </w:tabs>
        <w:spacing w:before="60" w:after="60" w:line="24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sectPr w:rsidR="00154743" w:rsidSect="00FC6F78">
      <w:headerReference w:type="default" r:id="rId11"/>
      <w:footerReference w:type="default" r:id="rId12"/>
      <w:pgSz w:w="12240" w:h="15840"/>
      <w:pgMar w:top="129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55D1B" w14:textId="77777777" w:rsidR="00546730" w:rsidRPr="00A7480C" w:rsidRDefault="00546730" w:rsidP="00222FC4">
      <w:pPr>
        <w:spacing w:after="0" w:line="240" w:lineRule="auto"/>
      </w:pPr>
      <w:r>
        <w:separator/>
      </w:r>
    </w:p>
  </w:endnote>
  <w:endnote w:type="continuationSeparator" w:id="0">
    <w:p w14:paraId="6C006EB3" w14:textId="77777777" w:rsidR="00546730" w:rsidRPr="00A7480C" w:rsidRDefault="00546730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8965" w14:textId="77777777" w:rsidR="00546730" w:rsidRPr="00A71E26" w:rsidRDefault="00546730" w:rsidP="00C359B0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14:paraId="6A25B889" w14:textId="46E5F9CC" w:rsidR="00546730" w:rsidRDefault="00546730" w:rsidP="00F21CAB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="004372BB" w:rsidRPr="004A1A3E">
        <w:rPr>
          <w:rStyle w:val="Hyperlink"/>
          <w:rFonts w:ascii="Calibri" w:eastAsia="Calibri" w:hAnsi="Calibri" w:cs="Times New Roman"/>
          <w:sz w:val="18"/>
          <w:szCs w:val="18"/>
        </w:rPr>
        <w:t>www.uwgb.edu/human-resources/</w:t>
      </w:r>
    </w:hyperlink>
  </w:p>
  <w:p w14:paraId="44255F99" w14:textId="09F0FC6D" w:rsidR="00546730" w:rsidRPr="00B023D3" w:rsidRDefault="00546730" w:rsidP="00897391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Revised: </w:t>
    </w:r>
    <w:r w:rsidR="004636C4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2</w:t>
    </w:r>
    <w:r w:rsidR="00B023D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/</w:t>
    </w:r>
    <w:r w:rsidR="004636C4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2</w:t>
    </w:r>
    <w:r w:rsidR="00B023D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2/1</w:t>
    </w:r>
    <w:r w:rsidR="004636C4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9</w:t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  <w:t xml:space="preserve">Page 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PAGE  \* Arabic  \* MERGEFORMAT </w:instrTex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4636C4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 of 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NUMPAGES  \* Arabic  \* MERGEFORMAT </w:instrTex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4636C4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E067F" w14:textId="77777777" w:rsidR="00546730" w:rsidRPr="00A7480C" w:rsidRDefault="00546730" w:rsidP="00222FC4">
      <w:pPr>
        <w:spacing w:after="0" w:line="240" w:lineRule="auto"/>
      </w:pPr>
      <w:r>
        <w:separator/>
      </w:r>
    </w:p>
  </w:footnote>
  <w:footnote w:type="continuationSeparator" w:id="0">
    <w:p w14:paraId="5684BA75" w14:textId="77777777" w:rsidR="00546730" w:rsidRPr="00A7480C" w:rsidRDefault="00546730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5F71" w14:textId="0555CF79" w:rsidR="00546730" w:rsidRDefault="005467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01274" wp14:editId="2F09B890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5943600" cy="533400"/>
          <wp:effectExtent l="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0470"/>
    <w:multiLevelType w:val="hybridMultilevel"/>
    <w:tmpl w:val="CF9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5742"/>
    <w:multiLevelType w:val="hybridMultilevel"/>
    <w:tmpl w:val="84D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2F9C"/>
    <w:multiLevelType w:val="hybridMultilevel"/>
    <w:tmpl w:val="603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8A"/>
    <w:rsid w:val="00004443"/>
    <w:rsid w:val="0001062E"/>
    <w:rsid w:val="0003177D"/>
    <w:rsid w:val="000323B7"/>
    <w:rsid w:val="00035A0C"/>
    <w:rsid w:val="00040B1D"/>
    <w:rsid w:val="00041E2F"/>
    <w:rsid w:val="00093907"/>
    <w:rsid w:val="000F19C5"/>
    <w:rsid w:val="001003B2"/>
    <w:rsid w:val="00101232"/>
    <w:rsid w:val="00117C01"/>
    <w:rsid w:val="00120263"/>
    <w:rsid w:val="00122A38"/>
    <w:rsid w:val="001446B7"/>
    <w:rsid w:val="00144983"/>
    <w:rsid w:val="001462C7"/>
    <w:rsid w:val="00154743"/>
    <w:rsid w:val="0016275A"/>
    <w:rsid w:val="0016424D"/>
    <w:rsid w:val="00173E32"/>
    <w:rsid w:val="0017688D"/>
    <w:rsid w:val="00180046"/>
    <w:rsid w:val="00186933"/>
    <w:rsid w:val="001911FD"/>
    <w:rsid w:val="00193F3E"/>
    <w:rsid w:val="001958E1"/>
    <w:rsid w:val="001A19BB"/>
    <w:rsid w:val="001B2705"/>
    <w:rsid w:val="001C6BDF"/>
    <w:rsid w:val="001D4913"/>
    <w:rsid w:val="001F3CDD"/>
    <w:rsid w:val="001F5C84"/>
    <w:rsid w:val="002129D2"/>
    <w:rsid w:val="00222FC4"/>
    <w:rsid w:val="0025773F"/>
    <w:rsid w:val="002608EA"/>
    <w:rsid w:val="0029306C"/>
    <w:rsid w:val="002B70B1"/>
    <w:rsid w:val="002C0D75"/>
    <w:rsid w:val="002C4912"/>
    <w:rsid w:val="002D15CD"/>
    <w:rsid w:val="002F22AE"/>
    <w:rsid w:val="002F6603"/>
    <w:rsid w:val="00315625"/>
    <w:rsid w:val="00316482"/>
    <w:rsid w:val="003607AD"/>
    <w:rsid w:val="00381FD4"/>
    <w:rsid w:val="003833BC"/>
    <w:rsid w:val="003878BB"/>
    <w:rsid w:val="00390C44"/>
    <w:rsid w:val="00393C08"/>
    <w:rsid w:val="003A5865"/>
    <w:rsid w:val="003B2861"/>
    <w:rsid w:val="003B699B"/>
    <w:rsid w:val="003B7E48"/>
    <w:rsid w:val="003D179A"/>
    <w:rsid w:val="003D1905"/>
    <w:rsid w:val="003E7EEB"/>
    <w:rsid w:val="003F1040"/>
    <w:rsid w:val="004145C2"/>
    <w:rsid w:val="004219A2"/>
    <w:rsid w:val="004372BB"/>
    <w:rsid w:val="00454E2B"/>
    <w:rsid w:val="004636C4"/>
    <w:rsid w:val="004700AE"/>
    <w:rsid w:val="004724B9"/>
    <w:rsid w:val="00474659"/>
    <w:rsid w:val="00474798"/>
    <w:rsid w:val="00476D5C"/>
    <w:rsid w:val="004A1667"/>
    <w:rsid w:val="004A556B"/>
    <w:rsid w:val="004A7C06"/>
    <w:rsid w:val="004B21CA"/>
    <w:rsid w:val="004E0725"/>
    <w:rsid w:val="004E1B88"/>
    <w:rsid w:val="004F12E3"/>
    <w:rsid w:val="00510230"/>
    <w:rsid w:val="0051311B"/>
    <w:rsid w:val="005141F3"/>
    <w:rsid w:val="005169CA"/>
    <w:rsid w:val="00520F90"/>
    <w:rsid w:val="005343B3"/>
    <w:rsid w:val="00536D19"/>
    <w:rsid w:val="00542411"/>
    <w:rsid w:val="00546730"/>
    <w:rsid w:val="00554B86"/>
    <w:rsid w:val="00565378"/>
    <w:rsid w:val="005730C5"/>
    <w:rsid w:val="005B05A5"/>
    <w:rsid w:val="005C7F6E"/>
    <w:rsid w:val="005D35D1"/>
    <w:rsid w:val="005E2869"/>
    <w:rsid w:val="005E744F"/>
    <w:rsid w:val="00600300"/>
    <w:rsid w:val="00612709"/>
    <w:rsid w:val="00613960"/>
    <w:rsid w:val="00617E89"/>
    <w:rsid w:val="00633F4F"/>
    <w:rsid w:val="00635CFA"/>
    <w:rsid w:val="006445A8"/>
    <w:rsid w:val="00647385"/>
    <w:rsid w:val="006A45C9"/>
    <w:rsid w:val="006C251A"/>
    <w:rsid w:val="006C5791"/>
    <w:rsid w:val="006D0909"/>
    <w:rsid w:val="006D1212"/>
    <w:rsid w:val="006D5836"/>
    <w:rsid w:val="006E554B"/>
    <w:rsid w:val="006F65D3"/>
    <w:rsid w:val="007004CA"/>
    <w:rsid w:val="007170F4"/>
    <w:rsid w:val="00754CE2"/>
    <w:rsid w:val="00764281"/>
    <w:rsid w:val="00782453"/>
    <w:rsid w:val="007843A3"/>
    <w:rsid w:val="007976D0"/>
    <w:rsid w:val="007A524E"/>
    <w:rsid w:val="007A5A0D"/>
    <w:rsid w:val="007C137E"/>
    <w:rsid w:val="007C1F28"/>
    <w:rsid w:val="007C520A"/>
    <w:rsid w:val="007E7D1E"/>
    <w:rsid w:val="007F5AFB"/>
    <w:rsid w:val="007F7B8D"/>
    <w:rsid w:val="008118B1"/>
    <w:rsid w:val="008548C0"/>
    <w:rsid w:val="008647E2"/>
    <w:rsid w:val="008832F8"/>
    <w:rsid w:val="0089553C"/>
    <w:rsid w:val="00897391"/>
    <w:rsid w:val="008A6FF9"/>
    <w:rsid w:val="008B6F44"/>
    <w:rsid w:val="008C4FE1"/>
    <w:rsid w:val="008C4FEE"/>
    <w:rsid w:val="008E3330"/>
    <w:rsid w:val="008F5D31"/>
    <w:rsid w:val="009229AA"/>
    <w:rsid w:val="0093205C"/>
    <w:rsid w:val="00947232"/>
    <w:rsid w:val="009521B2"/>
    <w:rsid w:val="009545C6"/>
    <w:rsid w:val="00957383"/>
    <w:rsid w:val="009637B1"/>
    <w:rsid w:val="009754F5"/>
    <w:rsid w:val="00975802"/>
    <w:rsid w:val="009A64B2"/>
    <w:rsid w:val="009B0736"/>
    <w:rsid w:val="009B27C1"/>
    <w:rsid w:val="009C03D6"/>
    <w:rsid w:val="009E4A3A"/>
    <w:rsid w:val="009E6E03"/>
    <w:rsid w:val="009F255E"/>
    <w:rsid w:val="009F3045"/>
    <w:rsid w:val="009F50F9"/>
    <w:rsid w:val="00A17CA3"/>
    <w:rsid w:val="00A3631F"/>
    <w:rsid w:val="00A4009A"/>
    <w:rsid w:val="00A71E26"/>
    <w:rsid w:val="00A832CA"/>
    <w:rsid w:val="00A92DEC"/>
    <w:rsid w:val="00A94C79"/>
    <w:rsid w:val="00A94FE8"/>
    <w:rsid w:val="00AD450A"/>
    <w:rsid w:val="00AD6FB4"/>
    <w:rsid w:val="00AE105A"/>
    <w:rsid w:val="00B023D3"/>
    <w:rsid w:val="00B031EC"/>
    <w:rsid w:val="00B1214B"/>
    <w:rsid w:val="00B12DCF"/>
    <w:rsid w:val="00B24D9A"/>
    <w:rsid w:val="00B267E8"/>
    <w:rsid w:val="00B350DD"/>
    <w:rsid w:val="00B3716E"/>
    <w:rsid w:val="00B3769E"/>
    <w:rsid w:val="00B541B8"/>
    <w:rsid w:val="00B601E9"/>
    <w:rsid w:val="00B71E52"/>
    <w:rsid w:val="00B958FC"/>
    <w:rsid w:val="00BC2B34"/>
    <w:rsid w:val="00BC4D19"/>
    <w:rsid w:val="00BC7416"/>
    <w:rsid w:val="00BD1D40"/>
    <w:rsid w:val="00BD6A21"/>
    <w:rsid w:val="00BF37B9"/>
    <w:rsid w:val="00C07FB8"/>
    <w:rsid w:val="00C2003C"/>
    <w:rsid w:val="00C359B0"/>
    <w:rsid w:val="00C363BB"/>
    <w:rsid w:val="00C43153"/>
    <w:rsid w:val="00C72BEE"/>
    <w:rsid w:val="00C75555"/>
    <w:rsid w:val="00C9747C"/>
    <w:rsid w:val="00CA2F7E"/>
    <w:rsid w:val="00CB06FE"/>
    <w:rsid w:val="00CC1716"/>
    <w:rsid w:val="00CD1E0F"/>
    <w:rsid w:val="00CE3C92"/>
    <w:rsid w:val="00CE439D"/>
    <w:rsid w:val="00CF2107"/>
    <w:rsid w:val="00D04174"/>
    <w:rsid w:val="00D12603"/>
    <w:rsid w:val="00D130D7"/>
    <w:rsid w:val="00D2172C"/>
    <w:rsid w:val="00D358E3"/>
    <w:rsid w:val="00D61F7F"/>
    <w:rsid w:val="00D82631"/>
    <w:rsid w:val="00DA657D"/>
    <w:rsid w:val="00DB480B"/>
    <w:rsid w:val="00DC0372"/>
    <w:rsid w:val="00DC4CC5"/>
    <w:rsid w:val="00DC7CC0"/>
    <w:rsid w:val="00E01588"/>
    <w:rsid w:val="00E07632"/>
    <w:rsid w:val="00E16B00"/>
    <w:rsid w:val="00E42741"/>
    <w:rsid w:val="00E46079"/>
    <w:rsid w:val="00E81C06"/>
    <w:rsid w:val="00E9571D"/>
    <w:rsid w:val="00E95A0D"/>
    <w:rsid w:val="00E97C53"/>
    <w:rsid w:val="00EB3D5E"/>
    <w:rsid w:val="00EB538A"/>
    <w:rsid w:val="00ED1F6E"/>
    <w:rsid w:val="00EF4784"/>
    <w:rsid w:val="00EF4D79"/>
    <w:rsid w:val="00EF7A76"/>
    <w:rsid w:val="00F07963"/>
    <w:rsid w:val="00F07E06"/>
    <w:rsid w:val="00F17323"/>
    <w:rsid w:val="00F1778A"/>
    <w:rsid w:val="00F21CAB"/>
    <w:rsid w:val="00F3639F"/>
    <w:rsid w:val="00F433AA"/>
    <w:rsid w:val="00F504AB"/>
    <w:rsid w:val="00F56C26"/>
    <w:rsid w:val="00F7265F"/>
    <w:rsid w:val="00F74277"/>
    <w:rsid w:val="00F82B1A"/>
    <w:rsid w:val="00FB681F"/>
    <w:rsid w:val="00FC1678"/>
    <w:rsid w:val="00FC588F"/>
    <w:rsid w:val="00FC6F78"/>
    <w:rsid w:val="00FE3E77"/>
    <w:rsid w:val="00FE7324"/>
    <w:rsid w:val="00FF0D6C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268F6DE"/>
  <w15:docId w15:val="{A639BC2D-EAD4-4EAF-A745-06DEF7F1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716"/>
  </w:style>
  <w:style w:type="paragraph" w:styleId="Heading2">
    <w:name w:val="heading 2"/>
    <w:basedOn w:val="Normal"/>
    <w:next w:val="Normal"/>
    <w:link w:val="Heading2Char"/>
    <w:qFormat/>
    <w:rsid w:val="00520F90"/>
    <w:pPr>
      <w:keepNext/>
      <w:spacing w:after="0" w:line="240" w:lineRule="auto"/>
      <w:outlineLvl w:val="1"/>
    </w:pPr>
    <w:rPr>
      <w:rFonts w:ascii="CG Omega" w:eastAsia="Times New Roman" w:hAnsi="CG Omega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A45C9"/>
    <w:rPr>
      <w:color w:val="808080"/>
    </w:rPr>
  </w:style>
  <w:style w:type="character" w:customStyle="1" w:styleId="Style1">
    <w:name w:val="Style1"/>
    <w:basedOn w:val="DefaultParagraphFont"/>
    <w:uiPriority w:val="1"/>
    <w:rsid w:val="002F6603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C06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qFormat/>
    <w:rsid w:val="004A7C06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EB3D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20F90"/>
    <w:rPr>
      <w:rFonts w:ascii="CG Omega" w:eastAsia="Times New Roman" w:hAnsi="CG Omega" w:cs="Times New Roman"/>
      <w:b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5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CF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372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gb.edu/UWGBCMS/media/hr/recruitment-resources/InclusivityandEquityInterviewQuestion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r@uwgb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uwgb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uman-resources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7E3A-7A18-4D50-AB21-8B591A69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Charapata, Jenny</cp:lastModifiedBy>
  <cp:revision>4</cp:revision>
  <cp:lastPrinted>2013-04-26T19:18:00Z</cp:lastPrinted>
  <dcterms:created xsi:type="dcterms:W3CDTF">2015-07-03T15:33:00Z</dcterms:created>
  <dcterms:modified xsi:type="dcterms:W3CDTF">2019-02-22T15:39:00Z</dcterms:modified>
</cp:coreProperties>
</file>