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27" w:rsidRDefault="001C1B27" w:rsidP="001C1B27">
      <w:pPr>
        <w:spacing w:line="240" w:lineRule="auto"/>
        <w:contextualSpacing/>
        <w:jc w:val="center"/>
        <w:rPr>
          <w:rFonts w:ascii="Century Gothic" w:hAnsi="Century Gothic"/>
        </w:rPr>
      </w:pPr>
      <w:r>
        <w:rPr>
          <w:rFonts w:ascii="Century Gothic" w:hAnsi="Century Gothic"/>
        </w:rPr>
        <w:t>Chancellor’s Council on Diversity and Inclusive Excellence Meeting</w:t>
      </w:r>
    </w:p>
    <w:p w:rsidR="001C1B27" w:rsidRDefault="001C1B27" w:rsidP="001C1B27">
      <w:pPr>
        <w:spacing w:line="240" w:lineRule="auto"/>
        <w:contextualSpacing/>
        <w:jc w:val="center"/>
        <w:rPr>
          <w:rFonts w:ascii="Century Gothic" w:hAnsi="Century Gothic"/>
        </w:rPr>
      </w:pPr>
    </w:p>
    <w:p w:rsidR="001C1B27" w:rsidRDefault="001C1B27" w:rsidP="001C1B27">
      <w:pPr>
        <w:spacing w:line="240" w:lineRule="auto"/>
        <w:contextualSpacing/>
        <w:rPr>
          <w:rFonts w:ascii="Century Gothic" w:hAnsi="Century Gothic"/>
        </w:rPr>
      </w:pPr>
      <w:r>
        <w:rPr>
          <w:rFonts w:ascii="Century Gothic" w:hAnsi="Century Gothic"/>
        </w:rPr>
        <w:t xml:space="preserve">                                                  October 16</w:t>
      </w:r>
      <w:r w:rsidRPr="00900209">
        <w:rPr>
          <w:rFonts w:ascii="Century Gothic" w:hAnsi="Century Gothic"/>
          <w:vertAlign w:val="superscript"/>
        </w:rPr>
        <w:t>th</w:t>
      </w:r>
      <w:r>
        <w:rPr>
          <w:rFonts w:ascii="Century Gothic" w:hAnsi="Century Gothic"/>
          <w:vertAlign w:val="superscript"/>
        </w:rPr>
        <w:t>,</w:t>
      </w:r>
      <w:r>
        <w:rPr>
          <w:rFonts w:ascii="Century Gothic" w:hAnsi="Century Gothic"/>
        </w:rPr>
        <w:t xml:space="preserve"> </w:t>
      </w:r>
      <w:r w:rsidR="00BA0BF8">
        <w:rPr>
          <w:rFonts w:ascii="Century Gothic" w:hAnsi="Century Gothic"/>
        </w:rPr>
        <w:t>2015 Minutes</w:t>
      </w:r>
    </w:p>
    <w:p w:rsidR="001C1B27" w:rsidRDefault="001C1B27" w:rsidP="001C1B27">
      <w:pPr>
        <w:spacing w:line="240" w:lineRule="auto"/>
        <w:contextualSpacing/>
        <w:rPr>
          <w:rFonts w:ascii="Century Gothic" w:hAnsi="Century Gothic"/>
        </w:rPr>
      </w:pPr>
    </w:p>
    <w:p w:rsidR="001C1B27" w:rsidRPr="000C06FD" w:rsidRDefault="001C1B27" w:rsidP="001C1B27">
      <w:pPr>
        <w:spacing w:line="240" w:lineRule="auto"/>
        <w:contextualSpacing/>
        <w:jc w:val="center"/>
        <w:rPr>
          <w:rFonts w:ascii="Century Gothic" w:hAnsi="Century Gothic"/>
        </w:rPr>
      </w:pPr>
    </w:p>
    <w:p w:rsidR="001C1B27" w:rsidRPr="000C06FD" w:rsidRDefault="001C1B27" w:rsidP="001C1B27">
      <w:pPr>
        <w:rPr>
          <w:rFonts w:ascii="Century Gothic" w:hAnsi="Century Gothic"/>
        </w:rPr>
      </w:pPr>
      <w:r w:rsidRPr="000C06FD">
        <w:rPr>
          <w:rFonts w:ascii="Century Gothic" w:hAnsi="Century Gothic"/>
        </w:rPr>
        <w:t xml:space="preserve">Members:  Brenda Amenson-Hill (DOS), Forrest Brooks (Outreach and Adult Access),  Bryan Carr, (Info. and Computing Science), Michael Casbourne (TRIO), Stacie Christian, chair (Coordinator of Inclusive Excellence and Pride Center),  Scott Furlong (Dean, Lib. Arts &amp; Sciences), Lorenzo Lones (student liaison), Justin Mallett (Director of American Intercultural Center), Sue Mattison (Dean, Prof. Studies),  Lynn Niemi (Disability Services), Kimberley Reilly (Democracy and Justice Studies) Sheryl Van Gruensven (HR), Christian Parker (Student liaison), Asti Martin (Student liaison), Quintenilla Merriweather (Residence Life), Joel Muraco (Psychology), Mary Sue Lavin (Director of </w:t>
      </w:r>
      <w:proofErr w:type="spellStart"/>
      <w:r w:rsidRPr="000C06FD">
        <w:rPr>
          <w:rFonts w:ascii="Century Gothic" w:hAnsi="Century Gothic"/>
        </w:rPr>
        <w:t>Phuture</w:t>
      </w:r>
      <w:proofErr w:type="spellEnd"/>
      <w:r w:rsidRPr="000C06FD">
        <w:rPr>
          <w:rFonts w:ascii="Century Gothic" w:hAnsi="Century Gothic"/>
        </w:rPr>
        <w:t xml:space="preserve"> Phoenix), Gregory Davis (Provost), Linc Darner (Head Coach, Basketball, Athletic Department), Deirdre Radosevich (Human Development),Ashley Folcik (Admin. Specialist Professional Studies), Sarah Pratt (Financial Specialist, Computing). Subcommittee chairs: Kate Burns, Melissa Nash</w:t>
      </w:r>
    </w:p>
    <w:p w:rsidR="00DF1C92" w:rsidRPr="000C06FD" w:rsidRDefault="00DF1C92" w:rsidP="001C1B27">
      <w:pPr>
        <w:rPr>
          <w:rFonts w:ascii="Century Gothic" w:hAnsi="Century Gothic"/>
        </w:rPr>
      </w:pPr>
      <w:r w:rsidRPr="000C06FD">
        <w:rPr>
          <w:rFonts w:ascii="Century Gothic" w:hAnsi="Century Gothic"/>
        </w:rPr>
        <w:t>Not present: Kimberly Reilly and Lorenzo Lones</w:t>
      </w:r>
    </w:p>
    <w:p w:rsidR="00613DAA" w:rsidRDefault="001C1B27" w:rsidP="00DF1C92">
      <w:pPr>
        <w:ind w:left="270"/>
        <w:contextualSpacing/>
        <w:rPr>
          <w:rFonts w:ascii="Century Gothic" w:hAnsi="Century Gothic"/>
        </w:rPr>
      </w:pPr>
      <w:r w:rsidRPr="00DF1C92">
        <w:rPr>
          <w:rFonts w:ascii="Century Gothic" w:hAnsi="Century Gothic"/>
        </w:rPr>
        <w:t>Proposed change to Committee designation</w:t>
      </w:r>
      <w:r w:rsidR="00613DAA" w:rsidRPr="00DF1C92">
        <w:rPr>
          <w:sz w:val="24"/>
          <w:szCs w:val="24"/>
        </w:rPr>
        <w:t xml:space="preserve"> “Faculty &amp; Staff Governance-Structures and People”</w:t>
      </w:r>
      <w:r w:rsidR="00613DAA" w:rsidRPr="00DF1C92">
        <w:rPr>
          <w:rFonts w:ascii="Century Gothic" w:hAnsi="Century Gothic"/>
        </w:rPr>
        <w:t xml:space="preserve"> </w:t>
      </w:r>
    </w:p>
    <w:p w:rsidR="00FC08BA" w:rsidRPr="00DF1C92" w:rsidRDefault="00BA0BF8" w:rsidP="00DF1C92">
      <w:pPr>
        <w:ind w:left="270"/>
        <w:contextualSpacing/>
        <w:rPr>
          <w:rFonts w:ascii="Century Gothic" w:hAnsi="Century Gothic"/>
        </w:rPr>
      </w:pPr>
      <w:hyperlink r:id="rId5" w:history="1">
        <w:r w:rsidR="00FC08BA" w:rsidRPr="00DB450B">
          <w:rPr>
            <w:rStyle w:val="Hyperlink"/>
            <w:sz w:val="24"/>
            <w:szCs w:val="24"/>
          </w:rPr>
          <w:t>http://www.uwgb.edu/sofas/structures/governance/charge.asp?ID=45</w:t>
        </w:r>
      </w:hyperlink>
    </w:p>
    <w:p w:rsidR="001C1B27" w:rsidRDefault="00613DAA" w:rsidP="00DF1C92">
      <w:pPr>
        <w:ind w:left="180"/>
        <w:contextualSpacing/>
        <w:rPr>
          <w:rFonts w:ascii="Century Gothic" w:hAnsi="Century Gothic"/>
        </w:rPr>
      </w:pPr>
      <w:r w:rsidRPr="00DF1C92">
        <w:rPr>
          <w:rFonts w:ascii="Century Gothic" w:hAnsi="Century Gothic"/>
        </w:rPr>
        <w:t xml:space="preserve">All </w:t>
      </w:r>
      <w:r w:rsidR="001C1B27" w:rsidRPr="00DF1C92">
        <w:rPr>
          <w:rFonts w:ascii="Century Gothic" w:hAnsi="Century Gothic"/>
        </w:rPr>
        <w:t>vote</w:t>
      </w:r>
      <w:r w:rsidRPr="00DF1C92">
        <w:rPr>
          <w:rFonts w:ascii="Century Gothic" w:hAnsi="Century Gothic"/>
        </w:rPr>
        <w:t>d</w:t>
      </w:r>
      <w:r w:rsidR="001C1B27" w:rsidRPr="00DF1C92">
        <w:rPr>
          <w:rFonts w:ascii="Century Gothic" w:hAnsi="Century Gothic"/>
        </w:rPr>
        <w:t xml:space="preserve"> </w:t>
      </w:r>
      <w:r w:rsidRPr="00DF1C92">
        <w:rPr>
          <w:rFonts w:ascii="Century Gothic" w:hAnsi="Century Gothic"/>
        </w:rPr>
        <w:t>in favor and will now go to the Chancellor for approval.</w:t>
      </w:r>
    </w:p>
    <w:p w:rsidR="00DF1C92" w:rsidRPr="00DF1C92" w:rsidRDefault="00DF1C92" w:rsidP="00DF1C92">
      <w:pPr>
        <w:ind w:left="180"/>
        <w:contextualSpacing/>
        <w:rPr>
          <w:rFonts w:ascii="Century Gothic" w:hAnsi="Century Gothic"/>
        </w:rPr>
      </w:pPr>
    </w:p>
    <w:p w:rsidR="001C1B27" w:rsidRDefault="00DF1C92" w:rsidP="00DF1C92">
      <w:pPr>
        <w:ind w:left="180"/>
        <w:contextualSpacing/>
        <w:rPr>
          <w:rFonts w:ascii="Century Gothic" w:hAnsi="Century Gothic"/>
        </w:rPr>
      </w:pPr>
      <w:r w:rsidRPr="00DF1C92">
        <w:rPr>
          <w:rFonts w:ascii="Century Gothic" w:hAnsi="Century Gothic"/>
        </w:rPr>
        <w:t>C</w:t>
      </w:r>
      <w:r w:rsidR="001C1B27" w:rsidRPr="00DF1C92">
        <w:rPr>
          <w:rFonts w:ascii="Century Gothic" w:hAnsi="Century Gothic"/>
        </w:rPr>
        <w:t>hancellor’s Council on Diversity and Inclusive Excellence subcommittee reports</w:t>
      </w:r>
      <w:r>
        <w:rPr>
          <w:rFonts w:ascii="Century Gothic" w:hAnsi="Century Gothic"/>
        </w:rPr>
        <w:t>:</w:t>
      </w:r>
    </w:p>
    <w:p w:rsidR="00BA0BF8" w:rsidRDefault="00BA0BF8" w:rsidP="00DF1C92">
      <w:pPr>
        <w:ind w:left="180"/>
        <w:contextualSpacing/>
        <w:rPr>
          <w:rFonts w:ascii="Century Gothic" w:hAnsi="Century Gothic"/>
        </w:rPr>
      </w:pPr>
    </w:p>
    <w:p w:rsidR="00BA0BF8" w:rsidRPr="00DF1C92" w:rsidRDefault="00BA0BF8" w:rsidP="00DF1C92">
      <w:pPr>
        <w:ind w:left="180"/>
        <w:contextualSpacing/>
        <w:rPr>
          <w:rFonts w:ascii="Century Gothic" w:hAnsi="Century Gothic"/>
        </w:rPr>
      </w:pPr>
    </w:p>
    <w:p w:rsidR="001C1B27" w:rsidRDefault="001C1B27" w:rsidP="001C1B27">
      <w:pPr>
        <w:pStyle w:val="ListParagraph"/>
        <w:ind w:left="360"/>
        <w:contextualSpacing/>
        <w:rPr>
          <w:rFonts w:ascii="Century Gothic" w:hAnsi="Century Gothic"/>
        </w:rPr>
      </w:pPr>
      <w:r w:rsidRPr="00DF1C92">
        <w:rPr>
          <w:rFonts w:ascii="Century Gothic" w:hAnsi="Century Gothic"/>
          <w:i/>
        </w:rPr>
        <w:t>Inclusive Workplace</w:t>
      </w:r>
      <w:r>
        <w:rPr>
          <w:rFonts w:ascii="Century Gothic" w:hAnsi="Century Gothic"/>
        </w:rPr>
        <w:t>: Melissa Nash</w:t>
      </w:r>
    </w:p>
    <w:p w:rsidR="00FC08BA" w:rsidRDefault="00FC08BA" w:rsidP="001C1B27">
      <w:pPr>
        <w:pStyle w:val="ListParagraph"/>
        <w:ind w:left="360"/>
        <w:contextualSpacing/>
        <w:rPr>
          <w:rFonts w:ascii="Century Gothic" w:hAnsi="Century Gothic"/>
        </w:rPr>
      </w:pPr>
    </w:p>
    <w:p w:rsidR="00DF1C92" w:rsidRDefault="00DF1C92" w:rsidP="001C1B27">
      <w:pPr>
        <w:pStyle w:val="ListParagraph"/>
        <w:ind w:left="360"/>
        <w:contextualSpacing/>
        <w:rPr>
          <w:rFonts w:ascii="Century Gothic" w:hAnsi="Century Gothic"/>
        </w:rPr>
      </w:pPr>
      <w:r>
        <w:rPr>
          <w:rFonts w:ascii="Century Gothic" w:hAnsi="Century Gothic"/>
        </w:rPr>
        <w:t xml:space="preserve">The second </w:t>
      </w:r>
      <w:r w:rsidR="00FC08BA">
        <w:rPr>
          <w:rFonts w:ascii="Century Gothic" w:hAnsi="Century Gothic"/>
        </w:rPr>
        <w:t>N</w:t>
      </w:r>
      <w:r>
        <w:rPr>
          <w:rFonts w:ascii="Century Gothic" w:hAnsi="Century Gothic"/>
        </w:rPr>
        <w:t xml:space="preserve">ew </w:t>
      </w:r>
      <w:r w:rsidR="00FC08BA">
        <w:rPr>
          <w:rFonts w:ascii="Century Gothic" w:hAnsi="Century Gothic"/>
        </w:rPr>
        <w:t>E</w:t>
      </w:r>
      <w:r>
        <w:rPr>
          <w:rFonts w:ascii="Century Gothic" w:hAnsi="Century Gothic"/>
        </w:rPr>
        <w:t xml:space="preserve">mployee social was held at Shorewood this fall, 60 people attended. </w:t>
      </w:r>
      <w:r w:rsidR="00FC08BA">
        <w:rPr>
          <w:rFonts w:ascii="Century Gothic" w:hAnsi="Century Gothic"/>
        </w:rPr>
        <w:t>They are p</w:t>
      </w:r>
      <w:r>
        <w:rPr>
          <w:rFonts w:ascii="Century Gothic" w:hAnsi="Century Gothic"/>
        </w:rPr>
        <w:t xml:space="preserve">lanning to have another social in January 2016. </w:t>
      </w:r>
      <w:r w:rsidR="00DB3844">
        <w:rPr>
          <w:rFonts w:ascii="Century Gothic" w:hAnsi="Century Gothic"/>
        </w:rPr>
        <w:t>Working on enhancing community involvement for new employees. The</w:t>
      </w:r>
      <w:r>
        <w:rPr>
          <w:rFonts w:ascii="Century Gothic" w:hAnsi="Century Gothic"/>
        </w:rPr>
        <w:t xml:space="preserve"> Employee Resource Group (ERG) guidelines and format w</w:t>
      </w:r>
      <w:r w:rsidR="00FC08BA">
        <w:rPr>
          <w:rFonts w:ascii="Century Gothic" w:hAnsi="Century Gothic"/>
        </w:rPr>
        <w:t>ere</w:t>
      </w:r>
      <w:r>
        <w:rPr>
          <w:rFonts w:ascii="Century Gothic" w:hAnsi="Century Gothic"/>
        </w:rPr>
        <w:t xml:space="preserve"> created and approved by the Chancellor.</w:t>
      </w:r>
      <w:r w:rsidR="00FC08BA">
        <w:rPr>
          <w:rFonts w:ascii="Century Gothic" w:hAnsi="Century Gothic"/>
        </w:rPr>
        <w:t xml:space="preserve"> The registration form to create a new ERG is on the Inclusive Excellence website. </w:t>
      </w:r>
      <w:r w:rsidR="00A50958">
        <w:rPr>
          <w:rFonts w:ascii="Century Gothic" w:hAnsi="Century Gothic"/>
        </w:rPr>
        <w:t>Two groups have been formed and there is interest in a Parents group, Inclusive Excellence, Care Giving and International Workers.</w:t>
      </w:r>
    </w:p>
    <w:p w:rsidR="00BA0BF8" w:rsidRDefault="00BA0BF8" w:rsidP="001C1B27">
      <w:pPr>
        <w:pStyle w:val="ListParagraph"/>
        <w:ind w:left="360"/>
        <w:contextualSpacing/>
        <w:rPr>
          <w:rFonts w:ascii="Century Gothic" w:hAnsi="Century Gothic"/>
        </w:rPr>
      </w:pPr>
    </w:p>
    <w:p w:rsidR="00BA0BF8" w:rsidRDefault="00BA0BF8" w:rsidP="001C1B27">
      <w:pPr>
        <w:pStyle w:val="ListParagraph"/>
        <w:ind w:left="360"/>
        <w:contextualSpacing/>
        <w:rPr>
          <w:rFonts w:ascii="Century Gothic" w:hAnsi="Century Gothic"/>
        </w:rPr>
      </w:pPr>
    </w:p>
    <w:p w:rsidR="001C1B27" w:rsidRDefault="001C1B27" w:rsidP="001C1B27">
      <w:pPr>
        <w:pStyle w:val="ListParagraph"/>
        <w:ind w:left="360"/>
        <w:contextualSpacing/>
        <w:rPr>
          <w:rFonts w:ascii="Century Gothic" w:hAnsi="Century Gothic"/>
        </w:rPr>
      </w:pPr>
      <w:r>
        <w:rPr>
          <w:rFonts w:ascii="Century Gothic" w:hAnsi="Century Gothic"/>
        </w:rPr>
        <w:t xml:space="preserve">   </w:t>
      </w:r>
    </w:p>
    <w:p w:rsidR="001C1B27" w:rsidRDefault="001C1B27" w:rsidP="001C1B27">
      <w:pPr>
        <w:pStyle w:val="ListParagraph"/>
        <w:ind w:left="360"/>
        <w:contextualSpacing/>
        <w:rPr>
          <w:rFonts w:ascii="Century Gothic" w:hAnsi="Century Gothic"/>
        </w:rPr>
      </w:pPr>
      <w:r w:rsidRPr="00DB3844">
        <w:rPr>
          <w:rFonts w:ascii="Century Gothic" w:hAnsi="Century Gothic"/>
          <w:i/>
        </w:rPr>
        <w:t>Student Mentorship</w:t>
      </w:r>
      <w:r>
        <w:rPr>
          <w:rFonts w:ascii="Century Gothic" w:hAnsi="Century Gothic"/>
        </w:rPr>
        <w:t>: Brenda Amenson-Hill, Ph. D.</w:t>
      </w:r>
    </w:p>
    <w:p w:rsidR="0018493E" w:rsidRDefault="0018493E" w:rsidP="001C1B27">
      <w:pPr>
        <w:pStyle w:val="ListParagraph"/>
        <w:ind w:left="360"/>
        <w:contextualSpacing/>
        <w:rPr>
          <w:rFonts w:ascii="Century Gothic" w:hAnsi="Century Gothic"/>
        </w:rPr>
      </w:pPr>
    </w:p>
    <w:p w:rsidR="00B62719" w:rsidRDefault="00B62719" w:rsidP="001C1B27">
      <w:pPr>
        <w:pStyle w:val="ListParagraph"/>
        <w:ind w:left="360"/>
        <w:contextualSpacing/>
        <w:rPr>
          <w:rFonts w:ascii="Century Gothic" w:hAnsi="Century Gothic"/>
        </w:rPr>
      </w:pPr>
      <w:r w:rsidRPr="00B62719">
        <w:rPr>
          <w:rFonts w:ascii="Century Gothic" w:hAnsi="Century Gothic"/>
        </w:rPr>
        <w:t>Launched</w:t>
      </w:r>
      <w:r>
        <w:rPr>
          <w:rFonts w:ascii="Century Gothic" w:hAnsi="Century Gothic"/>
        </w:rPr>
        <w:t xml:space="preserve"> the student to student mentor</w:t>
      </w:r>
      <w:r w:rsidR="001A3AE5">
        <w:rPr>
          <w:rFonts w:ascii="Century Gothic" w:hAnsi="Century Gothic"/>
        </w:rPr>
        <w:t>ship</w:t>
      </w:r>
      <w:r>
        <w:rPr>
          <w:rFonts w:ascii="Century Gothic" w:hAnsi="Century Gothic"/>
        </w:rPr>
        <w:t xml:space="preserve"> program. The student mentors, GURUS, are doing an outstanding job. They are mentoring 35 new students. There will be a monthly social for the students and mentors plus </w:t>
      </w:r>
      <w:r w:rsidR="001A3AE5">
        <w:rPr>
          <w:rFonts w:ascii="Century Gothic" w:hAnsi="Century Gothic"/>
        </w:rPr>
        <w:t>social</w:t>
      </w:r>
      <w:r>
        <w:rPr>
          <w:rFonts w:ascii="Century Gothic" w:hAnsi="Century Gothic"/>
        </w:rPr>
        <w:t xml:space="preserve"> for the mentors. </w:t>
      </w:r>
      <w:r w:rsidRPr="00B62719">
        <w:rPr>
          <w:rFonts w:ascii="Century Gothic" w:hAnsi="Century Gothic"/>
        </w:rPr>
        <w:t xml:space="preserve"> </w:t>
      </w:r>
      <w:r>
        <w:rPr>
          <w:rFonts w:ascii="Century Gothic" w:hAnsi="Century Gothic"/>
        </w:rPr>
        <w:t xml:space="preserve">Part 2 of </w:t>
      </w:r>
      <w:r w:rsidR="008D70C4">
        <w:rPr>
          <w:rFonts w:ascii="Century Gothic" w:hAnsi="Century Gothic"/>
        </w:rPr>
        <w:t>this program will be</w:t>
      </w:r>
      <w:r w:rsidR="001A3AE5">
        <w:rPr>
          <w:rFonts w:ascii="Century Gothic" w:hAnsi="Century Gothic"/>
        </w:rPr>
        <w:t xml:space="preserve"> for </w:t>
      </w:r>
      <w:r w:rsidR="008D70C4">
        <w:rPr>
          <w:rFonts w:ascii="Century Gothic" w:hAnsi="Century Gothic"/>
        </w:rPr>
        <w:t>students and professional mentors which they hope to have up and running later this school year.</w:t>
      </w:r>
    </w:p>
    <w:p w:rsidR="00D20318" w:rsidRDefault="00D20318" w:rsidP="001C1B27">
      <w:pPr>
        <w:pStyle w:val="ListParagraph"/>
        <w:ind w:left="360"/>
        <w:contextualSpacing/>
        <w:rPr>
          <w:rFonts w:ascii="Century Gothic" w:hAnsi="Century Gothic"/>
        </w:rPr>
      </w:pPr>
      <w:r>
        <w:rPr>
          <w:rFonts w:ascii="Century Gothic" w:hAnsi="Century Gothic"/>
        </w:rPr>
        <w:t>The first JumpStart program this fall was a success.</w:t>
      </w:r>
      <w:r w:rsidR="0065442A">
        <w:rPr>
          <w:rFonts w:ascii="Century Gothic" w:hAnsi="Century Gothic"/>
        </w:rPr>
        <w:t xml:space="preserve"> This program is for self-identified multicultural incoming students. These students were able to move in earlier, become familiar with the campus</w:t>
      </w:r>
      <w:r w:rsidR="00BA5F1B">
        <w:rPr>
          <w:rFonts w:ascii="Century Gothic" w:hAnsi="Century Gothic"/>
        </w:rPr>
        <w:t xml:space="preserve">, and have sessions with the AIC staff and student mentors. Asti Martin (IE student liaison) </w:t>
      </w:r>
    </w:p>
    <w:p w:rsidR="00BA5F1B" w:rsidRDefault="00BA5F1B" w:rsidP="001C1B27">
      <w:pPr>
        <w:pStyle w:val="ListParagraph"/>
        <w:ind w:left="360"/>
        <w:contextualSpacing/>
        <w:rPr>
          <w:rFonts w:ascii="Century Gothic" w:hAnsi="Century Gothic"/>
        </w:rPr>
      </w:pPr>
      <w:r>
        <w:rPr>
          <w:rFonts w:ascii="Century Gothic" w:hAnsi="Century Gothic"/>
        </w:rPr>
        <w:t xml:space="preserve">Said the new students feel very comfortable on campus, </w:t>
      </w:r>
      <w:r w:rsidR="000C06FD">
        <w:rPr>
          <w:rFonts w:ascii="Century Gothic" w:hAnsi="Century Gothic"/>
        </w:rPr>
        <w:t xml:space="preserve">they have </w:t>
      </w:r>
      <w:r w:rsidR="005E0EF6">
        <w:rPr>
          <w:rFonts w:ascii="Century Gothic" w:hAnsi="Century Gothic"/>
        </w:rPr>
        <w:t>created bonds with new students</w:t>
      </w:r>
      <w:r w:rsidR="000C06FD">
        <w:rPr>
          <w:rFonts w:ascii="Century Gothic" w:hAnsi="Century Gothic"/>
        </w:rPr>
        <w:t xml:space="preserve"> and </w:t>
      </w:r>
      <w:r w:rsidR="005E0EF6">
        <w:rPr>
          <w:rFonts w:ascii="Century Gothic" w:hAnsi="Century Gothic"/>
        </w:rPr>
        <w:t>their mentors. In the fall of 2016</w:t>
      </w:r>
      <w:r w:rsidR="00EB03D7">
        <w:rPr>
          <w:rFonts w:ascii="Century Gothic" w:hAnsi="Century Gothic"/>
        </w:rPr>
        <w:t>,</w:t>
      </w:r>
      <w:r w:rsidR="005E0EF6">
        <w:rPr>
          <w:rFonts w:ascii="Century Gothic" w:hAnsi="Century Gothic"/>
        </w:rPr>
        <w:t xml:space="preserve"> LGBT</w:t>
      </w:r>
      <w:r w:rsidR="00EB03D7">
        <w:rPr>
          <w:rFonts w:ascii="Century Gothic" w:hAnsi="Century Gothic"/>
        </w:rPr>
        <w:t>Q</w:t>
      </w:r>
      <w:r w:rsidR="005E0EF6">
        <w:rPr>
          <w:rFonts w:ascii="Century Gothic" w:hAnsi="Century Gothic"/>
        </w:rPr>
        <w:t>’s will be able to self-identify upon registration and hopefully a mentor program can be started for these students.</w:t>
      </w:r>
    </w:p>
    <w:p w:rsidR="00BA0BF8" w:rsidRDefault="00BA0BF8" w:rsidP="001C1B27">
      <w:pPr>
        <w:pStyle w:val="ListParagraph"/>
        <w:ind w:left="360"/>
        <w:contextualSpacing/>
        <w:rPr>
          <w:rFonts w:ascii="Century Gothic" w:hAnsi="Century Gothic"/>
        </w:rPr>
      </w:pPr>
    </w:p>
    <w:p w:rsidR="00BA0BF8" w:rsidRDefault="00BA0BF8" w:rsidP="001C1B27">
      <w:pPr>
        <w:pStyle w:val="ListParagraph"/>
        <w:ind w:left="360"/>
        <w:contextualSpacing/>
        <w:rPr>
          <w:rFonts w:ascii="Century Gothic" w:hAnsi="Century Gothic"/>
        </w:rPr>
      </w:pPr>
    </w:p>
    <w:p w:rsidR="001C1B27" w:rsidRDefault="001C1B27" w:rsidP="001C1B27">
      <w:pPr>
        <w:pStyle w:val="ListParagraph"/>
        <w:ind w:left="360"/>
        <w:contextualSpacing/>
        <w:rPr>
          <w:rFonts w:ascii="Century Gothic" w:hAnsi="Century Gothic"/>
        </w:rPr>
      </w:pPr>
      <w:r w:rsidRPr="0018493E">
        <w:rPr>
          <w:rFonts w:ascii="Century Gothic" w:hAnsi="Century Gothic"/>
          <w:i/>
        </w:rPr>
        <w:lastRenderedPageBreak/>
        <w:t>Community Relationships</w:t>
      </w:r>
      <w:r>
        <w:rPr>
          <w:rFonts w:ascii="Century Gothic" w:hAnsi="Century Gothic"/>
        </w:rPr>
        <w:t xml:space="preserve">: Justin Mallett, Ph. D. </w:t>
      </w:r>
    </w:p>
    <w:p w:rsidR="0018493E" w:rsidRDefault="0018493E" w:rsidP="001C1B27">
      <w:pPr>
        <w:pStyle w:val="ListParagraph"/>
        <w:ind w:left="360"/>
        <w:contextualSpacing/>
        <w:rPr>
          <w:rFonts w:ascii="Century Gothic" w:hAnsi="Century Gothic"/>
        </w:rPr>
      </w:pPr>
    </w:p>
    <w:p w:rsidR="00A07E93" w:rsidRDefault="0018493E" w:rsidP="001C1B27">
      <w:pPr>
        <w:pStyle w:val="ListParagraph"/>
        <w:ind w:left="360"/>
        <w:contextualSpacing/>
        <w:rPr>
          <w:rFonts w:ascii="Century Gothic" w:hAnsi="Century Gothic"/>
        </w:rPr>
      </w:pPr>
      <w:r>
        <w:rPr>
          <w:rFonts w:ascii="Century Gothic" w:hAnsi="Century Gothic"/>
        </w:rPr>
        <w:t>Justin is working on bring</w:t>
      </w:r>
      <w:r w:rsidR="000154FC">
        <w:rPr>
          <w:rFonts w:ascii="Century Gothic" w:hAnsi="Century Gothic"/>
        </w:rPr>
        <w:t>ing</w:t>
      </w:r>
      <w:r>
        <w:rPr>
          <w:rFonts w:ascii="Century Gothic" w:hAnsi="Century Gothic"/>
        </w:rPr>
        <w:t xml:space="preserve"> the “Back to School Store” to UWGB</w:t>
      </w:r>
      <w:r w:rsidR="00A07E93">
        <w:rPr>
          <w:rFonts w:ascii="Century Gothic" w:hAnsi="Century Gothic"/>
        </w:rPr>
        <w:t xml:space="preserve"> which currently doesn’t have </w:t>
      </w:r>
      <w:r w:rsidR="001A3AE5">
        <w:rPr>
          <w:rFonts w:ascii="Century Gothic" w:hAnsi="Century Gothic"/>
        </w:rPr>
        <w:t>a</w:t>
      </w:r>
      <w:r w:rsidR="00A07E93">
        <w:rPr>
          <w:rFonts w:ascii="Century Gothic" w:hAnsi="Century Gothic"/>
        </w:rPr>
        <w:t xml:space="preserve"> </w:t>
      </w:r>
      <w:r w:rsidR="001A3AE5">
        <w:rPr>
          <w:rFonts w:ascii="Century Gothic" w:hAnsi="Century Gothic"/>
        </w:rPr>
        <w:t xml:space="preserve">large enough </w:t>
      </w:r>
      <w:r w:rsidR="00A07E93">
        <w:rPr>
          <w:rFonts w:ascii="Century Gothic" w:hAnsi="Century Gothic"/>
        </w:rPr>
        <w:t>facilit</w:t>
      </w:r>
      <w:r w:rsidR="001A3AE5">
        <w:rPr>
          <w:rFonts w:ascii="Century Gothic" w:hAnsi="Century Gothic"/>
        </w:rPr>
        <w:t>y</w:t>
      </w:r>
      <w:r w:rsidR="00A07E93">
        <w:rPr>
          <w:rFonts w:ascii="Century Gothic" w:hAnsi="Century Gothic"/>
        </w:rPr>
        <w:t xml:space="preserve"> to host this program</w:t>
      </w:r>
      <w:r>
        <w:rPr>
          <w:rFonts w:ascii="Century Gothic" w:hAnsi="Century Gothic"/>
        </w:rPr>
        <w:t>. Th</w:t>
      </w:r>
      <w:r w:rsidR="00A07E93">
        <w:rPr>
          <w:rFonts w:ascii="Century Gothic" w:hAnsi="Century Gothic"/>
        </w:rPr>
        <w:t>e</w:t>
      </w:r>
      <w:r>
        <w:rPr>
          <w:rFonts w:ascii="Century Gothic" w:hAnsi="Century Gothic"/>
        </w:rPr>
        <w:t xml:space="preserve"> program </w:t>
      </w:r>
      <w:r w:rsidR="002E1DF5">
        <w:rPr>
          <w:rFonts w:ascii="Century Gothic" w:hAnsi="Century Gothic"/>
        </w:rPr>
        <w:t>serves 1330 elementary-aged children by providing clothes and backpacks filled with school supplies</w:t>
      </w:r>
      <w:r w:rsidR="00A07E93">
        <w:rPr>
          <w:rFonts w:ascii="Century Gothic" w:hAnsi="Century Gothic"/>
        </w:rPr>
        <w:t>. They also provide 1500 middle school – aged children with backpacks and school supplies.</w:t>
      </w:r>
    </w:p>
    <w:p w:rsidR="0018493E" w:rsidRDefault="00A07E93" w:rsidP="001C1B27">
      <w:pPr>
        <w:pStyle w:val="ListParagraph"/>
        <w:ind w:left="360"/>
        <w:contextualSpacing/>
        <w:rPr>
          <w:rFonts w:ascii="Century Gothic" w:hAnsi="Century Gothic"/>
        </w:rPr>
      </w:pPr>
      <w:r>
        <w:rPr>
          <w:rFonts w:ascii="Century Gothic" w:hAnsi="Century Gothic"/>
        </w:rPr>
        <w:t>UWGB, NWTC and St. Norbert’s are collaborating to host a Kwanzaa Celebration on December 5</w:t>
      </w:r>
      <w:r w:rsidRPr="00A07E93">
        <w:rPr>
          <w:rFonts w:ascii="Century Gothic" w:hAnsi="Century Gothic"/>
          <w:vertAlign w:val="superscript"/>
        </w:rPr>
        <w:t>th</w:t>
      </w:r>
      <w:r>
        <w:rPr>
          <w:rFonts w:ascii="Century Gothic" w:hAnsi="Century Gothic"/>
        </w:rPr>
        <w:t xml:space="preserve"> at UWGB. </w:t>
      </w:r>
    </w:p>
    <w:p w:rsidR="000C06FD" w:rsidRDefault="00A07E93" w:rsidP="001C1B27">
      <w:pPr>
        <w:pStyle w:val="ListParagraph"/>
        <w:ind w:left="360"/>
        <w:contextualSpacing/>
        <w:rPr>
          <w:rFonts w:ascii="Century Gothic" w:hAnsi="Century Gothic"/>
        </w:rPr>
      </w:pPr>
      <w:r>
        <w:rPr>
          <w:rFonts w:ascii="Century Gothic" w:hAnsi="Century Gothic"/>
        </w:rPr>
        <w:t>A survey was sent out to students about</w:t>
      </w:r>
      <w:r w:rsidR="009F05E3">
        <w:rPr>
          <w:rFonts w:ascii="Century Gothic" w:hAnsi="Century Gothic"/>
        </w:rPr>
        <w:t xml:space="preserve"> </w:t>
      </w:r>
      <w:r>
        <w:rPr>
          <w:rFonts w:ascii="Century Gothic" w:hAnsi="Century Gothic"/>
        </w:rPr>
        <w:t xml:space="preserve">bus routes that they would like to have departing </w:t>
      </w:r>
      <w:r w:rsidR="000C06FD">
        <w:rPr>
          <w:rFonts w:ascii="Century Gothic" w:hAnsi="Century Gothic"/>
        </w:rPr>
        <w:t xml:space="preserve">from GB into the community. Improvements are being made to </w:t>
      </w:r>
      <w:r w:rsidR="000154FC">
        <w:rPr>
          <w:rFonts w:ascii="Century Gothic" w:hAnsi="Century Gothic"/>
        </w:rPr>
        <w:t>accommodate the students.</w:t>
      </w:r>
    </w:p>
    <w:p w:rsidR="000154FC" w:rsidRDefault="000154FC" w:rsidP="001C1B27">
      <w:pPr>
        <w:pStyle w:val="ListParagraph"/>
        <w:ind w:left="360"/>
        <w:contextualSpacing/>
        <w:rPr>
          <w:rFonts w:ascii="Century Gothic" w:hAnsi="Century Gothic"/>
        </w:rPr>
      </w:pPr>
    </w:p>
    <w:p w:rsidR="000C06FD" w:rsidRDefault="009F05E3" w:rsidP="001C1B27">
      <w:pPr>
        <w:pStyle w:val="ListParagraph"/>
        <w:ind w:left="360"/>
        <w:contextualSpacing/>
        <w:rPr>
          <w:rFonts w:ascii="Century Gothic" w:hAnsi="Century Gothic"/>
        </w:rPr>
      </w:pPr>
      <w:r>
        <w:rPr>
          <w:rFonts w:ascii="Century Gothic" w:hAnsi="Century Gothic"/>
        </w:rPr>
        <w:t xml:space="preserve">Justin recommends changes </w:t>
      </w:r>
      <w:r w:rsidR="000154FC">
        <w:rPr>
          <w:rFonts w:ascii="Century Gothic" w:hAnsi="Century Gothic"/>
        </w:rPr>
        <w:t xml:space="preserve">be made to the Women of Color in Education (WOC) award and Dr. PB </w:t>
      </w:r>
      <w:proofErr w:type="spellStart"/>
      <w:r w:rsidR="000154FC">
        <w:rPr>
          <w:rFonts w:ascii="Century Gothic" w:hAnsi="Century Gothic"/>
        </w:rPr>
        <w:t>Poorman</w:t>
      </w:r>
      <w:proofErr w:type="spellEnd"/>
      <w:r w:rsidR="000154FC">
        <w:rPr>
          <w:rFonts w:ascii="Century Gothic" w:hAnsi="Century Gothic"/>
        </w:rPr>
        <w:t xml:space="preserve"> award nomination process for faculty, staff and students.</w:t>
      </w:r>
      <w:r>
        <w:rPr>
          <w:rFonts w:ascii="Century Gothic" w:hAnsi="Century Gothic"/>
        </w:rPr>
        <w:t xml:space="preserve"> He suggests</w:t>
      </w:r>
      <w:r w:rsidR="000154FC">
        <w:rPr>
          <w:rFonts w:ascii="Century Gothic" w:hAnsi="Century Gothic"/>
        </w:rPr>
        <w:t xml:space="preserve"> </w:t>
      </w:r>
      <w:r>
        <w:rPr>
          <w:rFonts w:ascii="Century Gothic" w:hAnsi="Century Gothic"/>
        </w:rPr>
        <w:t>that</w:t>
      </w:r>
      <w:r w:rsidR="000154FC">
        <w:rPr>
          <w:rFonts w:ascii="Century Gothic" w:hAnsi="Century Gothic"/>
        </w:rPr>
        <w:t xml:space="preserve"> Inclusive Excellence</w:t>
      </w:r>
      <w:r>
        <w:rPr>
          <w:rFonts w:ascii="Century Gothic" w:hAnsi="Century Gothic"/>
        </w:rPr>
        <w:t xml:space="preserve"> make the selections and create</w:t>
      </w:r>
      <w:r w:rsidR="000154FC">
        <w:rPr>
          <w:rFonts w:ascii="Century Gothic" w:hAnsi="Century Gothic"/>
        </w:rPr>
        <w:t xml:space="preserve"> a sub-committee to process the nominations. Sheryl Van Gruensven will ask the Chancellor for approval.</w:t>
      </w:r>
    </w:p>
    <w:p w:rsidR="00BA0BF8" w:rsidRDefault="00BA0BF8" w:rsidP="001C1B27">
      <w:pPr>
        <w:pStyle w:val="ListParagraph"/>
        <w:ind w:left="360"/>
        <w:contextualSpacing/>
        <w:rPr>
          <w:rFonts w:ascii="Century Gothic" w:hAnsi="Century Gothic"/>
        </w:rPr>
      </w:pPr>
      <w:bookmarkStart w:id="0" w:name="_GoBack"/>
      <w:bookmarkEnd w:id="0"/>
    </w:p>
    <w:p w:rsidR="009F05E3" w:rsidRPr="009F05E3" w:rsidRDefault="009F05E3" w:rsidP="001C1B27">
      <w:pPr>
        <w:pStyle w:val="ListParagraph"/>
        <w:ind w:left="360"/>
        <w:contextualSpacing/>
        <w:rPr>
          <w:rFonts w:ascii="Century Gothic" w:hAnsi="Century Gothic"/>
          <w:i/>
        </w:rPr>
      </w:pPr>
    </w:p>
    <w:p w:rsidR="001C1B27" w:rsidRDefault="001C1B27" w:rsidP="001C1B27">
      <w:pPr>
        <w:pStyle w:val="ListParagraph"/>
        <w:ind w:left="360"/>
        <w:contextualSpacing/>
        <w:rPr>
          <w:rFonts w:ascii="Century Gothic" w:hAnsi="Century Gothic"/>
        </w:rPr>
      </w:pPr>
      <w:r w:rsidRPr="009F05E3">
        <w:rPr>
          <w:rFonts w:ascii="Century Gothic" w:hAnsi="Century Gothic"/>
          <w:i/>
        </w:rPr>
        <w:t>Inclusivity in the Classroom</w:t>
      </w:r>
      <w:r>
        <w:rPr>
          <w:rFonts w:ascii="Century Gothic" w:hAnsi="Century Gothic"/>
        </w:rPr>
        <w:t xml:space="preserve">: Kate Burns, Ph.D. </w:t>
      </w:r>
    </w:p>
    <w:p w:rsidR="009F05E3" w:rsidRDefault="009F05E3" w:rsidP="001C1B27">
      <w:pPr>
        <w:pStyle w:val="ListParagraph"/>
        <w:ind w:left="360"/>
        <w:contextualSpacing/>
        <w:rPr>
          <w:rFonts w:ascii="Century Gothic" w:hAnsi="Century Gothic"/>
        </w:rPr>
      </w:pPr>
    </w:p>
    <w:p w:rsidR="009F05E3" w:rsidRPr="009F05E3" w:rsidRDefault="009F05E3" w:rsidP="009F05E3">
      <w:pPr>
        <w:contextualSpacing/>
        <w:rPr>
          <w:rFonts w:ascii="Century Gothic" w:hAnsi="Century Gothic"/>
        </w:rPr>
      </w:pPr>
      <w:r>
        <w:rPr>
          <w:rFonts w:ascii="Century Gothic" w:hAnsi="Century Gothic"/>
        </w:rPr>
        <w:t>A survey was sent out to faculty about the Inclusive Excellence certificate series and what could be</w:t>
      </w:r>
      <w:r w:rsidR="002B3EA2">
        <w:rPr>
          <w:rFonts w:ascii="Century Gothic" w:hAnsi="Century Gothic"/>
        </w:rPr>
        <w:t xml:space="preserve"> done to make it easier to attend. The majority weren’t aware of the program. </w:t>
      </w:r>
      <w:r w:rsidR="00361BB4">
        <w:rPr>
          <w:rFonts w:ascii="Century Gothic" w:hAnsi="Century Gothic"/>
        </w:rPr>
        <w:t>Kate would like to create a student inclusivity in the classroom group.</w:t>
      </w:r>
    </w:p>
    <w:p w:rsidR="001C1B27" w:rsidRDefault="001C1B27" w:rsidP="001C1B27">
      <w:pPr>
        <w:pStyle w:val="ListParagraph"/>
        <w:ind w:left="360"/>
        <w:contextualSpacing/>
        <w:rPr>
          <w:rFonts w:ascii="Century Gothic" w:hAnsi="Century Gothic"/>
        </w:rPr>
      </w:pPr>
    </w:p>
    <w:p w:rsidR="001C1B27" w:rsidRPr="00931372" w:rsidRDefault="001C1B27" w:rsidP="001C1B27">
      <w:pPr>
        <w:pStyle w:val="ListParagraph"/>
        <w:ind w:left="360"/>
        <w:contextualSpacing/>
        <w:rPr>
          <w:rFonts w:ascii="Century Gothic" w:hAnsi="Century Gothic"/>
        </w:rPr>
      </w:pPr>
    </w:p>
    <w:p w:rsidR="001C1B27" w:rsidRDefault="001C1B27" w:rsidP="009F05E3">
      <w:pPr>
        <w:ind w:left="270"/>
        <w:contextualSpacing/>
        <w:rPr>
          <w:rFonts w:ascii="Century Gothic" w:hAnsi="Century Gothic"/>
        </w:rPr>
      </w:pPr>
      <w:r w:rsidRPr="000E249B">
        <w:rPr>
          <w:rFonts w:ascii="Century Gothic" w:hAnsi="Century Gothic"/>
          <w:i/>
        </w:rPr>
        <w:t>Fall 2015 Inclusive Equity Certificate Program update</w:t>
      </w:r>
      <w:r w:rsidRPr="009F05E3">
        <w:rPr>
          <w:rFonts w:ascii="Century Gothic" w:hAnsi="Century Gothic"/>
        </w:rPr>
        <w:t>: Stacie Christian</w:t>
      </w:r>
    </w:p>
    <w:p w:rsidR="00857BC4" w:rsidRPr="00857BC4" w:rsidRDefault="00857BC4" w:rsidP="009F05E3">
      <w:pPr>
        <w:ind w:left="270"/>
        <w:contextualSpacing/>
        <w:rPr>
          <w:rFonts w:ascii="Century Gothic" w:hAnsi="Century Gothic"/>
        </w:rPr>
      </w:pPr>
    </w:p>
    <w:p w:rsidR="00857BC4" w:rsidRDefault="000E249B" w:rsidP="009F05E3">
      <w:pPr>
        <w:ind w:left="270"/>
        <w:contextualSpacing/>
        <w:rPr>
          <w:rFonts w:ascii="Century Gothic" w:hAnsi="Century Gothic"/>
        </w:rPr>
      </w:pPr>
      <w:r>
        <w:rPr>
          <w:rFonts w:ascii="Century Gothic" w:hAnsi="Century Gothic"/>
        </w:rPr>
        <w:t>There are 3 programs scheduled this fall. Incl</w:t>
      </w:r>
      <w:r w:rsidR="00857BC4">
        <w:rPr>
          <w:rFonts w:ascii="Century Gothic" w:hAnsi="Century Gothic"/>
        </w:rPr>
        <w:t>u</w:t>
      </w:r>
      <w:r>
        <w:rPr>
          <w:rFonts w:ascii="Century Gothic" w:hAnsi="Century Gothic"/>
        </w:rPr>
        <w:t>sivity &amp; Equity</w:t>
      </w:r>
      <w:r w:rsidR="00857BC4">
        <w:rPr>
          <w:rFonts w:ascii="Century Gothic" w:hAnsi="Century Gothic"/>
        </w:rPr>
        <w:t xml:space="preserve"> Workshop parts 1 &amp; 2 and Islam Religion and Culture.</w:t>
      </w:r>
    </w:p>
    <w:p w:rsidR="00857BC4" w:rsidRDefault="00857BC4" w:rsidP="009F05E3">
      <w:pPr>
        <w:ind w:left="270"/>
        <w:contextualSpacing/>
        <w:rPr>
          <w:rFonts w:ascii="Century Gothic" w:hAnsi="Century Gothic"/>
        </w:rPr>
      </w:pPr>
      <w:r>
        <w:rPr>
          <w:rFonts w:ascii="Century Gothic" w:hAnsi="Century Gothic"/>
        </w:rPr>
        <w:t xml:space="preserve">Would like ideas on how to get the word out </w:t>
      </w:r>
      <w:r w:rsidR="00FE0B65">
        <w:rPr>
          <w:rFonts w:ascii="Century Gothic" w:hAnsi="Century Gothic"/>
        </w:rPr>
        <w:t xml:space="preserve">and explain what the </w:t>
      </w:r>
      <w:r>
        <w:rPr>
          <w:rFonts w:ascii="Century Gothic" w:hAnsi="Century Gothic"/>
        </w:rPr>
        <w:t>program</w:t>
      </w:r>
      <w:r w:rsidR="00FE0B65">
        <w:rPr>
          <w:rFonts w:ascii="Century Gothic" w:hAnsi="Century Gothic"/>
        </w:rPr>
        <w:t xml:space="preserve"> is about</w:t>
      </w:r>
      <w:r>
        <w:rPr>
          <w:rFonts w:ascii="Century Gothic" w:hAnsi="Century Gothic"/>
        </w:rPr>
        <w:t>:</w:t>
      </w:r>
    </w:p>
    <w:p w:rsidR="000E249B" w:rsidRDefault="00857BC4" w:rsidP="009F05E3">
      <w:pPr>
        <w:ind w:left="270"/>
        <w:contextualSpacing/>
        <w:rPr>
          <w:rFonts w:ascii="Century Gothic" w:hAnsi="Century Gothic"/>
        </w:rPr>
      </w:pPr>
      <w:r>
        <w:rPr>
          <w:rFonts w:ascii="Century Gothic" w:hAnsi="Century Gothic"/>
        </w:rPr>
        <w:t xml:space="preserve">       There are more staff then faculty attending. Workshop- Part 1 will be presented on D2L in the hope that more Faculty will participate.</w:t>
      </w:r>
    </w:p>
    <w:p w:rsidR="0033770A" w:rsidRDefault="0033770A" w:rsidP="009F05E3">
      <w:pPr>
        <w:ind w:left="270"/>
        <w:contextualSpacing/>
        <w:rPr>
          <w:rFonts w:ascii="Century Gothic" w:hAnsi="Century Gothic"/>
        </w:rPr>
      </w:pPr>
      <w:r>
        <w:rPr>
          <w:rFonts w:ascii="Century Gothic" w:hAnsi="Century Gothic"/>
        </w:rPr>
        <w:t xml:space="preserve">       What are the requirements to receive a certificate?</w:t>
      </w:r>
    </w:p>
    <w:p w:rsidR="0033770A" w:rsidRDefault="0033770A" w:rsidP="009F05E3">
      <w:pPr>
        <w:ind w:left="270"/>
        <w:contextualSpacing/>
        <w:rPr>
          <w:rFonts w:ascii="Century Gothic" w:hAnsi="Century Gothic"/>
        </w:rPr>
      </w:pPr>
      <w:r>
        <w:rPr>
          <w:rFonts w:ascii="Century Gothic" w:hAnsi="Century Gothic"/>
        </w:rPr>
        <w:t xml:space="preserve">       What is the </w:t>
      </w:r>
      <w:r w:rsidR="00FE0B65">
        <w:rPr>
          <w:rFonts w:ascii="Century Gothic" w:hAnsi="Century Gothic"/>
        </w:rPr>
        <w:t>validity of the program?</w:t>
      </w:r>
    </w:p>
    <w:p w:rsidR="00FE0B65" w:rsidRDefault="00FE0B65" w:rsidP="009F05E3">
      <w:pPr>
        <w:ind w:left="270"/>
        <w:contextualSpacing/>
        <w:rPr>
          <w:rFonts w:ascii="Century Gothic" w:hAnsi="Century Gothic"/>
        </w:rPr>
      </w:pPr>
      <w:r>
        <w:rPr>
          <w:rFonts w:ascii="Century Gothic" w:hAnsi="Century Gothic"/>
        </w:rPr>
        <w:t xml:space="preserve">       Create a brochure or banners.</w:t>
      </w:r>
    </w:p>
    <w:p w:rsidR="001877CD" w:rsidRDefault="001877CD" w:rsidP="001877CD">
      <w:pPr>
        <w:ind w:left="270"/>
        <w:contextualSpacing/>
        <w:jc w:val="both"/>
        <w:rPr>
          <w:rFonts w:ascii="Century Gothic" w:hAnsi="Century Gothic"/>
        </w:rPr>
      </w:pPr>
      <w:r>
        <w:rPr>
          <w:rFonts w:ascii="Century Gothic" w:hAnsi="Century Gothic"/>
        </w:rPr>
        <w:t xml:space="preserve">       </w:t>
      </w:r>
      <w:r w:rsidR="00FE0B65">
        <w:rPr>
          <w:rFonts w:ascii="Century Gothic" w:hAnsi="Century Gothic"/>
        </w:rPr>
        <w:t xml:space="preserve">Would the Chancellor be willing to acknowledge people that received the </w:t>
      </w:r>
      <w:proofErr w:type="gramStart"/>
      <w:r w:rsidR="00FE0B65">
        <w:rPr>
          <w:rFonts w:ascii="Century Gothic" w:hAnsi="Century Gothic"/>
        </w:rPr>
        <w:t>certificate</w:t>
      </w:r>
      <w:proofErr w:type="gramEnd"/>
    </w:p>
    <w:p w:rsidR="00FE0B65" w:rsidRDefault="001877CD" w:rsidP="001877CD">
      <w:pPr>
        <w:ind w:left="270"/>
        <w:contextualSpacing/>
        <w:jc w:val="both"/>
        <w:rPr>
          <w:rFonts w:ascii="Century Gothic" w:hAnsi="Century Gothic"/>
        </w:rPr>
      </w:pPr>
      <w:r>
        <w:rPr>
          <w:rFonts w:ascii="Century Gothic" w:hAnsi="Century Gothic"/>
        </w:rPr>
        <w:t xml:space="preserve">       </w:t>
      </w:r>
      <w:r w:rsidR="00FE0B65">
        <w:rPr>
          <w:rFonts w:ascii="Century Gothic" w:hAnsi="Century Gothic"/>
        </w:rPr>
        <w:t xml:space="preserve"> </w:t>
      </w:r>
      <w:proofErr w:type="gramStart"/>
      <w:r w:rsidR="00FE0B65">
        <w:rPr>
          <w:rFonts w:ascii="Century Gothic" w:hAnsi="Century Gothic"/>
        </w:rPr>
        <w:t>at</w:t>
      </w:r>
      <w:proofErr w:type="gramEnd"/>
      <w:r>
        <w:rPr>
          <w:rFonts w:ascii="Century Gothic" w:hAnsi="Century Gothic"/>
        </w:rPr>
        <w:t xml:space="preserve"> Convocation</w:t>
      </w:r>
      <w:r w:rsidR="00FE0B65">
        <w:rPr>
          <w:rFonts w:ascii="Century Gothic" w:hAnsi="Century Gothic"/>
        </w:rPr>
        <w:t>?</w:t>
      </w:r>
    </w:p>
    <w:p w:rsidR="001C1B27" w:rsidRDefault="001C1B27" w:rsidP="001C1B27">
      <w:pPr>
        <w:pStyle w:val="ListParagraph"/>
        <w:ind w:left="360"/>
        <w:contextualSpacing/>
        <w:rPr>
          <w:rFonts w:ascii="Century Gothic" w:hAnsi="Century Gothic"/>
        </w:rPr>
      </w:pPr>
    </w:p>
    <w:p w:rsidR="001C1B27" w:rsidRDefault="001C1B27" w:rsidP="009F05E3">
      <w:pPr>
        <w:contextualSpacing/>
        <w:rPr>
          <w:rFonts w:ascii="Century Gothic" w:hAnsi="Century Gothic"/>
        </w:rPr>
      </w:pPr>
      <w:r w:rsidRPr="009F05E3">
        <w:rPr>
          <w:rFonts w:ascii="Century Gothic" w:hAnsi="Century Gothic"/>
        </w:rPr>
        <w:t>New Business</w:t>
      </w:r>
    </w:p>
    <w:p w:rsidR="001877CD" w:rsidRPr="009F05E3" w:rsidRDefault="001877CD" w:rsidP="009F05E3">
      <w:pPr>
        <w:contextualSpacing/>
        <w:rPr>
          <w:rFonts w:ascii="Century Gothic" w:hAnsi="Century Gothic"/>
        </w:rPr>
      </w:pPr>
      <w:r>
        <w:rPr>
          <w:rFonts w:ascii="Century Gothic" w:hAnsi="Century Gothic"/>
        </w:rPr>
        <w:t xml:space="preserve">Waiting to hear if Inclusive Excellence will have a budget this year. The New Employee social was paid for by H.R., Jumpstart was paid for by the </w:t>
      </w:r>
      <w:r w:rsidR="009F4D07">
        <w:rPr>
          <w:rFonts w:ascii="Century Gothic" w:hAnsi="Century Gothic"/>
        </w:rPr>
        <w:t>American Intercultural Center</w:t>
      </w:r>
      <w:r>
        <w:rPr>
          <w:rFonts w:ascii="Century Gothic" w:hAnsi="Century Gothic"/>
        </w:rPr>
        <w:t xml:space="preserve">. </w:t>
      </w:r>
      <w:r w:rsidR="009F4D07">
        <w:rPr>
          <w:rFonts w:ascii="Century Gothic" w:hAnsi="Century Gothic"/>
        </w:rPr>
        <w:t>IE w</w:t>
      </w:r>
      <w:r>
        <w:rPr>
          <w:rFonts w:ascii="Century Gothic" w:hAnsi="Century Gothic"/>
        </w:rPr>
        <w:t>ould like to have more programs videotaped and placed on D2L</w:t>
      </w:r>
      <w:r w:rsidR="009F4D07">
        <w:rPr>
          <w:rFonts w:ascii="Century Gothic" w:hAnsi="Century Gothic"/>
        </w:rPr>
        <w:t xml:space="preserve"> but would need funds to do so</w:t>
      </w:r>
      <w:r>
        <w:rPr>
          <w:rFonts w:ascii="Century Gothic" w:hAnsi="Century Gothic"/>
        </w:rPr>
        <w:t>.</w:t>
      </w:r>
    </w:p>
    <w:p w:rsidR="001C1B27" w:rsidRDefault="001C1B27" w:rsidP="001C1B27">
      <w:pPr>
        <w:pStyle w:val="ListParagraph"/>
        <w:ind w:left="360"/>
        <w:contextualSpacing/>
        <w:rPr>
          <w:rFonts w:ascii="Century Gothic" w:hAnsi="Century Gothic"/>
        </w:rPr>
      </w:pPr>
    </w:p>
    <w:p w:rsidR="001C1B27" w:rsidRPr="00534862" w:rsidRDefault="001C1B27" w:rsidP="001C1B27">
      <w:pPr>
        <w:pStyle w:val="ListParagraph"/>
        <w:rPr>
          <w:rFonts w:ascii="Century Gothic" w:hAnsi="Century Gothic"/>
        </w:rPr>
      </w:pPr>
    </w:p>
    <w:p w:rsidR="001C1B27" w:rsidRDefault="001C1B27" w:rsidP="001C1B27">
      <w:pPr>
        <w:pStyle w:val="ListParagraph"/>
        <w:ind w:left="360"/>
        <w:contextualSpacing/>
        <w:rPr>
          <w:rFonts w:ascii="Century Gothic" w:hAnsi="Century Gothic"/>
        </w:rPr>
      </w:pPr>
      <w:r>
        <w:rPr>
          <w:rFonts w:ascii="Century Gothic" w:hAnsi="Century Gothic"/>
        </w:rPr>
        <w:t>Next meeting date: November 20</w:t>
      </w:r>
      <w:r w:rsidRPr="007B0884">
        <w:rPr>
          <w:rFonts w:ascii="Century Gothic" w:hAnsi="Century Gothic"/>
          <w:vertAlign w:val="superscript"/>
        </w:rPr>
        <w:t>th</w:t>
      </w:r>
      <w:r>
        <w:rPr>
          <w:rFonts w:ascii="Century Gothic" w:hAnsi="Century Gothic"/>
        </w:rPr>
        <w:t>, MAC Hall Vista 301 9am</w:t>
      </w:r>
    </w:p>
    <w:p w:rsidR="00CA5658" w:rsidRDefault="00CA5658"/>
    <w:sectPr w:rsidR="00CA5658" w:rsidSect="00A2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B46BE"/>
    <w:multiLevelType w:val="multilevel"/>
    <w:tmpl w:val="0409001D"/>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27"/>
    <w:rsid w:val="000154FC"/>
    <w:rsid w:val="000C06FD"/>
    <w:rsid w:val="000E249B"/>
    <w:rsid w:val="0018493E"/>
    <w:rsid w:val="001877CD"/>
    <w:rsid w:val="001A3AE5"/>
    <w:rsid w:val="001C1B27"/>
    <w:rsid w:val="002B3EA2"/>
    <w:rsid w:val="002E1DF5"/>
    <w:rsid w:val="0033770A"/>
    <w:rsid w:val="00361BB4"/>
    <w:rsid w:val="005E0EF6"/>
    <w:rsid w:val="00613DAA"/>
    <w:rsid w:val="0065442A"/>
    <w:rsid w:val="00761B23"/>
    <w:rsid w:val="00857BC4"/>
    <w:rsid w:val="008D70C4"/>
    <w:rsid w:val="009F05E3"/>
    <w:rsid w:val="009F4D07"/>
    <w:rsid w:val="00A07E93"/>
    <w:rsid w:val="00A50958"/>
    <w:rsid w:val="00A5490C"/>
    <w:rsid w:val="00B62719"/>
    <w:rsid w:val="00BA0BF8"/>
    <w:rsid w:val="00BA5F1B"/>
    <w:rsid w:val="00BD48FC"/>
    <w:rsid w:val="00CA5658"/>
    <w:rsid w:val="00D20318"/>
    <w:rsid w:val="00DB3844"/>
    <w:rsid w:val="00DF1C92"/>
    <w:rsid w:val="00EB03D7"/>
    <w:rsid w:val="00FC08BA"/>
    <w:rsid w:val="00FE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5837E-FC6A-4337-A509-34DD59CB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B27"/>
    <w:pPr>
      <w:spacing w:after="0" w:line="240" w:lineRule="auto"/>
      <w:ind w:left="720"/>
    </w:pPr>
    <w:rPr>
      <w:rFonts w:ascii="Calibri" w:hAnsi="Calibri" w:cs="Calibri"/>
    </w:rPr>
  </w:style>
  <w:style w:type="character" w:styleId="Hyperlink">
    <w:name w:val="Hyperlink"/>
    <w:basedOn w:val="DefaultParagraphFont"/>
    <w:uiPriority w:val="99"/>
    <w:unhideWhenUsed/>
    <w:rsid w:val="00FC0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gb.edu/sofas/structures/governance/charge.asp?ID=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13</cp:revision>
  <dcterms:created xsi:type="dcterms:W3CDTF">2015-10-20T14:47:00Z</dcterms:created>
  <dcterms:modified xsi:type="dcterms:W3CDTF">2015-11-17T19:04:00Z</dcterms:modified>
</cp:coreProperties>
</file>