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20" w:rsidRDefault="00B34E20"/>
    <w:p w:rsidR="00F11958" w:rsidRPr="00F11958" w:rsidRDefault="00F11958">
      <w:p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noProof/>
        </w:rPr>
        <w:drawing>
          <wp:inline distT="0" distB="0" distL="0" distR="0" wp14:anchorId="3965C6CF" wp14:editId="1088BDFB">
            <wp:extent cx="1463040" cy="447675"/>
            <wp:effectExtent l="0" t="0" r="381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554152">
        <w:t xml:space="preserve">                 </w:t>
      </w:r>
      <w:r>
        <w:t xml:space="preserve"> </w:t>
      </w:r>
      <w:r w:rsidRPr="00F11958">
        <w:rPr>
          <w:b/>
        </w:rPr>
        <w:t>EXIT INTERVIEW</w:t>
      </w:r>
    </w:p>
    <w:p w:rsidR="00F11958" w:rsidRDefault="00F11958">
      <w:r>
        <w:t>Employee Name:_______________________________________________________________________</w:t>
      </w:r>
    </w:p>
    <w:p w:rsidR="00F11958" w:rsidRDefault="00F11958">
      <w:r>
        <w:t>Campus:______________________________________________________________________________</w:t>
      </w:r>
    </w:p>
    <w:p w:rsidR="00F11958" w:rsidRDefault="00F11958">
      <w:r>
        <w:t>Title:____________________________________________   Supervisor:__________________________</w:t>
      </w:r>
    </w:p>
    <w:p w:rsidR="00F11958" w:rsidRDefault="00F11958">
      <w:r>
        <w:t>Hire Date:__________________________   Termination Date:__________________________________</w:t>
      </w:r>
    </w:p>
    <w:p w:rsidR="004B46F5" w:rsidRDefault="004B46F5"/>
    <w:p w:rsidR="00F11958" w:rsidRDefault="00341E96">
      <w:r>
        <w:t xml:space="preserve">You may meet with the person of your choice to conduct the exit interview.  </w:t>
      </w:r>
      <w:r w:rsidR="00F11958">
        <w:t xml:space="preserve">It would be very helpful to UW Colleges if you would honestly and candidly answer the following questions.  This information assists us in the continual assessment of </w:t>
      </w:r>
      <w:r>
        <w:t>areas,</w:t>
      </w:r>
      <w:r w:rsidR="00F11958">
        <w:t xml:space="preserve"> which need to be reviewed for improvement.</w:t>
      </w:r>
    </w:p>
    <w:p w:rsidR="00F11958" w:rsidRDefault="00F11958" w:rsidP="00F11958">
      <w:pPr>
        <w:pStyle w:val="ListParagraph"/>
        <w:numPr>
          <w:ilvl w:val="0"/>
          <w:numId w:val="1"/>
        </w:numPr>
      </w:pPr>
      <w:r>
        <w:t xml:space="preserve"> Reason for leaving:______________________________________________________________</w:t>
      </w:r>
    </w:p>
    <w:p w:rsidR="004B46F5" w:rsidRDefault="004B46F5" w:rsidP="004B46F5">
      <w:pPr>
        <w:pStyle w:val="ListParagraph"/>
      </w:pPr>
    </w:p>
    <w:p w:rsidR="00F11958" w:rsidRDefault="00F11958" w:rsidP="00F11958">
      <w:pPr>
        <w:pStyle w:val="ListParagraph"/>
      </w:pPr>
      <w:r>
        <w:t>______________________________________________________________________________</w:t>
      </w:r>
    </w:p>
    <w:p w:rsidR="004B46F5" w:rsidRDefault="004B46F5" w:rsidP="00F11958">
      <w:pPr>
        <w:pStyle w:val="ListParagraph"/>
      </w:pPr>
    </w:p>
    <w:p w:rsidR="00F11958" w:rsidRDefault="00F11958" w:rsidP="00F11958">
      <w:pPr>
        <w:pStyle w:val="ListParagraph"/>
      </w:pPr>
      <w:r>
        <w:t>______________________________________________________________________________</w:t>
      </w:r>
    </w:p>
    <w:p w:rsidR="00F11958" w:rsidRDefault="00F11958" w:rsidP="00F11958">
      <w:pPr>
        <w:pStyle w:val="ListParagraph"/>
      </w:pPr>
    </w:p>
    <w:p w:rsidR="00F11958" w:rsidRDefault="00F11958" w:rsidP="00F11958">
      <w:pPr>
        <w:pStyle w:val="ListParagraph"/>
        <w:numPr>
          <w:ilvl w:val="0"/>
          <w:numId w:val="1"/>
        </w:numPr>
      </w:pPr>
      <w:r>
        <w:t>What did you like about your job:___________________________________________________</w:t>
      </w:r>
    </w:p>
    <w:p w:rsidR="004B46F5" w:rsidRDefault="004B46F5" w:rsidP="004B46F5">
      <w:pPr>
        <w:pStyle w:val="ListParagraph"/>
      </w:pPr>
    </w:p>
    <w:p w:rsidR="00F11958" w:rsidRDefault="00F11958" w:rsidP="00F11958">
      <w:pPr>
        <w:pStyle w:val="ListParagraph"/>
      </w:pPr>
      <w:r>
        <w:t>______________________________________________________________________________</w:t>
      </w:r>
    </w:p>
    <w:p w:rsidR="004B46F5" w:rsidRDefault="004B46F5" w:rsidP="00F11958">
      <w:pPr>
        <w:pStyle w:val="ListParagraph"/>
      </w:pPr>
    </w:p>
    <w:p w:rsidR="00F11958" w:rsidRDefault="00F11958" w:rsidP="00F11958">
      <w:pPr>
        <w:pStyle w:val="ListParagraph"/>
      </w:pPr>
      <w:r>
        <w:t>______________________________________________________________________________</w:t>
      </w:r>
    </w:p>
    <w:p w:rsidR="00F11958" w:rsidRDefault="00F11958" w:rsidP="00F11958">
      <w:pPr>
        <w:pStyle w:val="ListParagraph"/>
      </w:pPr>
    </w:p>
    <w:p w:rsidR="00F11958" w:rsidRDefault="00F11958" w:rsidP="00F11958">
      <w:pPr>
        <w:pStyle w:val="ListParagraph"/>
        <w:numPr>
          <w:ilvl w:val="0"/>
          <w:numId w:val="1"/>
        </w:numPr>
      </w:pPr>
      <w:r>
        <w:t xml:space="preserve"> What did you dislike about your job:________________________________________________</w:t>
      </w:r>
    </w:p>
    <w:p w:rsidR="004B46F5" w:rsidRDefault="004B46F5" w:rsidP="004B46F5">
      <w:pPr>
        <w:pStyle w:val="ListParagraph"/>
      </w:pPr>
    </w:p>
    <w:p w:rsidR="00F11958" w:rsidRDefault="00F11958" w:rsidP="00F11958">
      <w:pPr>
        <w:pStyle w:val="ListParagraph"/>
      </w:pPr>
      <w:r>
        <w:t>______________________________________________________________________________</w:t>
      </w:r>
    </w:p>
    <w:p w:rsidR="004B46F5" w:rsidRDefault="004B46F5" w:rsidP="00F11958">
      <w:pPr>
        <w:pStyle w:val="ListParagraph"/>
      </w:pPr>
    </w:p>
    <w:p w:rsidR="00F11958" w:rsidRDefault="00F11958" w:rsidP="00F11958">
      <w:pPr>
        <w:pStyle w:val="ListParagraph"/>
      </w:pPr>
      <w:r>
        <w:t>______________________________________________________________________________</w:t>
      </w:r>
    </w:p>
    <w:p w:rsidR="00F11958" w:rsidRDefault="00F11958" w:rsidP="00F11958">
      <w:pPr>
        <w:pStyle w:val="ListParagraph"/>
      </w:pPr>
    </w:p>
    <w:p w:rsidR="00F11958" w:rsidRDefault="00F11958" w:rsidP="00F11958">
      <w:pPr>
        <w:pStyle w:val="ListParagraph"/>
        <w:numPr>
          <w:ilvl w:val="0"/>
          <w:numId w:val="1"/>
        </w:numPr>
      </w:pPr>
      <w:r>
        <w:t>H</w:t>
      </w:r>
      <w:r w:rsidR="00554152">
        <w:t>ow would you rate the following</w:t>
      </w:r>
      <w:r w:rsidR="00DF12DF">
        <w:t>:  (</w:t>
      </w:r>
      <w:r w:rsidR="00554152">
        <w:t>circle rating</w:t>
      </w:r>
      <w:r w:rsidR="00DF12DF">
        <w:t>)</w:t>
      </w:r>
    </w:p>
    <w:p w:rsidR="00F11958" w:rsidRDefault="00F11958" w:rsidP="00F11958">
      <w:pPr>
        <w:pStyle w:val="ListParagraph"/>
      </w:pPr>
    </w:p>
    <w:p w:rsidR="00F11958" w:rsidRPr="00DF12DF" w:rsidRDefault="00F11958" w:rsidP="00F11958">
      <w:pPr>
        <w:pStyle w:val="ListParagraph"/>
        <w:rPr>
          <w:b/>
        </w:rPr>
      </w:pPr>
      <w:r>
        <w:t xml:space="preserve">                              </w:t>
      </w:r>
      <w:r w:rsidR="00554152">
        <w:t xml:space="preserve">                                     </w:t>
      </w:r>
      <w:r>
        <w:t xml:space="preserve"> </w:t>
      </w:r>
      <w:r w:rsidR="00554152">
        <w:t xml:space="preserve">                      </w:t>
      </w:r>
      <w:r w:rsidR="00554152" w:rsidRPr="00DF12DF">
        <w:rPr>
          <w:b/>
        </w:rPr>
        <w:t xml:space="preserve"> </w:t>
      </w:r>
      <w:r w:rsidRPr="00DF12DF">
        <w:rPr>
          <w:b/>
        </w:rPr>
        <w:t xml:space="preserve">Excellent     </w:t>
      </w:r>
      <w:r w:rsidR="00554152" w:rsidRPr="00DF12DF">
        <w:rPr>
          <w:b/>
        </w:rPr>
        <w:t xml:space="preserve">       </w:t>
      </w:r>
      <w:r w:rsidRPr="00DF12DF">
        <w:rPr>
          <w:b/>
        </w:rPr>
        <w:t xml:space="preserve">Good       </w:t>
      </w:r>
      <w:r w:rsidR="00554152" w:rsidRPr="00DF12DF">
        <w:rPr>
          <w:b/>
        </w:rPr>
        <w:t xml:space="preserve">   </w:t>
      </w:r>
      <w:r w:rsidRPr="00DF12DF">
        <w:rPr>
          <w:b/>
        </w:rPr>
        <w:t xml:space="preserve"> Average        </w:t>
      </w:r>
      <w:r w:rsidR="00554152" w:rsidRPr="00DF12DF">
        <w:rPr>
          <w:b/>
        </w:rPr>
        <w:t xml:space="preserve">  </w:t>
      </w:r>
      <w:r w:rsidRPr="00DF12DF">
        <w:rPr>
          <w:b/>
        </w:rPr>
        <w:t xml:space="preserve">Fair   </w:t>
      </w:r>
      <w:r w:rsidR="00554152" w:rsidRPr="00DF12DF">
        <w:rPr>
          <w:b/>
        </w:rPr>
        <w:t xml:space="preserve">  </w:t>
      </w:r>
      <w:r w:rsidR="00DF12DF">
        <w:rPr>
          <w:b/>
        </w:rPr>
        <w:t>U</w:t>
      </w:r>
      <w:r w:rsidRPr="00DF12DF">
        <w:rPr>
          <w:b/>
        </w:rPr>
        <w:t>nacceptable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310"/>
        <w:gridCol w:w="1350"/>
        <w:gridCol w:w="1170"/>
        <w:gridCol w:w="1080"/>
        <w:gridCol w:w="900"/>
        <w:gridCol w:w="1260"/>
      </w:tblGrid>
      <w:tr w:rsidR="00F11958" w:rsidTr="00554152">
        <w:tc>
          <w:tcPr>
            <w:tcW w:w="5310" w:type="dxa"/>
          </w:tcPr>
          <w:p w:rsidR="00F11958" w:rsidRDefault="00554152" w:rsidP="00F11958">
            <w:pPr>
              <w:pStyle w:val="ListParagraph"/>
              <w:ind w:left="0"/>
            </w:pPr>
            <w:r>
              <w:t>Cooperation within department</w:t>
            </w:r>
          </w:p>
        </w:tc>
        <w:tc>
          <w:tcPr>
            <w:tcW w:w="135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F11958" w:rsidTr="00554152">
        <w:tc>
          <w:tcPr>
            <w:tcW w:w="5310" w:type="dxa"/>
          </w:tcPr>
          <w:p w:rsidR="00F11958" w:rsidRDefault="00554152" w:rsidP="00F11958">
            <w:pPr>
              <w:pStyle w:val="ListParagraph"/>
              <w:ind w:left="0"/>
            </w:pPr>
            <w:r>
              <w:t>Cooperation with other departments</w:t>
            </w:r>
          </w:p>
        </w:tc>
        <w:tc>
          <w:tcPr>
            <w:tcW w:w="135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F11958" w:rsidTr="00554152">
        <w:tc>
          <w:tcPr>
            <w:tcW w:w="5310" w:type="dxa"/>
          </w:tcPr>
          <w:p w:rsidR="00F11958" w:rsidRDefault="00554152" w:rsidP="00F11958">
            <w:pPr>
              <w:pStyle w:val="ListParagraph"/>
              <w:ind w:left="0"/>
            </w:pPr>
            <w:r>
              <w:t>Orientation to job when hired</w:t>
            </w:r>
          </w:p>
        </w:tc>
        <w:tc>
          <w:tcPr>
            <w:tcW w:w="135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F11958" w:rsidTr="00554152">
        <w:tc>
          <w:tcPr>
            <w:tcW w:w="5310" w:type="dxa"/>
          </w:tcPr>
          <w:p w:rsidR="00F11958" w:rsidRDefault="00554152" w:rsidP="00F11958">
            <w:pPr>
              <w:pStyle w:val="ListParagraph"/>
              <w:ind w:left="0"/>
            </w:pPr>
            <w:r>
              <w:t>Adequacy of training</w:t>
            </w:r>
          </w:p>
        </w:tc>
        <w:tc>
          <w:tcPr>
            <w:tcW w:w="135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F11958" w:rsidTr="00554152">
        <w:tc>
          <w:tcPr>
            <w:tcW w:w="5310" w:type="dxa"/>
          </w:tcPr>
          <w:p w:rsidR="00F11958" w:rsidRDefault="00554152" w:rsidP="00F11958">
            <w:pPr>
              <w:pStyle w:val="ListParagraph"/>
              <w:ind w:left="0"/>
            </w:pPr>
            <w:r>
              <w:t>Communication within my department</w:t>
            </w:r>
          </w:p>
        </w:tc>
        <w:tc>
          <w:tcPr>
            <w:tcW w:w="135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F11958" w:rsidTr="00554152">
        <w:tc>
          <w:tcPr>
            <w:tcW w:w="5310" w:type="dxa"/>
          </w:tcPr>
          <w:p w:rsidR="00F11958" w:rsidRDefault="00554152" w:rsidP="00F11958">
            <w:pPr>
              <w:pStyle w:val="ListParagraph"/>
              <w:ind w:left="0"/>
            </w:pPr>
            <w:r>
              <w:t>Communication with other departments</w:t>
            </w:r>
          </w:p>
        </w:tc>
        <w:tc>
          <w:tcPr>
            <w:tcW w:w="135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F11958" w:rsidTr="00554152">
        <w:tc>
          <w:tcPr>
            <w:tcW w:w="5310" w:type="dxa"/>
          </w:tcPr>
          <w:p w:rsidR="00F11958" w:rsidRDefault="00554152" w:rsidP="00F11958">
            <w:pPr>
              <w:pStyle w:val="ListParagraph"/>
              <w:ind w:left="0"/>
            </w:pPr>
            <w:r>
              <w:t>Workload</w:t>
            </w:r>
          </w:p>
        </w:tc>
        <w:tc>
          <w:tcPr>
            <w:tcW w:w="135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F11958" w:rsidTr="00554152">
        <w:tc>
          <w:tcPr>
            <w:tcW w:w="5310" w:type="dxa"/>
          </w:tcPr>
          <w:p w:rsidR="00F11958" w:rsidRDefault="00554152" w:rsidP="00F11958">
            <w:pPr>
              <w:pStyle w:val="ListParagraph"/>
              <w:ind w:left="0"/>
            </w:pPr>
            <w:r>
              <w:t>Pay</w:t>
            </w:r>
          </w:p>
        </w:tc>
        <w:tc>
          <w:tcPr>
            <w:tcW w:w="135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F11958" w:rsidRDefault="00554152" w:rsidP="00554152">
            <w:pPr>
              <w:pStyle w:val="ListParagraph"/>
              <w:ind w:left="0"/>
              <w:jc w:val="center"/>
            </w:pPr>
            <w:r>
              <w:t>1</w:t>
            </w:r>
          </w:p>
        </w:tc>
      </w:tr>
    </w:tbl>
    <w:p w:rsidR="00554152" w:rsidRDefault="00554152" w:rsidP="00554152"/>
    <w:p w:rsidR="00554152" w:rsidRDefault="00554152" w:rsidP="00554152">
      <w:pPr>
        <w:pStyle w:val="ListParagraph"/>
        <w:numPr>
          <w:ilvl w:val="0"/>
          <w:numId w:val="1"/>
        </w:numPr>
      </w:pPr>
      <w:r>
        <w:lastRenderedPageBreak/>
        <w:t xml:space="preserve"> Do you have any suggestions to improve the </w:t>
      </w:r>
      <w:r w:rsidR="00341E96">
        <w:t>colleges’ procedures</w:t>
      </w:r>
      <w:r>
        <w:t>?</w:t>
      </w:r>
    </w:p>
    <w:p w:rsidR="00554152" w:rsidRDefault="00554152" w:rsidP="00554152">
      <w:pPr>
        <w:pStyle w:val="ListParagraph"/>
      </w:pPr>
      <w:r>
        <w:t>___________________________________________________________________________________</w:t>
      </w:r>
    </w:p>
    <w:p w:rsidR="004B46F5" w:rsidRDefault="004B46F5" w:rsidP="00554152">
      <w:pPr>
        <w:pStyle w:val="ListParagraph"/>
      </w:pPr>
    </w:p>
    <w:p w:rsidR="00554152" w:rsidRDefault="00554152" w:rsidP="00554152">
      <w:pPr>
        <w:pStyle w:val="ListParagraph"/>
      </w:pPr>
      <w:r>
        <w:t>___________________________________________________________________________________</w:t>
      </w:r>
    </w:p>
    <w:p w:rsidR="004B46F5" w:rsidRDefault="004B46F5" w:rsidP="00554152">
      <w:pPr>
        <w:pStyle w:val="ListParagraph"/>
      </w:pPr>
    </w:p>
    <w:p w:rsidR="00554152" w:rsidRDefault="00554152" w:rsidP="00554152">
      <w:pPr>
        <w:pStyle w:val="ListParagraph"/>
      </w:pPr>
      <w:r>
        <w:t>___________________________________________________________________________________</w:t>
      </w:r>
    </w:p>
    <w:p w:rsidR="004B46F5" w:rsidRDefault="004B46F5" w:rsidP="00554152">
      <w:pPr>
        <w:pStyle w:val="ListParagraph"/>
      </w:pPr>
    </w:p>
    <w:p w:rsidR="00554152" w:rsidRDefault="00554152" w:rsidP="00554152">
      <w:pPr>
        <w:pStyle w:val="ListParagraph"/>
      </w:pPr>
      <w:r>
        <w:t>___________________________________________________________________________________</w:t>
      </w:r>
    </w:p>
    <w:p w:rsidR="00554152" w:rsidRDefault="00554152" w:rsidP="00554152">
      <w:pPr>
        <w:pStyle w:val="ListParagraph"/>
      </w:pPr>
    </w:p>
    <w:p w:rsidR="00554152" w:rsidRDefault="00554152" w:rsidP="00554152">
      <w:pPr>
        <w:pStyle w:val="ListParagraph"/>
        <w:numPr>
          <w:ilvl w:val="0"/>
          <w:numId w:val="1"/>
        </w:numPr>
      </w:pPr>
      <w:r>
        <w:t xml:space="preserve"> How would you rate the following:</w:t>
      </w:r>
    </w:p>
    <w:p w:rsidR="004B46F5" w:rsidRDefault="004B46F5" w:rsidP="004B46F5">
      <w:pPr>
        <w:pStyle w:val="ListParagraph"/>
      </w:pPr>
    </w:p>
    <w:p w:rsidR="00DF12DF" w:rsidRPr="00DF12DF" w:rsidRDefault="00341E96" w:rsidP="00DF12DF">
      <w:pPr>
        <w:pStyle w:val="ListParagraph"/>
        <w:rPr>
          <w:b/>
        </w:rPr>
      </w:pPr>
      <w:r>
        <w:rPr>
          <w:b/>
        </w:rPr>
        <w:t>CEO/</w:t>
      </w:r>
      <w:r w:rsidR="00DF12DF" w:rsidRPr="00DF12DF">
        <w:rPr>
          <w:b/>
        </w:rPr>
        <w:t>Dean</w:t>
      </w:r>
      <w:r w:rsidR="00DF12DF">
        <w:rPr>
          <w:b/>
        </w:rPr>
        <w:t xml:space="preserve"> of </w:t>
      </w:r>
      <w:r>
        <w:rPr>
          <w:b/>
        </w:rPr>
        <w:t>Campus</w:t>
      </w:r>
      <w:r w:rsidR="00DF12DF">
        <w:rPr>
          <w:b/>
        </w:rPr>
        <w:t xml:space="preserve">                                                 Excellent            Good           Average       Fair          Unacceptable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1350"/>
        <w:gridCol w:w="1170"/>
        <w:gridCol w:w="1080"/>
        <w:gridCol w:w="900"/>
        <w:gridCol w:w="1368"/>
      </w:tblGrid>
      <w:tr w:rsidR="00DF12DF" w:rsidTr="00DF12DF">
        <w:tc>
          <w:tcPr>
            <w:tcW w:w="4428" w:type="dxa"/>
          </w:tcPr>
          <w:p w:rsidR="00DF12DF" w:rsidRDefault="00DF12DF" w:rsidP="00DF12DF">
            <w:pPr>
              <w:pStyle w:val="ListParagraph"/>
              <w:ind w:left="0"/>
            </w:pPr>
            <w:r>
              <w:t>Overall evaluation of dean’s leadership</w:t>
            </w:r>
          </w:p>
        </w:tc>
        <w:tc>
          <w:tcPr>
            <w:tcW w:w="1350" w:type="dxa"/>
          </w:tcPr>
          <w:p w:rsidR="00DF12DF" w:rsidRDefault="00DF12DF" w:rsidP="00DF12DF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DF12DF" w:rsidRDefault="00DF12DF" w:rsidP="00DF12DF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F12DF" w:rsidRDefault="00DF12DF" w:rsidP="00DF12DF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DF12DF" w:rsidRDefault="00DF12DF" w:rsidP="00DF12DF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DF12DF" w:rsidRDefault="00DF12DF" w:rsidP="00DF12DF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DF12DF" w:rsidTr="00DF12DF">
        <w:tc>
          <w:tcPr>
            <w:tcW w:w="4428" w:type="dxa"/>
          </w:tcPr>
          <w:p w:rsidR="00DF12DF" w:rsidRDefault="00DF12DF" w:rsidP="00DF12DF">
            <w:pPr>
              <w:pStyle w:val="ListParagraph"/>
              <w:ind w:left="0"/>
            </w:pPr>
            <w:r>
              <w:t>Communication</w:t>
            </w:r>
          </w:p>
        </w:tc>
        <w:tc>
          <w:tcPr>
            <w:tcW w:w="1350" w:type="dxa"/>
          </w:tcPr>
          <w:p w:rsidR="00DF12DF" w:rsidRDefault="00DF12DF" w:rsidP="00DF12DF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DF12DF" w:rsidRDefault="00DF12DF" w:rsidP="00DF12DF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F12DF" w:rsidRDefault="00DF12DF" w:rsidP="00DF12DF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DF12DF" w:rsidRDefault="00DF12DF" w:rsidP="00DF12DF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DF12DF" w:rsidRDefault="00DF12DF" w:rsidP="00DF12DF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DF12DF" w:rsidTr="00DF12DF">
        <w:tc>
          <w:tcPr>
            <w:tcW w:w="4428" w:type="dxa"/>
          </w:tcPr>
          <w:p w:rsidR="00DF12DF" w:rsidRDefault="00DF12DF" w:rsidP="00DF12DF">
            <w:pPr>
              <w:pStyle w:val="ListParagraph"/>
              <w:ind w:left="0"/>
            </w:pPr>
            <w:r>
              <w:t>Willingness to listen &amp; act upon concerns</w:t>
            </w:r>
          </w:p>
        </w:tc>
        <w:tc>
          <w:tcPr>
            <w:tcW w:w="1350" w:type="dxa"/>
          </w:tcPr>
          <w:p w:rsidR="00DF12DF" w:rsidRDefault="00DF12DF" w:rsidP="00DF12DF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DF12DF" w:rsidRDefault="00DF12DF" w:rsidP="00DF12DF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F12DF" w:rsidRDefault="00DF12DF" w:rsidP="00DF12DF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DF12DF" w:rsidRDefault="00DF12DF" w:rsidP="00DF12DF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DF12DF" w:rsidRDefault="00DF12DF" w:rsidP="00DF12DF">
            <w:pPr>
              <w:pStyle w:val="ListParagraph"/>
              <w:ind w:left="0"/>
              <w:jc w:val="center"/>
            </w:pPr>
            <w:r>
              <w:t>1</w:t>
            </w:r>
          </w:p>
        </w:tc>
      </w:tr>
    </w:tbl>
    <w:p w:rsidR="00DF12DF" w:rsidRDefault="00DF12DF" w:rsidP="00DF12DF">
      <w:pPr>
        <w:pStyle w:val="ListParagraph"/>
      </w:pPr>
    </w:p>
    <w:p w:rsidR="00DF12DF" w:rsidRDefault="00DF12DF" w:rsidP="00DF12DF">
      <w:pPr>
        <w:pStyle w:val="ListParagraph"/>
        <w:rPr>
          <w:b/>
        </w:rPr>
      </w:pPr>
      <w:r>
        <w:rPr>
          <w:b/>
        </w:rPr>
        <w:t>Immediate Supervisor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1350"/>
        <w:gridCol w:w="1170"/>
        <w:gridCol w:w="1080"/>
        <w:gridCol w:w="900"/>
        <w:gridCol w:w="1368"/>
      </w:tblGrid>
      <w:tr w:rsidR="00DF12DF" w:rsidTr="00DF12DF">
        <w:tc>
          <w:tcPr>
            <w:tcW w:w="4428" w:type="dxa"/>
          </w:tcPr>
          <w:p w:rsidR="00DF12DF" w:rsidRPr="00DF12DF" w:rsidRDefault="00DF12DF" w:rsidP="00DF12DF">
            <w:pPr>
              <w:pStyle w:val="ListParagraph"/>
              <w:ind w:left="0"/>
            </w:pPr>
            <w:r>
              <w:t>Demonstrates fair &amp; equal treatment</w:t>
            </w:r>
          </w:p>
        </w:tc>
        <w:tc>
          <w:tcPr>
            <w:tcW w:w="135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12DF" w:rsidTr="00DF12DF">
        <w:tc>
          <w:tcPr>
            <w:tcW w:w="4428" w:type="dxa"/>
          </w:tcPr>
          <w:p w:rsidR="00DF12DF" w:rsidRPr="00DF12DF" w:rsidRDefault="00DF12DF" w:rsidP="00DF12DF">
            <w:pPr>
              <w:pStyle w:val="ListParagraph"/>
              <w:ind w:left="0"/>
            </w:pPr>
            <w:r>
              <w:t>Provides recognition on the job</w:t>
            </w:r>
          </w:p>
        </w:tc>
        <w:tc>
          <w:tcPr>
            <w:tcW w:w="135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12DF" w:rsidTr="00DF12DF">
        <w:tc>
          <w:tcPr>
            <w:tcW w:w="4428" w:type="dxa"/>
          </w:tcPr>
          <w:p w:rsidR="00DF12DF" w:rsidRPr="00DF12DF" w:rsidRDefault="00DF12DF" w:rsidP="00DF12DF">
            <w:pPr>
              <w:pStyle w:val="ListParagraph"/>
              <w:ind w:left="0"/>
            </w:pPr>
            <w:r>
              <w:t>Follows consistent policies &amp; practices</w:t>
            </w:r>
          </w:p>
        </w:tc>
        <w:tc>
          <w:tcPr>
            <w:tcW w:w="135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12DF" w:rsidTr="00DF12DF">
        <w:tc>
          <w:tcPr>
            <w:tcW w:w="4428" w:type="dxa"/>
          </w:tcPr>
          <w:p w:rsidR="00DF12DF" w:rsidRPr="00DF12DF" w:rsidRDefault="00DF12DF" w:rsidP="00DF12DF">
            <w:pPr>
              <w:pStyle w:val="ListParagraph"/>
              <w:ind w:left="0"/>
            </w:pPr>
            <w:r>
              <w:t>Keeps employees informed</w:t>
            </w:r>
          </w:p>
        </w:tc>
        <w:tc>
          <w:tcPr>
            <w:tcW w:w="135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12DF" w:rsidTr="00DF12DF">
        <w:tc>
          <w:tcPr>
            <w:tcW w:w="4428" w:type="dxa"/>
          </w:tcPr>
          <w:p w:rsidR="00DF12DF" w:rsidRPr="00DF12DF" w:rsidRDefault="00DF12DF" w:rsidP="00DF12DF">
            <w:pPr>
              <w:pStyle w:val="ListParagraph"/>
              <w:ind w:left="0"/>
            </w:pPr>
            <w:r w:rsidRPr="00DF12DF">
              <w:t>Encourages feedback &amp; suggestions</w:t>
            </w:r>
          </w:p>
        </w:tc>
        <w:tc>
          <w:tcPr>
            <w:tcW w:w="135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12DF" w:rsidTr="00DF12DF">
        <w:tc>
          <w:tcPr>
            <w:tcW w:w="4428" w:type="dxa"/>
          </w:tcPr>
          <w:p w:rsidR="00DF12DF" w:rsidRDefault="00DF12DF" w:rsidP="00DF12D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12DF" w:rsidTr="00DF12DF">
        <w:tc>
          <w:tcPr>
            <w:tcW w:w="4428" w:type="dxa"/>
          </w:tcPr>
          <w:p w:rsidR="00DF12DF" w:rsidRDefault="00DF12DF" w:rsidP="00DF12D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12DF" w:rsidTr="00DF12DF">
        <w:tc>
          <w:tcPr>
            <w:tcW w:w="4428" w:type="dxa"/>
          </w:tcPr>
          <w:p w:rsidR="00DF12DF" w:rsidRDefault="00DF12DF" w:rsidP="00DF12D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DF12DF" w:rsidRDefault="00DF12DF" w:rsidP="00DF12D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F12DF" w:rsidRDefault="00DF12DF" w:rsidP="00DF12DF">
      <w:pPr>
        <w:pStyle w:val="ListParagraph"/>
        <w:rPr>
          <w:b/>
        </w:rPr>
      </w:pPr>
    </w:p>
    <w:p w:rsidR="00DF12DF" w:rsidRDefault="004B46F5" w:rsidP="004B46F5">
      <w:pPr>
        <w:pStyle w:val="ListParagraph"/>
        <w:numPr>
          <w:ilvl w:val="0"/>
          <w:numId w:val="1"/>
        </w:numPr>
      </w:pPr>
      <w:r w:rsidRPr="004B46F5">
        <w:t xml:space="preserve"> What suggestions do you have for management to make UW Colleges a better place to work?</w:t>
      </w:r>
    </w:p>
    <w:p w:rsidR="004B46F5" w:rsidRDefault="004B46F5" w:rsidP="004B46F5">
      <w:pPr>
        <w:pStyle w:val="ListParagraph"/>
      </w:pPr>
      <w:r>
        <w:t>_______________________________________________________________________________________</w:t>
      </w:r>
    </w:p>
    <w:p w:rsidR="004B46F5" w:rsidRDefault="004B46F5" w:rsidP="004B46F5">
      <w:pPr>
        <w:pStyle w:val="ListParagraph"/>
      </w:pPr>
    </w:p>
    <w:p w:rsidR="004B46F5" w:rsidRDefault="004B46F5" w:rsidP="004B46F5">
      <w:pPr>
        <w:pStyle w:val="ListParagraph"/>
      </w:pPr>
      <w:r>
        <w:t>_______________________________________________________________________________________</w:t>
      </w:r>
    </w:p>
    <w:p w:rsidR="004B46F5" w:rsidRDefault="004B46F5" w:rsidP="004B46F5">
      <w:pPr>
        <w:pStyle w:val="ListParagraph"/>
      </w:pPr>
    </w:p>
    <w:p w:rsidR="004B46F5" w:rsidRDefault="004B46F5" w:rsidP="004B46F5">
      <w:pPr>
        <w:pStyle w:val="ListParagraph"/>
      </w:pPr>
      <w:r>
        <w:t>_______________________________________________________________________________________</w:t>
      </w:r>
    </w:p>
    <w:p w:rsidR="004B46F5" w:rsidRDefault="004B46F5" w:rsidP="004B46F5">
      <w:pPr>
        <w:pStyle w:val="ListParagraph"/>
      </w:pPr>
    </w:p>
    <w:p w:rsidR="004B46F5" w:rsidRDefault="004B46F5" w:rsidP="004B46F5">
      <w:pPr>
        <w:pStyle w:val="ListParagraph"/>
      </w:pPr>
      <w:r>
        <w:t>_______________________________________________________________________________________</w:t>
      </w:r>
    </w:p>
    <w:p w:rsidR="004B46F5" w:rsidRDefault="004B46F5" w:rsidP="004B46F5">
      <w:pPr>
        <w:pStyle w:val="ListParagraph"/>
      </w:pPr>
    </w:p>
    <w:p w:rsidR="004B46F5" w:rsidRDefault="004B46F5" w:rsidP="004B46F5">
      <w:pPr>
        <w:pStyle w:val="ListParagraph"/>
      </w:pPr>
      <w:r>
        <w:t>_______________________________________________________________________________________</w:t>
      </w:r>
    </w:p>
    <w:p w:rsidR="004B46F5" w:rsidRDefault="004B46F5" w:rsidP="004B46F5">
      <w:pPr>
        <w:pStyle w:val="ListParagraph"/>
      </w:pPr>
    </w:p>
    <w:p w:rsidR="004B46F5" w:rsidRDefault="004B46F5" w:rsidP="00653D6D">
      <w:pPr>
        <w:pStyle w:val="ListParagraph"/>
      </w:pPr>
      <w:r>
        <w:t>_______________________________________________________________________________________</w:t>
      </w:r>
    </w:p>
    <w:p w:rsidR="00653D6D" w:rsidRDefault="00653D6D" w:rsidP="00653D6D">
      <w:pPr>
        <w:pStyle w:val="ListParagraph"/>
      </w:pPr>
    </w:p>
    <w:p w:rsidR="00653D6D" w:rsidRDefault="004B46F5" w:rsidP="00653D6D">
      <w:pPr>
        <w:pStyle w:val="ListParagraph"/>
      </w:pPr>
      <w:r>
        <w:t xml:space="preserve">After completion of Exit Interview Form, please return to </w:t>
      </w:r>
      <w:r w:rsidR="00653D6D">
        <w:t xml:space="preserve">campus </w:t>
      </w:r>
      <w:r>
        <w:t>Human Resources</w:t>
      </w:r>
      <w:r w:rsidR="00653D6D">
        <w:t xml:space="preserve"> (</w:t>
      </w:r>
      <w:hyperlink r:id="rId7" w:history="1">
        <w:r w:rsidR="00653D6D" w:rsidRPr="006F68AA">
          <w:rPr>
            <w:rStyle w:val="Hyperlink"/>
          </w:rPr>
          <w:t>nena.beier@uwc.edu</w:t>
        </w:r>
      </w:hyperlink>
      <w:r w:rsidR="00653D6D">
        <w:t xml:space="preserve">) </w:t>
      </w:r>
    </w:p>
    <w:p w:rsidR="00653D6D" w:rsidRDefault="00653D6D" w:rsidP="00653D6D">
      <w:pPr>
        <w:pStyle w:val="ListParagraph"/>
      </w:pPr>
      <w:r>
        <w:t xml:space="preserve">OR the UWC Human Resources Office at: </w:t>
      </w:r>
    </w:p>
    <w:p w:rsidR="00653D6D" w:rsidRDefault="00653D6D" w:rsidP="00653D6D">
      <w:pPr>
        <w:pStyle w:val="ListParagraph"/>
        <w:numPr>
          <w:ilvl w:val="0"/>
          <w:numId w:val="2"/>
        </w:numPr>
      </w:pPr>
      <w:r>
        <w:t xml:space="preserve">Email:  </w:t>
      </w:r>
      <w:hyperlink r:id="rId8" w:history="1">
        <w:r w:rsidRPr="006F68AA">
          <w:rPr>
            <w:rStyle w:val="Hyperlink"/>
          </w:rPr>
          <w:t>hrstaff@uwc.edu</w:t>
        </w:r>
      </w:hyperlink>
      <w:bookmarkStart w:id="0" w:name="_GoBack"/>
      <w:bookmarkEnd w:id="0"/>
    </w:p>
    <w:p w:rsidR="004B46F5" w:rsidRDefault="00653D6D" w:rsidP="00653D6D">
      <w:pPr>
        <w:pStyle w:val="ListParagraph"/>
        <w:numPr>
          <w:ilvl w:val="0"/>
          <w:numId w:val="2"/>
        </w:numPr>
      </w:pPr>
      <w:r>
        <w:t>Fax:  608-263-9784</w:t>
      </w:r>
    </w:p>
    <w:p w:rsidR="00653D6D" w:rsidRDefault="00653D6D" w:rsidP="00653D6D">
      <w:pPr>
        <w:pStyle w:val="ListParagraph"/>
        <w:numPr>
          <w:ilvl w:val="0"/>
          <w:numId w:val="2"/>
        </w:numPr>
      </w:pPr>
      <w:r>
        <w:t>Address:  UW Colleges Human Resources Office, 432 N Lake St, Room 103, Madison, WI  53706</w:t>
      </w:r>
    </w:p>
    <w:p w:rsidR="00653D6D" w:rsidRPr="00653D6D" w:rsidRDefault="00653D6D" w:rsidP="004B46F5">
      <w:pPr>
        <w:pStyle w:val="ListParagraph"/>
        <w:jc w:val="center"/>
        <w:rPr>
          <w:b/>
        </w:rPr>
      </w:pPr>
    </w:p>
    <w:p w:rsidR="004B46F5" w:rsidRPr="00653D6D" w:rsidRDefault="00653D6D" w:rsidP="004B46F5">
      <w:pPr>
        <w:pStyle w:val="ListParagraph"/>
        <w:jc w:val="center"/>
        <w:rPr>
          <w:b/>
        </w:rPr>
      </w:pPr>
      <w:r w:rsidRPr="00653D6D">
        <w:rPr>
          <w:b/>
        </w:rPr>
        <w:t>Thank you for your cooperation!</w:t>
      </w:r>
    </w:p>
    <w:sectPr w:rsidR="004B46F5" w:rsidRPr="00653D6D" w:rsidSect="00F11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1BFE"/>
    <w:multiLevelType w:val="hybridMultilevel"/>
    <w:tmpl w:val="A1BAF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92EB1"/>
    <w:multiLevelType w:val="hybridMultilevel"/>
    <w:tmpl w:val="0C0EB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58"/>
    <w:rsid w:val="00341E96"/>
    <w:rsid w:val="004B46F5"/>
    <w:rsid w:val="00554152"/>
    <w:rsid w:val="00653D6D"/>
    <w:rsid w:val="00B348CC"/>
    <w:rsid w:val="00B34E20"/>
    <w:rsid w:val="00DF12DF"/>
    <w:rsid w:val="00F1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958"/>
    <w:pPr>
      <w:ind w:left="720"/>
      <w:contextualSpacing/>
    </w:pPr>
  </w:style>
  <w:style w:type="table" w:styleId="TableGrid">
    <w:name w:val="Table Grid"/>
    <w:basedOn w:val="TableNormal"/>
    <w:uiPriority w:val="59"/>
    <w:rsid w:val="00F1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3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958"/>
    <w:pPr>
      <w:ind w:left="720"/>
      <w:contextualSpacing/>
    </w:pPr>
  </w:style>
  <w:style w:type="table" w:styleId="TableGrid">
    <w:name w:val="Table Grid"/>
    <w:basedOn w:val="TableNormal"/>
    <w:uiPriority w:val="59"/>
    <w:rsid w:val="00F1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3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taff@uwc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na.beier@uw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Lynn</dc:creator>
  <cp:lastModifiedBy>Beier, Nena</cp:lastModifiedBy>
  <cp:revision>2</cp:revision>
  <cp:lastPrinted>2013-02-15T14:34:00Z</cp:lastPrinted>
  <dcterms:created xsi:type="dcterms:W3CDTF">2013-05-09T16:59:00Z</dcterms:created>
  <dcterms:modified xsi:type="dcterms:W3CDTF">2013-05-09T16:59:00Z</dcterms:modified>
</cp:coreProperties>
</file>