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BB" w:rsidRDefault="000A1776" w:rsidP="003E1AB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HOW TO VIEW</w:t>
      </w:r>
      <w:r w:rsidR="003E1ABB">
        <w:rPr>
          <w:b/>
          <w:noProof/>
          <w:sz w:val="28"/>
          <w:szCs w:val="28"/>
        </w:rPr>
        <w:t xml:space="preserve"> PURCHASING CARD TRANSACTIONS IN WISDM</w:t>
      </w:r>
      <w:r w:rsidR="001360F6">
        <w:rPr>
          <w:b/>
          <w:noProof/>
          <w:sz w:val="28"/>
          <w:szCs w:val="28"/>
        </w:rPr>
        <w:t xml:space="preserve"> (OPTION 1)</w:t>
      </w:r>
    </w:p>
    <w:p w:rsidR="00894CA8" w:rsidRDefault="003E1ABB" w:rsidP="003E1AB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1360F6">
        <w:rPr>
          <w:noProof/>
          <w:sz w:val="24"/>
          <w:szCs w:val="24"/>
        </w:rPr>
        <w:t>After logging into WISDM, click on Main Menu, Departments, Search</w:t>
      </w:r>
      <w:r w:rsidR="001360F6">
        <w:rPr>
          <w:noProof/>
          <w:sz w:val="24"/>
          <w:szCs w:val="24"/>
        </w:rPr>
        <w:br/>
      </w:r>
      <w:r w:rsidR="00894CA8">
        <w:rPr>
          <w:noProof/>
          <w:sz w:val="24"/>
          <w:szCs w:val="24"/>
        </w:rPr>
        <w:drawing>
          <wp:inline distT="0" distB="0" distL="0" distR="0">
            <wp:extent cx="5943600" cy="3590925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A8" w:rsidRPr="00894CA8" w:rsidRDefault="00894CA8" w:rsidP="00894CA8">
      <w:pPr>
        <w:rPr>
          <w:noProof/>
          <w:sz w:val="24"/>
          <w:szCs w:val="24"/>
        </w:rPr>
      </w:pPr>
    </w:p>
    <w:p w:rsidR="00894CA8" w:rsidRDefault="00894CA8" w:rsidP="003E1AB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Enter Fund and Department Code, Submit</w:t>
      </w:r>
    </w:p>
    <w:p w:rsidR="00894CA8" w:rsidRDefault="00894CA8" w:rsidP="00894CA8">
      <w:pPr>
        <w:pStyle w:val="ListParagrap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81575" cy="2400300"/>
            <wp:effectExtent l="19050" t="0" r="9525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A8" w:rsidRPr="00894CA8" w:rsidRDefault="000C0002" w:rsidP="00894CA8">
      <w:pPr>
        <w:pStyle w:val="ListParagraph"/>
        <w:rPr>
          <w:noProof/>
          <w:sz w:val="24"/>
          <w:szCs w:val="24"/>
        </w:rPr>
      </w:pP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</w:p>
    <w:p w:rsidR="00B501EC" w:rsidRDefault="002F29FC" w:rsidP="003E1AB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6.5pt;margin-top:246pt;width:23.25pt;height:19.5pt;flip:x y;z-index:251663360" o:connectortype="straight">
            <v:stroke endarrow="block"/>
          </v:shape>
        </w:pict>
      </w:r>
      <w:r w:rsidR="00B501EC">
        <w:rPr>
          <w:noProof/>
          <w:sz w:val="24"/>
          <w:szCs w:val="24"/>
        </w:rPr>
        <w:t>Click on Drilldown Level, click on 3</w:t>
      </w:r>
      <w:r w:rsidR="00B501EC">
        <w:rPr>
          <w:noProof/>
          <w:sz w:val="24"/>
          <w:szCs w:val="24"/>
        </w:rPr>
        <w:br/>
      </w:r>
      <w:r w:rsidR="00B501EC">
        <w:rPr>
          <w:noProof/>
          <w:sz w:val="24"/>
          <w:szCs w:val="24"/>
        </w:rPr>
        <w:br/>
      </w:r>
      <w:r w:rsidR="00B501EC">
        <w:rPr>
          <w:noProof/>
          <w:sz w:val="24"/>
          <w:szCs w:val="24"/>
        </w:rPr>
        <w:drawing>
          <wp:inline distT="0" distB="0" distL="0" distR="0">
            <wp:extent cx="4695825" cy="3409950"/>
            <wp:effectExtent l="19050" t="0" r="9525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1EC">
        <w:rPr>
          <w:noProof/>
          <w:sz w:val="24"/>
          <w:szCs w:val="24"/>
        </w:rPr>
        <w:br/>
      </w:r>
    </w:p>
    <w:p w:rsidR="00B501EC" w:rsidRDefault="002F29FC" w:rsidP="003E1AB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oval id="_x0000_s1031" style="position:absolute;left:0;text-align:left;margin-left:461.25pt;margin-top:217.2pt;width:48pt;height:30pt;z-index:251664384">
            <v:fill opacity="0"/>
          </v:oval>
        </w:pict>
      </w:r>
      <w:r w:rsidR="00B501EC">
        <w:rPr>
          <w:noProof/>
          <w:sz w:val="24"/>
          <w:szCs w:val="24"/>
        </w:rPr>
        <w:t>Click on Expenses link for Supplies</w:t>
      </w:r>
      <w:r w:rsidR="00B501EC">
        <w:rPr>
          <w:noProof/>
          <w:sz w:val="24"/>
          <w:szCs w:val="24"/>
        </w:rPr>
        <w:br/>
      </w:r>
      <w:r w:rsidR="00B501EC">
        <w:rPr>
          <w:noProof/>
          <w:sz w:val="24"/>
          <w:szCs w:val="24"/>
        </w:rPr>
        <w:br/>
      </w:r>
      <w:r w:rsidR="00B501EC">
        <w:rPr>
          <w:noProof/>
          <w:sz w:val="24"/>
          <w:szCs w:val="24"/>
        </w:rPr>
        <w:drawing>
          <wp:inline distT="0" distB="0" distL="0" distR="0">
            <wp:extent cx="5943600" cy="2819586"/>
            <wp:effectExtent l="19050" t="0" r="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002">
        <w:rPr>
          <w:noProof/>
          <w:sz w:val="24"/>
          <w:szCs w:val="24"/>
        </w:rPr>
        <w:br/>
      </w:r>
    </w:p>
    <w:p w:rsidR="000A4EE3" w:rsidRDefault="000A4EE3" w:rsidP="000A4E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view the cardholder associated with a specific charge you must enable the Journal Line Reference column*:  </w:t>
      </w:r>
    </w:p>
    <w:p w:rsidR="000A4EE3" w:rsidRDefault="000A4EE3" w:rsidP="000A4E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on </w:t>
      </w:r>
      <w:r>
        <w:rPr>
          <w:sz w:val="24"/>
          <w:szCs w:val="24"/>
          <w:u w:val="single"/>
        </w:rPr>
        <w:t>Pick Custom Columns</w:t>
      </w:r>
      <w:r>
        <w:rPr>
          <w:sz w:val="24"/>
          <w:szCs w:val="24"/>
        </w:rPr>
        <w:t xml:space="preserve"> link in upper right corner of the screen</w:t>
      </w:r>
    </w:p>
    <w:p w:rsidR="000A4EE3" w:rsidRDefault="000A4EE3" w:rsidP="000A4E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 “Journal Line Reference” located under Journals</w:t>
      </w:r>
    </w:p>
    <w:p w:rsidR="000A4EE3" w:rsidRDefault="002F29FC" w:rsidP="000A4E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3" style="position:absolute;left:0;text-align:left;margin-left:53.25pt;margin-top:541.5pt;width:112.5pt;height:27pt;z-index:251666432">
            <v:fill opacity="0"/>
          </v:oval>
        </w:pict>
      </w:r>
      <w:r>
        <w:rPr>
          <w:noProof/>
          <w:sz w:val="24"/>
          <w:szCs w:val="24"/>
        </w:rPr>
        <w:pict>
          <v:oval id="_x0000_s1034" style="position:absolute;left:0;text-align:left;margin-left:27.75pt;margin-top:204pt;width:1in;height:42.75pt;z-index:251667456">
            <v:fill opacity="0"/>
          </v:oval>
        </w:pict>
      </w:r>
      <w:r>
        <w:rPr>
          <w:noProof/>
          <w:sz w:val="24"/>
          <w:szCs w:val="24"/>
        </w:rPr>
        <w:pict>
          <v:oval id="_x0000_s1032" style="position:absolute;left:0;text-align:left;margin-left:444pt;margin-top:46.5pt;width:1in;height:45pt;z-index:251665408">
            <v:fill opacity="0"/>
          </v:oval>
        </w:pict>
      </w:r>
      <w:r w:rsidR="000A4EE3">
        <w:rPr>
          <w:sz w:val="24"/>
          <w:szCs w:val="24"/>
        </w:rPr>
        <w:t>Click Update</w:t>
      </w:r>
      <w:r w:rsidR="000A4EE3">
        <w:rPr>
          <w:sz w:val="24"/>
          <w:szCs w:val="24"/>
        </w:rPr>
        <w:br/>
      </w:r>
      <w:r w:rsidR="000A4EE3">
        <w:rPr>
          <w:sz w:val="24"/>
          <w:szCs w:val="24"/>
        </w:rPr>
        <w:br/>
      </w:r>
      <w:r w:rsidR="000A4EE3">
        <w:rPr>
          <w:noProof/>
          <w:sz w:val="24"/>
          <w:szCs w:val="24"/>
        </w:rPr>
        <w:drawing>
          <wp:inline distT="0" distB="0" distL="0" distR="0">
            <wp:extent cx="5943600" cy="1287851"/>
            <wp:effectExtent l="1905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6EE">
        <w:rPr>
          <w:noProof/>
          <w:sz w:val="24"/>
          <w:szCs w:val="24"/>
        </w:rPr>
        <w:drawing>
          <wp:inline distT="0" distB="0" distL="0" distR="0">
            <wp:extent cx="4238625" cy="56388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EE3">
        <w:rPr>
          <w:sz w:val="24"/>
          <w:szCs w:val="24"/>
        </w:rPr>
        <w:br/>
      </w:r>
    </w:p>
    <w:p w:rsidR="00BF08EB" w:rsidRDefault="00B501EC" w:rsidP="00BF08E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t>Click on Column Header “GL Jrnl ID” to sort by expense type</w:t>
      </w:r>
      <w:r w:rsidR="00E54B2A">
        <w:rPr>
          <w:noProof/>
          <w:sz w:val="24"/>
          <w:szCs w:val="24"/>
        </w:rPr>
        <w:t>.  P-Card transactions appear with the suffix “PC”---you are able to view the vendor name, dollar amount and cardholder name.</w:t>
      </w: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5943600" cy="2368153"/>
            <wp:effectExtent l="1905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4B2A">
        <w:rPr>
          <w:noProof/>
          <w:sz w:val="24"/>
          <w:szCs w:val="24"/>
        </w:rPr>
        <w:br/>
      </w:r>
      <w:r w:rsidR="00BF08EB">
        <w:rPr>
          <w:sz w:val="24"/>
          <w:szCs w:val="24"/>
        </w:rPr>
        <w:t>*Activation will also show the MD account number used to place orders with MDS.</w:t>
      </w:r>
    </w:p>
    <w:p w:rsidR="00E54B2A" w:rsidRDefault="00E54B2A" w:rsidP="00BF08EB">
      <w:pPr>
        <w:pStyle w:val="ListParagraph"/>
        <w:rPr>
          <w:noProof/>
          <w:sz w:val="24"/>
          <w:szCs w:val="24"/>
        </w:rPr>
      </w:pPr>
    </w:p>
    <w:p w:rsidR="000A4EE3" w:rsidRDefault="00B501EC" w:rsidP="000A4EE3">
      <w:pPr>
        <w:pStyle w:val="ListParagraph"/>
        <w:rPr>
          <w:noProof/>
          <w:sz w:val="24"/>
          <w:szCs w:val="24"/>
        </w:rPr>
      </w:pPr>
      <w:r>
        <w:rPr>
          <w:noProof/>
          <w:sz w:val="24"/>
          <w:szCs w:val="24"/>
        </w:rPr>
        <w:br/>
      </w:r>
      <w:r w:rsidR="001360F6">
        <w:rPr>
          <w:noProof/>
          <w:sz w:val="24"/>
          <w:szCs w:val="24"/>
        </w:rPr>
        <w:br/>
      </w:r>
      <w:r w:rsidR="001360F6">
        <w:rPr>
          <w:noProof/>
          <w:sz w:val="24"/>
          <w:szCs w:val="24"/>
        </w:rPr>
        <w:br/>
      </w:r>
      <w:r w:rsidR="001360F6">
        <w:rPr>
          <w:noProof/>
          <w:sz w:val="24"/>
          <w:szCs w:val="24"/>
        </w:rPr>
        <w:br/>
      </w:r>
      <w:r w:rsidR="001360F6">
        <w:rPr>
          <w:noProof/>
          <w:sz w:val="24"/>
          <w:szCs w:val="24"/>
        </w:rPr>
        <w:br/>
      </w:r>
      <w:r w:rsidR="001360F6">
        <w:rPr>
          <w:noProof/>
          <w:sz w:val="24"/>
          <w:szCs w:val="24"/>
        </w:rPr>
        <w:br/>
      </w:r>
      <w:r w:rsidR="001360F6">
        <w:rPr>
          <w:noProof/>
          <w:sz w:val="24"/>
          <w:szCs w:val="24"/>
        </w:rPr>
        <w:br/>
      </w:r>
      <w:r w:rsidR="001360F6">
        <w:rPr>
          <w:noProof/>
          <w:sz w:val="24"/>
          <w:szCs w:val="24"/>
        </w:rPr>
        <w:br/>
      </w:r>
      <w:r w:rsidR="001360F6">
        <w:rPr>
          <w:noProof/>
          <w:sz w:val="24"/>
          <w:szCs w:val="24"/>
        </w:rPr>
        <w:br/>
      </w:r>
    </w:p>
    <w:p w:rsidR="000A4EE3" w:rsidRDefault="000A4EE3" w:rsidP="000A4EE3">
      <w:pPr>
        <w:pStyle w:val="ListParagraph"/>
        <w:rPr>
          <w:noProof/>
          <w:sz w:val="24"/>
          <w:szCs w:val="24"/>
        </w:rPr>
      </w:pPr>
    </w:p>
    <w:p w:rsidR="001360F6" w:rsidRDefault="001360F6" w:rsidP="000A4EE3">
      <w:pPr>
        <w:pStyle w:val="ListParagraph"/>
        <w:rPr>
          <w:noProof/>
          <w:sz w:val="24"/>
          <w:szCs w:val="24"/>
        </w:rPr>
      </w:pP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</w:p>
    <w:p w:rsidR="001360F6" w:rsidRDefault="001360F6" w:rsidP="00573B8D">
      <w:pPr>
        <w:rPr>
          <w:sz w:val="24"/>
          <w:szCs w:val="24"/>
        </w:rPr>
      </w:pPr>
    </w:p>
    <w:p w:rsidR="00BF08EB" w:rsidRDefault="00BF08EB" w:rsidP="00573B8D">
      <w:pPr>
        <w:rPr>
          <w:sz w:val="24"/>
          <w:szCs w:val="24"/>
        </w:rPr>
      </w:pPr>
    </w:p>
    <w:p w:rsidR="001360F6" w:rsidRDefault="001360F6" w:rsidP="00573B8D">
      <w:pPr>
        <w:rPr>
          <w:sz w:val="24"/>
          <w:szCs w:val="24"/>
        </w:rPr>
      </w:pPr>
    </w:p>
    <w:p w:rsidR="001360F6" w:rsidRDefault="001360F6" w:rsidP="00573B8D">
      <w:pPr>
        <w:rPr>
          <w:sz w:val="24"/>
          <w:szCs w:val="24"/>
        </w:rPr>
      </w:pPr>
    </w:p>
    <w:p w:rsidR="001360F6" w:rsidRDefault="001360F6" w:rsidP="001360F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HOW TO VIEW PURCHASING CARD TRANSACTIONS IN WISDM (OPTION 2)</w:t>
      </w:r>
    </w:p>
    <w:p w:rsidR="001360F6" w:rsidRPr="001360F6" w:rsidRDefault="001360F6" w:rsidP="001360F6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 w:rsidRPr="001360F6">
        <w:rPr>
          <w:noProof/>
          <w:sz w:val="24"/>
          <w:szCs w:val="24"/>
        </w:rPr>
        <w:t xml:space="preserve"> </w:t>
      </w:r>
      <w:r w:rsidR="007B77E3">
        <w:rPr>
          <w:noProof/>
          <w:sz w:val="24"/>
          <w:szCs w:val="24"/>
        </w:rPr>
        <w:t>After logging into WISDM, s</w:t>
      </w:r>
      <w:r w:rsidRPr="001360F6">
        <w:rPr>
          <w:noProof/>
          <w:sz w:val="24"/>
          <w:szCs w:val="24"/>
        </w:rPr>
        <w:t>elect</w:t>
      </w:r>
      <w:r w:rsidRPr="001360F6">
        <w:rPr>
          <w:b/>
          <w:noProof/>
          <w:sz w:val="24"/>
          <w:szCs w:val="24"/>
        </w:rPr>
        <w:t xml:space="preserve"> Departments</w:t>
      </w:r>
      <w:r w:rsidRPr="001360F6">
        <w:rPr>
          <w:noProof/>
          <w:sz w:val="24"/>
          <w:szCs w:val="24"/>
        </w:rPr>
        <w:t xml:space="preserve"> &amp; </w:t>
      </w:r>
      <w:r w:rsidRPr="001360F6">
        <w:rPr>
          <w:b/>
          <w:noProof/>
          <w:sz w:val="24"/>
          <w:szCs w:val="24"/>
        </w:rPr>
        <w:t>Search</w:t>
      </w:r>
      <w:r w:rsidRPr="001360F6">
        <w:rPr>
          <w:noProof/>
          <w:sz w:val="24"/>
          <w:szCs w:val="24"/>
        </w:rPr>
        <w:t xml:space="preserve"> from the Main Menu.</w:t>
      </w:r>
    </w:p>
    <w:p w:rsidR="001360F6" w:rsidRDefault="001360F6" w:rsidP="001360F6">
      <w:pPr>
        <w:ind w:left="720"/>
      </w:pPr>
      <w:r>
        <w:rPr>
          <w:noProof/>
        </w:rPr>
        <w:drawing>
          <wp:inline distT="0" distB="0" distL="0" distR="0">
            <wp:extent cx="4191000" cy="251460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F6" w:rsidRDefault="001360F6" w:rsidP="001360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Enter the </w:t>
      </w:r>
      <w:r w:rsidRPr="003E1ABB">
        <w:rPr>
          <w:b/>
          <w:sz w:val="24"/>
          <w:szCs w:val="24"/>
        </w:rPr>
        <w:t xml:space="preserve">department </w:t>
      </w:r>
      <w:r>
        <w:rPr>
          <w:b/>
          <w:sz w:val="24"/>
          <w:szCs w:val="24"/>
        </w:rPr>
        <w:t xml:space="preserve">funding code </w:t>
      </w:r>
      <w:r>
        <w:rPr>
          <w:sz w:val="24"/>
          <w:szCs w:val="24"/>
        </w:rPr>
        <w:t>associated with the P-Card transaction; Submit</w:t>
      </w:r>
    </w:p>
    <w:p w:rsidR="001360F6" w:rsidRDefault="001360F6" w:rsidP="001360F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95825" cy="2200275"/>
            <wp:effectExtent l="19050" t="0" r="9525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F6" w:rsidRDefault="001360F6" w:rsidP="001360F6">
      <w:pPr>
        <w:pStyle w:val="ListParagraph"/>
        <w:rPr>
          <w:sz w:val="24"/>
          <w:szCs w:val="24"/>
        </w:rPr>
      </w:pPr>
    </w:p>
    <w:p w:rsidR="001360F6" w:rsidRDefault="001360F6" w:rsidP="001360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Change Drilldown Level to 6; </w:t>
      </w:r>
    </w:p>
    <w:p w:rsidR="001360F6" w:rsidRDefault="001360F6" w:rsidP="001360F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00475" cy="1847850"/>
            <wp:effectExtent l="19050" t="0" r="9525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F6" w:rsidRDefault="001360F6" w:rsidP="001360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Click on the link under the Expenses column corresponding to the account number associated with the P-Card (3100 in this example).</w:t>
      </w:r>
    </w:p>
    <w:p w:rsidR="001360F6" w:rsidRDefault="001360F6" w:rsidP="001360F6">
      <w:pPr>
        <w:pStyle w:val="ListParagraph"/>
        <w:rPr>
          <w:sz w:val="24"/>
          <w:szCs w:val="24"/>
        </w:rPr>
      </w:pPr>
    </w:p>
    <w:p w:rsidR="001360F6" w:rsidRDefault="001360F6" w:rsidP="001360F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55245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9FC">
        <w:rPr>
          <w:noProof/>
          <w:sz w:val="24"/>
          <w:szCs w:val="24"/>
        </w:rPr>
        <w:pict>
          <v:oval id="_x0000_s1028" style="position:absolute;left:0;text-align:left;margin-left:452.25pt;margin-top:9.45pt;width:1in;height:45pt;z-index:251661312;mso-position-horizontal-relative:text;mso-position-vertical-relative:text">
            <v:fill opacity="0"/>
          </v:oval>
        </w:pict>
      </w:r>
    </w:p>
    <w:p w:rsidR="001360F6" w:rsidRDefault="001360F6" w:rsidP="001360F6">
      <w:pPr>
        <w:pStyle w:val="ListParagraph"/>
        <w:rPr>
          <w:sz w:val="24"/>
          <w:szCs w:val="24"/>
        </w:rPr>
      </w:pPr>
    </w:p>
    <w:p w:rsidR="001360F6" w:rsidRDefault="001360F6" w:rsidP="001360F6">
      <w:pPr>
        <w:pStyle w:val="ListParagraph"/>
        <w:rPr>
          <w:sz w:val="24"/>
          <w:szCs w:val="24"/>
        </w:rPr>
      </w:pPr>
    </w:p>
    <w:p w:rsidR="001360F6" w:rsidRDefault="001360F6" w:rsidP="001360F6">
      <w:pPr>
        <w:pStyle w:val="ListParagraph"/>
        <w:rPr>
          <w:sz w:val="24"/>
          <w:szCs w:val="24"/>
        </w:rPr>
      </w:pPr>
    </w:p>
    <w:p w:rsidR="001360F6" w:rsidRDefault="001360F6" w:rsidP="001360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8527FE">
        <w:rPr>
          <w:sz w:val="24"/>
          <w:szCs w:val="24"/>
          <w:u w:val="single"/>
        </w:rPr>
        <w:t>GL Jrnl ID</w:t>
      </w:r>
      <w:r>
        <w:rPr>
          <w:sz w:val="24"/>
          <w:szCs w:val="24"/>
        </w:rPr>
        <w:t xml:space="preserve"> column heading to sort journal entries by categories—all Purchasing Card transactions begin with PC.</w:t>
      </w:r>
    </w:p>
    <w:p w:rsidR="001360F6" w:rsidRDefault="001360F6" w:rsidP="001360F6">
      <w:pPr>
        <w:pStyle w:val="ListParagraph"/>
        <w:ind w:left="0"/>
        <w:rPr>
          <w:sz w:val="24"/>
          <w:szCs w:val="24"/>
        </w:rPr>
      </w:pPr>
    </w:p>
    <w:p w:rsidR="001360F6" w:rsidRDefault="001360F6" w:rsidP="001360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 view the cardholder associated with a specific charge you must enable the Journal Line Reference column*:  </w:t>
      </w:r>
    </w:p>
    <w:p w:rsidR="001360F6" w:rsidRDefault="001360F6" w:rsidP="001360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>
        <w:rPr>
          <w:sz w:val="24"/>
          <w:szCs w:val="24"/>
          <w:u w:val="single"/>
        </w:rPr>
        <w:t>Pick Custom Columns</w:t>
      </w:r>
      <w:r>
        <w:rPr>
          <w:sz w:val="24"/>
          <w:szCs w:val="24"/>
        </w:rPr>
        <w:t xml:space="preserve"> link in upper right corner of the screen</w:t>
      </w:r>
    </w:p>
    <w:p w:rsidR="001360F6" w:rsidRDefault="001360F6" w:rsidP="001360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 “Journal Line Reference” located under Journals</w:t>
      </w:r>
    </w:p>
    <w:p w:rsidR="001360F6" w:rsidRDefault="001360F6" w:rsidP="001360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Update</w:t>
      </w:r>
    </w:p>
    <w:p w:rsidR="001360F6" w:rsidRPr="00AB7265" w:rsidRDefault="001360F6" w:rsidP="001360F6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following detail is now viewable:</w:t>
      </w:r>
    </w:p>
    <w:p w:rsidR="001360F6" w:rsidRPr="00D06063" w:rsidRDefault="002F29FC" w:rsidP="001360F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margin-left:318pt;margin-top:167.55pt;width:126.75pt;height:56.25pt;z-index:25166233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fill opacity="0"/>
          </v:oval>
        </w:pict>
      </w:r>
      <w:r w:rsidR="001360F6">
        <w:rPr>
          <w:noProof/>
          <w:sz w:val="24"/>
          <w:szCs w:val="24"/>
        </w:rPr>
        <w:drawing>
          <wp:inline distT="0" distB="0" distL="0" distR="0">
            <wp:extent cx="6245669" cy="2695575"/>
            <wp:effectExtent l="19050" t="0" r="2731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41" cy="269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F6" w:rsidRDefault="001360F6" w:rsidP="001360F6">
      <w:pPr>
        <w:rPr>
          <w:sz w:val="24"/>
          <w:szCs w:val="24"/>
        </w:rPr>
      </w:pPr>
      <w:r>
        <w:rPr>
          <w:sz w:val="24"/>
          <w:szCs w:val="24"/>
        </w:rPr>
        <w:t>*Activation will also show the MD account number used to place orders with MDS.</w:t>
      </w:r>
    </w:p>
    <w:p w:rsidR="001360F6" w:rsidRDefault="001360F6" w:rsidP="00573B8D">
      <w:pPr>
        <w:rPr>
          <w:sz w:val="24"/>
          <w:szCs w:val="24"/>
        </w:rPr>
      </w:pPr>
    </w:p>
    <w:p w:rsidR="001360F6" w:rsidRDefault="001360F6" w:rsidP="00573B8D">
      <w:pPr>
        <w:rPr>
          <w:sz w:val="24"/>
          <w:szCs w:val="24"/>
        </w:rPr>
      </w:pPr>
    </w:p>
    <w:p w:rsidR="001360F6" w:rsidRPr="00573B8D" w:rsidRDefault="001360F6" w:rsidP="00573B8D">
      <w:pPr>
        <w:rPr>
          <w:sz w:val="24"/>
          <w:szCs w:val="24"/>
        </w:rPr>
      </w:pPr>
    </w:p>
    <w:sectPr w:rsidR="001360F6" w:rsidRPr="00573B8D" w:rsidSect="00CD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yington">
    <w:altName w:val="Byington"/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038C"/>
    <w:multiLevelType w:val="hybridMultilevel"/>
    <w:tmpl w:val="C066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5645"/>
    <w:multiLevelType w:val="hybridMultilevel"/>
    <w:tmpl w:val="D05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6E25"/>
    <w:multiLevelType w:val="hybridMultilevel"/>
    <w:tmpl w:val="B9C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ABB"/>
    <w:rsid w:val="000A1776"/>
    <w:rsid w:val="000A4EE3"/>
    <w:rsid w:val="000C0002"/>
    <w:rsid w:val="000D11AD"/>
    <w:rsid w:val="001360F6"/>
    <w:rsid w:val="00166384"/>
    <w:rsid w:val="001E4798"/>
    <w:rsid w:val="002756EE"/>
    <w:rsid w:val="002B2B12"/>
    <w:rsid w:val="002F29FC"/>
    <w:rsid w:val="003729D8"/>
    <w:rsid w:val="003E1ABB"/>
    <w:rsid w:val="004C675F"/>
    <w:rsid w:val="004D03F1"/>
    <w:rsid w:val="00573B8D"/>
    <w:rsid w:val="006B6E56"/>
    <w:rsid w:val="007433F1"/>
    <w:rsid w:val="007B77E3"/>
    <w:rsid w:val="008527FE"/>
    <w:rsid w:val="00894CA8"/>
    <w:rsid w:val="009F7B78"/>
    <w:rsid w:val="00A74592"/>
    <w:rsid w:val="00AA7F84"/>
    <w:rsid w:val="00AB7265"/>
    <w:rsid w:val="00AC7DB0"/>
    <w:rsid w:val="00B501EC"/>
    <w:rsid w:val="00BF08EB"/>
    <w:rsid w:val="00C46A03"/>
    <w:rsid w:val="00C9020B"/>
    <w:rsid w:val="00CD0AF3"/>
    <w:rsid w:val="00D06063"/>
    <w:rsid w:val="00D52876"/>
    <w:rsid w:val="00DA5706"/>
    <w:rsid w:val="00E26C3D"/>
    <w:rsid w:val="00E54B2A"/>
    <w:rsid w:val="00F448E4"/>
    <w:rsid w:val="00F7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1ABB"/>
    <w:pPr>
      <w:autoSpaceDE w:val="0"/>
      <w:autoSpaceDN w:val="0"/>
      <w:adjustRightInd w:val="0"/>
      <w:spacing w:after="0" w:line="240" w:lineRule="auto"/>
    </w:pPr>
    <w:rPr>
      <w:rFonts w:ascii="Byington" w:hAnsi="Byington" w:cs="Byingto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ISD</cp:lastModifiedBy>
  <cp:revision>2</cp:revision>
  <dcterms:created xsi:type="dcterms:W3CDTF">2011-06-06T19:15:00Z</dcterms:created>
  <dcterms:modified xsi:type="dcterms:W3CDTF">2011-06-06T19:15:00Z</dcterms:modified>
</cp:coreProperties>
</file>