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Kauth,Ryan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3652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121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bookmarkStart w:id="0" w:name="_GoBack"/>
            <w:bookmarkEnd w:id="0"/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BUSINESS &amp; ITS ENVIR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Geimer,Matthew S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2035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76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206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LAW &amp; THE INDIVIDUAL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Agarwal,Pooja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2413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216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BUSINESS STATISTICS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Agarwal,Pooja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3150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216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BUSINESS STATISTICS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Geimer,Matthew S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2773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305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LEGAL ENVIR OF BUSINESS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Vopal,Cynthia L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3151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33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305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LEGAL ENVIR OF BUSINESS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Orcutt,Robert W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3653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39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306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BUSINESS LAW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McKee,Kathy M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2315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322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INTRO MARKETING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Zhou,Wenkai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2316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322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INTRO MARKETING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Zhou,Wenkai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2803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33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322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0003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INTRO MARKETING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McKee,Kathy M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3152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327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SELLING-SALES MGT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Teclezion,Mussie M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2317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343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CORPORATION FINANCE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Abraham,Abraham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2318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343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CORPORATION FINANCE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Abraham,Abraham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3654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343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0003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CORPORATION FINANCE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Jiao,Wei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2772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344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REAL ESTATE PRINCIPLES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Abraham,Abraham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2037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347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FINAN MKTS &amp; INSTIT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Clarke,Heather M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2320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362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INTRO TO HR MANAGEMENT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Caldie,Thomas J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3136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362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INTRO TO HR MANAGEMENT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Gurtu,Amulya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2806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380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PRJ MGT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Grassman,Mark A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2807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381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OP MGT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Gurtu,Amulya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2771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384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INTRO TO SUPPLY CHAIN MGT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Murphy,Dianne D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2038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389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ORGANIZATIONAL BEHAVIOR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Murphy,Dianne D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2039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389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ORGANIZATIONAL BEHAVIOR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Madupu,Vivek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2040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32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421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INTERNATIONAL MARKETING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Madupu,Vivek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2041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34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421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INTERNATIONAL MARKETING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Madupu,Vivek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3713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423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ADVERTISING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Ranganathan,Sampathkumar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2361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33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428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CONSUMER BEHAVIOR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  <w:tr w:rsidR="00126D8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Ranganathan,Sampathkumar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2561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35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428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0002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CONSUMER BEHAVIOR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Bansal,Gaurav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3138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435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STRATEGIC INFO MGMT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  <w:tc>
          <w:tcPr>
            <w:tcW w:w="173" w:type="dxa"/>
          </w:tcPr>
          <w:p w:rsidR="00126D89" w:rsidRDefault="00126D89" w:rsidP="00126D89">
            <w:pPr>
              <w:ind w:left="95" w:right="95"/>
            </w:pPr>
          </w:p>
        </w:tc>
        <w:tc>
          <w:tcPr>
            <w:tcW w:w="3787" w:type="dxa"/>
          </w:tcPr>
          <w:p w:rsidR="00C8475E" w:rsidRPr="00193C4E" w:rsidRDefault="00C8475E" w:rsidP="00126D89">
            <w:pPr>
              <w:spacing w:before="111"/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NEXT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Instructor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Jiao,Wei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Term_Descr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Spring 2019</w:t>
            </w:r>
            <w:r>
              <w:rPr>
                <w:noProof/>
              </w:rPr>
              <w:fldChar w:fldCharType="end"/>
            </w:r>
            <w:r w:rsidRPr="00193C4E">
              <w:t xml:space="preserve"> Class #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Class_Nbr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2808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Stdnts</w:t>
            </w:r>
            <w:r w:rsidRPr="00193C4E">
              <w:t xml:space="preserve">: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Calc_Enrl_Tot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  <w:p w:rsidR="00C8475E" w:rsidRPr="00193C4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Subject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Catalog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445</w:t>
            </w:r>
            <w:r>
              <w:rPr>
                <w:noProof/>
              </w:rPr>
              <w:fldChar w:fldCharType="end"/>
            </w:r>
            <w:r w:rsidRPr="00193C4E">
              <w:t xml:space="preserve"> S</w:t>
            </w:r>
            <w:r>
              <w:t>ec</w:t>
            </w:r>
            <w:r>
              <w:t>tion</w:t>
            </w:r>
            <w: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Section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0001</w:t>
            </w:r>
            <w:r>
              <w:rPr>
                <w:noProof/>
              </w:rPr>
              <w:fldChar w:fldCharType="end"/>
            </w:r>
            <w:r w:rsidRPr="00193C4E">
              <w:t xml:space="preserve"> </w:t>
            </w:r>
          </w:p>
          <w:p w:rsidR="00C8475E" w:rsidRDefault="00C8475E" w:rsidP="00126D89">
            <w:pPr>
              <w:ind w:left="95" w:right="95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Title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INTL FINANCIAL MGT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Department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BUS ADM WH-460</w:t>
            </w:r>
            <w:r>
              <w:rPr>
                <w:noProof/>
              </w:rPr>
              <w:fldChar w:fldCharType="end"/>
            </w:r>
            <w:r>
              <w:t xml:space="preserve">,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Campus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Green Bay Campus</w:t>
            </w:r>
            <w:r>
              <w:rPr>
                <w:noProof/>
              </w:rPr>
              <w:fldChar w:fldCharType="end"/>
            </w:r>
          </w:p>
          <w:p w:rsidR="00C8475E" w:rsidRDefault="00C8475E" w:rsidP="00126D89">
            <w:pPr>
              <w:ind w:left="95" w:right="95"/>
            </w:pPr>
          </w:p>
        </w:tc>
      </w:tr>
    </w:tbl>
    <w:p w:rsidR="00126D89" w:rsidRPr="00126D89" w:rsidRDefault="00126D89" w:rsidP="00126D89">
      <w:pPr>
        <w:ind w:left="95" w:right="95"/>
        <w:rPr>
          <w:vanish/>
        </w:rPr>
      </w:pPr>
    </w:p>
    <w:sectPr w:rsidR="00126D89" w:rsidRPr="00126D89" w:rsidSect="00126D8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\\fpsa\c\csscanner\Assessment Documentation\CCQ Merge Documents\GB_CCQ_CLASS_EVAL_CAMPU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\\fpsa\c\csscanner\Assessment Documentation\CCQ Merge Documents\GB_CCQ_CLASS_EVAL_CAMPU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8C"/>
    <w:rsid w:val="00126D89"/>
    <w:rsid w:val="00193C4E"/>
    <w:rsid w:val="00745529"/>
    <w:rsid w:val="007C303F"/>
    <w:rsid w:val="00C8475E"/>
    <w:rsid w:val="00D1270F"/>
    <w:rsid w:val="00EB34BF"/>
    <w:rsid w:val="00F65836"/>
    <w:rsid w:val="00FB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7493"/>
  <w15:chartTrackingRefBased/>
  <w15:docId w15:val="{AB962CC2-586E-4C95-B99E-E193691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fpsa\c\csscanner\Assessment%20Documentation\CCQ%20Merge%20Documents\GB_CCQ_CLASS_EVAL_CAMPUS.xlsx" TargetMode="External"/><Relationship Id="rId1" Type="http://schemas.openxmlformats.org/officeDocument/2006/relationships/mailMergeSource" Target="file:///\\fpsa\c\csscanner\Assessment%20Documentation\CCQ%20Merge%20Documents\GB_CCQ_CLASS_EVAL_CAMPU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Heim, Jamel</dc:creator>
  <cp:keywords/>
  <dc:description/>
  <cp:lastModifiedBy>Heim, Jamel</cp:lastModifiedBy>
  <cp:revision>3</cp:revision>
  <cp:lastPrinted>2019-04-03T19:39:00Z</cp:lastPrinted>
  <dcterms:created xsi:type="dcterms:W3CDTF">2019-04-03T19:39:00Z</dcterms:created>
  <dcterms:modified xsi:type="dcterms:W3CDTF">2019-04-03T19:43:00Z</dcterms:modified>
</cp:coreProperties>
</file>