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SUFAC Meeting Minutes</w:t>
      </w:r>
    </w:p>
    <w:p>
      <w:pPr>
        <w:pStyle w:val="Normal"/>
        <w:spacing w:lineRule="auto" w:line="276"/>
        <w:jc w:val="center"/>
        <w:rPr>
          <w:rFonts w:ascii="Cambria" w:hAnsi="Cambria"/>
          <w:sz w:val="24"/>
        </w:rPr>
      </w:pPr>
      <w:r>
        <w:rPr>
          <w:rFonts w:ascii="Cambria" w:hAnsi="Cambria"/>
          <w:sz w:val="24"/>
        </w:rPr>
        <w:t>November 12</w:t>
      </w:r>
      <w:r>
        <w:rPr>
          <w:rFonts w:ascii="Cambria" w:hAnsi="Cambria"/>
          <w:sz w:val="24"/>
          <w:vertAlign w:val="superscript"/>
        </w:rPr>
        <w:t>th</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Call to Order</w:t>
      </w:r>
    </w:p>
    <w:p>
      <w:pPr>
        <w:pStyle w:val="Normal"/>
        <w:numPr>
          <w:ilvl w:val="1"/>
          <w:numId w:val="1"/>
        </w:numPr>
        <w:spacing w:lineRule="auto" w:line="276"/>
        <w:rPr>
          <w:rFonts w:ascii="Cambria" w:hAnsi="Cambria"/>
          <w:sz w:val="22"/>
          <w:szCs w:val="22"/>
        </w:rPr>
      </w:pPr>
      <w:r>
        <w:rPr>
          <w:rFonts w:ascii="Cambria" w:hAnsi="Cambria"/>
          <w:sz w:val="22"/>
          <w:szCs w:val="22"/>
        </w:rPr>
        <w:t>Chair called meeting to order at 5:16 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Eckenrod-Snyder, Haley Marks, Tanner Marvin, Sierra Miller, Riley Drew, John Landrum, Guillermo Gomez, Lea Truttman, Connor Jackson</w:t>
      </w:r>
    </w:p>
    <w:p>
      <w:pPr>
        <w:pStyle w:val="Normal"/>
        <w:numPr>
          <w:ilvl w:val="0"/>
          <w:numId w:val="1"/>
        </w:numPr>
        <w:spacing w:lineRule="auto" w:line="276"/>
        <w:rPr>
          <w:rFonts w:ascii="Cambria" w:hAnsi="Cambria"/>
          <w:sz w:val="22"/>
          <w:szCs w:val="22"/>
        </w:rPr>
      </w:pPr>
      <w:r>
        <w:rPr>
          <w:rFonts w:ascii="Cambria" w:hAnsi="Cambria"/>
          <w:sz w:val="22"/>
          <w:szCs w:val="22"/>
        </w:rPr>
        <w:t xml:space="preserve">Recognition of Guests </w:t>
      </w:r>
    </w:p>
    <w:p>
      <w:pPr>
        <w:pStyle w:val="Normal"/>
        <w:numPr>
          <w:ilvl w:val="1"/>
          <w:numId w:val="1"/>
        </w:numPr>
        <w:spacing w:lineRule="auto" w:line="276"/>
        <w:rPr>
          <w:rFonts w:ascii="Cambria" w:hAnsi="Cambria"/>
          <w:sz w:val="22"/>
          <w:szCs w:val="22"/>
        </w:rPr>
      </w:pPr>
      <w:r>
        <w:rPr>
          <w:rFonts w:ascii="Cambria" w:hAnsi="Cambria"/>
          <w:sz w:val="22"/>
          <w:szCs w:val="22"/>
        </w:rPr>
        <w:t>Adam Arendt, Men’s soccer</w:t>
      </w:r>
    </w:p>
    <w:p>
      <w:pPr>
        <w:pStyle w:val="Normal"/>
        <w:numPr>
          <w:ilvl w:val="1"/>
          <w:numId w:val="1"/>
        </w:numPr>
        <w:spacing w:lineRule="auto" w:line="276"/>
        <w:rPr>
          <w:rFonts w:ascii="Cambria" w:hAnsi="Cambria"/>
          <w:sz w:val="22"/>
          <w:szCs w:val="22"/>
        </w:rPr>
      </w:pPr>
      <w:r>
        <w:rPr>
          <w:rFonts w:ascii="Cambria" w:hAnsi="Cambria"/>
          <w:sz w:val="22"/>
          <w:szCs w:val="22"/>
        </w:rPr>
        <w:t>Rachel, ballroom dance</w:t>
      </w:r>
    </w:p>
    <w:p>
      <w:pPr>
        <w:pStyle w:val="Normal"/>
        <w:numPr>
          <w:ilvl w:val="1"/>
          <w:numId w:val="1"/>
        </w:numPr>
        <w:spacing w:lineRule="auto" w:line="276"/>
        <w:rPr>
          <w:rFonts w:ascii="Cambria" w:hAnsi="Cambria"/>
          <w:sz w:val="22"/>
          <w:szCs w:val="22"/>
        </w:rPr>
      </w:pPr>
      <w:r>
        <w:rPr>
          <w:rFonts w:ascii="Cambria" w:hAnsi="Cambria"/>
          <w:sz w:val="22"/>
          <w:szCs w:val="22"/>
        </w:rPr>
        <w:t>Griffin Geib, Men’s soccer</w:t>
      </w:r>
    </w:p>
    <w:p>
      <w:pPr>
        <w:pStyle w:val="Normal"/>
        <w:numPr>
          <w:ilvl w:val="1"/>
          <w:numId w:val="1"/>
        </w:numPr>
        <w:spacing w:lineRule="auto" w:line="276"/>
        <w:rPr>
          <w:rFonts w:ascii="Cambria" w:hAnsi="Cambria"/>
          <w:sz w:val="22"/>
          <w:szCs w:val="22"/>
        </w:rPr>
      </w:pPr>
      <w:r>
        <w:rPr>
          <w:rFonts w:ascii="Cambria" w:hAnsi="Cambria"/>
          <w:sz w:val="22"/>
          <w:szCs w:val="22"/>
        </w:rPr>
        <w:t>Isabelle Jeanquart, dance team</w:t>
      </w:r>
    </w:p>
    <w:p>
      <w:pPr>
        <w:pStyle w:val="Normal"/>
        <w:numPr>
          <w:ilvl w:val="1"/>
          <w:numId w:val="1"/>
        </w:numPr>
        <w:spacing w:lineRule="auto" w:line="276"/>
        <w:rPr>
          <w:rFonts w:ascii="Cambria" w:hAnsi="Cambria"/>
          <w:sz w:val="22"/>
          <w:szCs w:val="22"/>
        </w:rPr>
      </w:pPr>
      <w:r>
        <w:rPr>
          <w:rFonts w:ascii="Cambria" w:hAnsi="Cambria"/>
          <w:sz w:val="22"/>
          <w:szCs w:val="22"/>
        </w:rPr>
        <w:t>Ketti Bloom, dance team</w:t>
      </w:r>
    </w:p>
    <w:p>
      <w:pPr>
        <w:pStyle w:val="Normal"/>
        <w:numPr>
          <w:ilvl w:val="1"/>
          <w:numId w:val="1"/>
        </w:numPr>
        <w:spacing w:lineRule="auto" w:line="276"/>
        <w:rPr>
          <w:rFonts w:ascii="Cambria" w:hAnsi="Cambria"/>
          <w:sz w:val="22"/>
          <w:szCs w:val="22"/>
        </w:rPr>
      </w:pPr>
      <w:r>
        <w:rPr>
          <w:rFonts w:ascii="Cambria" w:hAnsi="Cambria"/>
          <w:sz w:val="22"/>
          <w:szCs w:val="22"/>
        </w:rPr>
        <w:t>Brandon Rayome, bowling club</w:t>
      </w:r>
    </w:p>
    <w:p>
      <w:pPr>
        <w:pStyle w:val="Normal"/>
        <w:numPr>
          <w:ilvl w:val="1"/>
          <w:numId w:val="1"/>
        </w:numPr>
        <w:spacing w:lineRule="auto" w:line="276"/>
        <w:rPr>
          <w:rFonts w:ascii="Cambria" w:hAnsi="Cambria"/>
          <w:sz w:val="22"/>
          <w:szCs w:val="22"/>
        </w:rPr>
      </w:pPr>
      <w:r>
        <w:rPr>
          <w:rFonts w:ascii="Cambria" w:hAnsi="Cambria"/>
          <w:sz w:val="22"/>
          <w:szCs w:val="22"/>
        </w:rPr>
        <w:t xml:space="preserve">Sam Ryan, ultimate </w:t>
      </w:r>
      <w:r>
        <w:rPr>
          <w:rFonts w:ascii="Cambria" w:hAnsi="Cambria"/>
          <w:sz w:val="22"/>
          <w:szCs w:val="22"/>
        </w:rPr>
        <w:t>Frisbee</w:t>
      </w:r>
    </w:p>
    <w:p>
      <w:pPr>
        <w:pStyle w:val="Normal"/>
        <w:numPr>
          <w:ilvl w:val="1"/>
          <w:numId w:val="1"/>
        </w:numPr>
        <w:spacing w:lineRule="auto" w:line="276"/>
        <w:rPr>
          <w:rFonts w:ascii="Cambria" w:hAnsi="Cambria"/>
          <w:sz w:val="22"/>
          <w:szCs w:val="22"/>
        </w:rPr>
      </w:pPr>
      <w:r>
        <w:rPr>
          <w:rFonts w:ascii="Cambria" w:hAnsi="Cambria"/>
          <w:sz w:val="22"/>
          <w:szCs w:val="22"/>
        </w:rPr>
        <w:t xml:space="preserve">Caleb Smith, ultimate </w:t>
      </w:r>
      <w:r>
        <w:rPr>
          <w:rFonts w:ascii="Cambria" w:hAnsi="Cambria"/>
          <w:sz w:val="22"/>
          <w:szCs w:val="22"/>
        </w:rPr>
        <w:t>Frisbee</w:t>
      </w:r>
    </w:p>
    <w:p>
      <w:pPr>
        <w:pStyle w:val="Normal"/>
        <w:numPr>
          <w:ilvl w:val="1"/>
          <w:numId w:val="1"/>
        </w:numPr>
        <w:spacing w:lineRule="auto" w:line="276"/>
        <w:rPr>
          <w:rFonts w:ascii="Cambria" w:hAnsi="Cambria"/>
          <w:sz w:val="22"/>
          <w:szCs w:val="22"/>
        </w:rPr>
      </w:pPr>
      <w:r>
        <w:rPr>
          <w:rFonts w:ascii="Cambria" w:hAnsi="Cambria"/>
          <w:sz w:val="22"/>
          <w:szCs w:val="22"/>
        </w:rPr>
        <w:t>Keana Erikson, Ski and Snowboard Club</w:t>
      </w:r>
    </w:p>
    <w:p>
      <w:pPr>
        <w:pStyle w:val="Normal"/>
        <w:numPr>
          <w:ilvl w:val="0"/>
          <w:numId w:val="1"/>
        </w:numPr>
        <w:spacing w:lineRule="auto" w:line="276"/>
        <w:rPr>
          <w:rFonts w:ascii="Cambria" w:hAnsi="Cambria"/>
          <w:sz w:val="22"/>
          <w:szCs w:val="22"/>
        </w:rPr>
      </w:pPr>
      <w:r>
        <w:rPr>
          <w:rFonts w:ascii="Cambria" w:hAnsi="Cambria"/>
          <w:sz w:val="22"/>
          <w:szCs w:val="22"/>
        </w:rPr>
        <w:t xml:space="preserve">Approval of Agenda </w:t>
      </w:r>
    </w:p>
    <w:p>
      <w:pPr>
        <w:pStyle w:val="Normal"/>
        <w:numPr>
          <w:ilvl w:val="1"/>
          <w:numId w:val="1"/>
        </w:numPr>
        <w:spacing w:lineRule="auto" w:line="276"/>
        <w:rPr>
          <w:rFonts w:ascii="Cambria" w:hAnsi="Cambria"/>
          <w:sz w:val="22"/>
          <w:szCs w:val="22"/>
        </w:rPr>
      </w:pPr>
      <w:r>
        <w:rPr>
          <w:rFonts w:ascii="Cambria" w:hAnsi="Cambria"/>
          <w:sz w:val="22"/>
          <w:szCs w:val="22"/>
        </w:rPr>
        <w:t>Reese entertained motion to approve agenda. Moved by Haley, seconded by Sierra.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pacing w:lineRule="auto" w:line="276"/>
        <w:rPr>
          <w:rFonts w:ascii="Cambria" w:hAnsi="Cambria"/>
          <w:sz w:val="22"/>
          <w:szCs w:val="22"/>
        </w:rPr>
      </w:pPr>
      <w:r>
        <w:rPr>
          <w:rFonts w:ascii="Cambria" w:hAnsi="Cambria"/>
          <w:sz w:val="22"/>
          <w:szCs w:val="22"/>
        </w:rPr>
        <w:t>Reese entertained motion to approve agenda. Moved by Tanner, seconded by Riley.,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OFO: Committed is as $34,958.09, org start up $1,500</w:t>
      </w:r>
    </w:p>
    <w:p>
      <w:pPr>
        <w:pStyle w:val="Normal"/>
        <w:numPr>
          <w:ilvl w:val="1"/>
          <w:numId w:val="1"/>
        </w:numPr>
        <w:spacing w:lineRule="auto" w:line="276"/>
        <w:rPr>
          <w:rFonts w:ascii="Cambria" w:hAnsi="Cambria"/>
          <w:sz w:val="22"/>
          <w:szCs w:val="22"/>
        </w:rPr>
      </w:pPr>
      <w:r>
        <w:rPr>
          <w:rFonts w:ascii="Cambria" w:hAnsi="Cambria"/>
          <w:sz w:val="22"/>
          <w:szCs w:val="22"/>
        </w:rPr>
        <w:t>Liaison: Next Wednesday 90s kids online performance and a comedian online next Thursday</w:t>
      </w:r>
    </w:p>
    <w:p>
      <w:pPr>
        <w:pStyle w:val="Normal"/>
        <w:numPr>
          <w:ilvl w:val="1"/>
          <w:numId w:val="1"/>
        </w:numPr>
        <w:spacing w:lineRule="auto" w:line="276"/>
        <w:rPr>
          <w:rFonts w:ascii="Cambria" w:hAnsi="Cambria"/>
          <w:sz w:val="22"/>
          <w:szCs w:val="22"/>
        </w:rPr>
      </w:pPr>
      <w:r>
        <w:rPr>
          <w:rFonts w:ascii="Cambria" w:hAnsi="Cambria"/>
          <w:sz w:val="22"/>
          <w:szCs w:val="22"/>
        </w:rPr>
        <w:t>Senate: senate meeting next week online, chancellor and chief of police attending to talk about the Dare to Invest and the demands being made and what responses they are planning on taking</w:t>
      </w:r>
    </w:p>
    <w:p>
      <w:pPr>
        <w:pStyle w:val="Normal"/>
        <w:numPr>
          <w:ilvl w:val="1"/>
          <w:numId w:val="1"/>
        </w:numPr>
        <w:spacing w:lineRule="auto" w:line="276"/>
        <w:rPr>
          <w:rFonts w:ascii="Cambria" w:hAnsi="Cambria"/>
          <w:sz w:val="22"/>
          <w:szCs w:val="22"/>
        </w:rPr>
      </w:pPr>
      <w:r>
        <w:rPr>
          <w:rFonts w:ascii="Cambria" w:hAnsi="Cambria"/>
          <w:sz w:val="22"/>
          <w:szCs w:val="22"/>
        </w:rPr>
        <w:t>SGA Exec: senator confirmation and talking about a piece of legislation which is just a letter about covid and covid response as a non-partisan memo that will be sent to the Governor and state legislators calling on them to take more direct action on covid and help students in these times of need, this memo will hopefully be signed by all UW System school student governing bodies</w:t>
      </w:r>
    </w:p>
    <w:p>
      <w:pPr>
        <w:pStyle w:val="Normal"/>
        <w:numPr>
          <w:ilvl w:val="1"/>
          <w:numId w:val="1"/>
        </w:numPr>
        <w:spacing w:lineRule="auto" w:line="276"/>
        <w:rPr>
          <w:rFonts w:ascii="Cambria" w:hAnsi="Cambria"/>
          <w:sz w:val="22"/>
          <w:szCs w:val="22"/>
        </w:rPr>
      </w:pPr>
      <w:r>
        <w:rPr>
          <w:rFonts w:ascii="Cambria" w:hAnsi="Cambria"/>
          <w:sz w:val="22"/>
          <w:szCs w:val="22"/>
        </w:rPr>
        <w:t>Vice Chair: emailing orgs, attended both senate and executive meetings</w:t>
      </w:r>
    </w:p>
    <w:p>
      <w:pPr>
        <w:pStyle w:val="Normal"/>
        <w:numPr>
          <w:ilvl w:val="1"/>
          <w:numId w:val="1"/>
        </w:numPr>
        <w:spacing w:lineRule="auto" w:line="276"/>
        <w:rPr>
          <w:rFonts w:ascii="Cambria" w:hAnsi="Cambria"/>
          <w:sz w:val="22"/>
          <w:szCs w:val="22"/>
        </w:rPr>
      </w:pPr>
      <w:r>
        <w:rPr>
          <w:rFonts w:ascii="Cambria" w:hAnsi="Cambria"/>
          <w:sz w:val="22"/>
          <w:szCs w:val="22"/>
        </w:rPr>
        <w:t>Chair: emailing orgs about their budgets, engineering club did not realize scholarships were on their budget and requested to be removed so we do not need to bring them back.</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sz w:val="22"/>
          <w:szCs w:val="22"/>
        </w:rPr>
        <w:t>Bowling Club – Total Request = $8,500</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Cosmic Bowling expected cost $1,500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Minneapolis, MN</w:t>
      </w:r>
    </w:p>
    <w:p>
      <w:pPr>
        <w:pStyle w:val="Normal"/>
        <w:numPr>
          <w:ilvl w:val="4"/>
          <w:numId w:val="1"/>
        </w:numPr>
        <w:spacing w:lineRule="auto" w:line="276"/>
        <w:rPr>
          <w:rFonts w:ascii="Cambria" w:hAnsi="Cambria"/>
          <w:sz w:val="22"/>
          <w:szCs w:val="22"/>
        </w:rPr>
      </w:pPr>
      <w:r>
        <w:rPr>
          <w:rFonts w:ascii="Cambria" w:hAnsi="Cambria"/>
          <w:sz w:val="22"/>
          <w:szCs w:val="22"/>
        </w:rPr>
        <w:t>SUFAC contribution $1,030.87</w:t>
      </w:r>
    </w:p>
    <w:p>
      <w:pPr>
        <w:pStyle w:val="Normal"/>
        <w:numPr>
          <w:ilvl w:val="3"/>
          <w:numId w:val="1"/>
        </w:numPr>
        <w:spacing w:lineRule="auto" w:line="276"/>
        <w:rPr>
          <w:rFonts w:ascii="Cambria" w:hAnsi="Cambria"/>
          <w:sz w:val="22"/>
          <w:szCs w:val="22"/>
        </w:rPr>
      </w:pPr>
      <w:r>
        <w:rPr>
          <w:rFonts w:ascii="Cambria" w:hAnsi="Cambria"/>
          <w:sz w:val="22"/>
          <w:szCs w:val="22"/>
        </w:rPr>
        <w:t>Rockford, Il</w:t>
      </w:r>
    </w:p>
    <w:p>
      <w:pPr>
        <w:pStyle w:val="Normal"/>
        <w:numPr>
          <w:ilvl w:val="4"/>
          <w:numId w:val="1"/>
        </w:numPr>
        <w:spacing w:lineRule="auto" w:line="276"/>
        <w:rPr>
          <w:rFonts w:ascii="Cambria" w:hAnsi="Cambria"/>
          <w:sz w:val="22"/>
          <w:szCs w:val="22"/>
        </w:rPr>
      </w:pPr>
      <w:r>
        <w:rPr>
          <w:rFonts w:ascii="Cambria" w:hAnsi="Cambria"/>
          <w:sz w:val="22"/>
          <w:szCs w:val="22"/>
        </w:rPr>
        <w:t>SUFAC contribution $1,035.94</w:t>
      </w:r>
    </w:p>
    <w:p>
      <w:pPr>
        <w:pStyle w:val="Normal"/>
        <w:numPr>
          <w:ilvl w:val="3"/>
          <w:numId w:val="1"/>
        </w:numPr>
        <w:spacing w:lineRule="auto" w:line="276"/>
        <w:rPr>
          <w:rFonts w:ascii="Cambria" w:hAnsi="Cambria"/>
          <w:sz w:val="22"/>
          <w:szCs w:val="22"/>
        </w:rPr>
      </w:pPr>
      <w:r>
        <w:rPr>
          <w:rFonts w:ascii="Cambria" w:hAnsi="Cambria"/>
          <w:sz w:val="22"/>
          <w:szCs w:val="22"/>
        </w:rPr>
        <w:t>Wausau, WI</w:t>
      </w:r>
    </w:p>
    <w:p>
      <w:pPr>
        <w:pStyle w:val="Normal"/>
        <w:numPr>
          <w:ilvl w:val="4"/>
          <w:numId w:val="1"/>
        </w:numPr>
        <w:spacing w:lineRule="auto" w:line="276"/>
        <w:rPr>
          <w:rFonts w:ascii="Cambria" w:hAnsi="Cambria"/>
          <w:sz w:val="22"/>
          <w:szCs w:val="22"/>
        </w:rPr>
      </w:pPr>
      <w:r>
        <w:rPr>
          <w:rFonts w:ascii="Cambria" w:hAnsi="Cambria"/>
          <w:sz w:val="22"/>
          <w:szCs w:val="22"/>
        </w:rPr>
        <w:t>SUFAC contribution $0</w:t>
      </w:r>
    </w:p>
    <w:p>
      <w:pPr>
        <w:pStyle w:val="Normal"/>
        <w:numPr>
          <w:ilvl w:val="3"/>
          <w:numId w:val="1"/>
        </w:numPr>
        <w:spacing w:lineRule="auto" w:line="276"/>
        <w:rPr>
          <w:rFonts w:ascii="Cambria" w:hAnsi="Cambria"/>
          <w:sz w:val="22"/>
          <w:szCs w:val="22"/>
        </w:rPr>
      </w:pPr>
      <w:r>
        <w:rPr>
          <w:rFonts w:ascii="Cambria" w:hAnsi="Cambria"/>
          <w:sz w:val="22"/>
          <w:szCs w:val="22"/>
        </w:rPr>
        <w:t>Milwaukee, WI</w:t>
      </w:r>
    </w:p>
    <w:p>
      <w:pPr>
        <w:pStyle w:val="Normal"/>
        <w:numPr>
          <w:ilvl w:val="4"/>
          <w:numId w:val="1"/>
        </w:numPr>
        <w:spacing w:lineRule="auto" w:line="276"/>
        <w:rPr>
          <w:rFonts w:ascii="Cambria" w:hAnsi="Cambria"/>
          <w:sz w:val="22"/>
          <w:szCs w:val="22"/>
        </w:rPr>
      </w:pPr>
      <w:r>
        <w:rPr>
          <w:rFonts w:ascii="Cambria" w:hAnsi="Cambria"/>
          <w:sz w:val="22"/>
          <w:szCs w:val="22"/>
        </w:rPr>
        <w:t>SUFAC contribution $362.40</w:t>
      </w:r>
    </w:p>
    <w:p>
      <w:pPr>
        <w:pStyle w:val="Normal"/>
        <w:numPr>
          <w:ilvl w:val="3"/>
          <w:numId w:val="1"/>
        </w:numPr>
        <w:spacing w:lineRule="auto" w:line="276"/>
        <w:rPr>
          <w:rFonts w:ascii="Cambria" w:hAnsi="Cambria"/>
          <w:sz w:val="22"/>
          <w:szCs w:val="22"/>
        </w:rPr>
      </w:pPr>
      <w:r>
        <w:rPr>
          <w:rFonts w:ascii="Cambria" w:hAnsi="Cambria"/>
          <w:sz w:val="22"/>
          <w:szCs w:val="22"/>
        </w:rPr>
        <w:t>Neenah, WI</w:t>
      </w:r>
    </w:p>
    <w:p>
      <w:pPr>
        <w:pStyle w:val="Normal"/>
        <w:numPr>
          <w:ilvl w:val="4"/>
          <w:numId w:val="1"/>
        </w:numPr>
        <w:spacing w:lineRule="auto" w:line="276"/>
        <w:rPr>
          <w:rFonts w:ascii="Cambria" w:hAnsi="Cambria"/>
          <w:sz w:val="22"/>
          <w:szCs w:val="22"/>
        </w:rPr>
      </w:pPr>
      <w:r>
        <w:rPr>
          <w:rFonts w:ascii="Cambria" w:hAnsi="Cambria"/>
          <w:sz w:val="22"/>
          <w:szCs w:val="22"/>
        </w:rPr>
        <w:t>SUFAC contribution $450</w:t>
      </w:r>
    </w:p>
    <w:p>
      <w:pPr>
        <w:pStyle w:val="Normal"/>
        <w:numPr>
          <w:ilvl w:val="3"/>
          <w:numId w:val="1"/>
        </w:numPr>
        <w:spacing w:lineRule="auto" w:line="276"/>
        <w:rPr>
          <w:rFonts w:ascii="Cambria" w:hAnsi="Cambria"/>
          <w:sz w:val="22"/>
          <w:szCs w:val="22"/>
        </w:rPr>
      </w:pPr>
      <w:r>
        <w:rPr>
          <w:rFonts w:ascii="Cambria" w:hAnsi="Cambria"/>
          <w:sz w:val="22"/>
          <w:szCs w:val="22"/>
        </w:rPr>
        <w:t>Stout State Open</w:t>
      </w:r>
    </w:p>
    <w:p>
      <w:pPr>
        <w:pStyle w:val="Normal"/>
        <w:numPr>
          <w:ilvl w:val="4"/>
          <w:numId w:val="1"/>
        </w:numPr>
        <w:spacing w:lineRule="auto" w:line="276"/>
        <w:rPr>
          <w:rFonts w:ascii="Cambria" w:hAnsi="Cambria"/>
          <w:sz w:val="22"/>
          <w:szCs w:val="22"/>
        </w:rPr>
      </w:pPr>
      <w:r>
        <w:rPr>
          <w:rFonts w:ascii="Cambria" w:hAnsi="Cambria"/>
          <w:sz w:val="22"/>
          <w:szCs w:val="22"/>
        </w:rPr>
        <w:t>SUFAC contribution $770.40</w:t>
      </w:r>
    </w:p>
    <w:p>
      <w:pPr>
        <w:pStyle w:val="Normal"/>
        <w:numPr>
          <w:ilvl w:val="3"/>
          <w:numId w:val="1"/>
        </w:numPr>
        <w:spacing w:lineRule="auto" w:line="276"/>
        <w:rPr>
          <w:rFonts w:ascii="Cambria" w:hAnsi="Cambria"/>
          <w:sz w:val="22"/>
          <w:szCs w:val="22"/>
        </w:rPr>
      </w:pPr>
      <w:r>
        <w:rPr>
          <w:rFonts w:ascii="Cambria" w:hAnsi="Cambria"/>
          <w:sz w:val="22"/>
          <w:szCs w:val="22"/>
        </w:rPr>
        <w:t>Anderson, IN</w:t>
      </w:r>
    </w:p>
    <w:p>
      <w:pPr>
        <w:pStyle w:val="Normal"/>
        <w:numPr>
          <w:ilvl w:val="4"/>
          <w:numId w:val="1"/>
        </w:numPr>
        <w:spacing w:lineRule="auto" w:line="276"/>
        <w:rPr>
          <w:rFonts w:ascii="Cambria" w:hAnsi="Cambria"/>
          <w:sz w:val="22"/>
          <w:szCs w:val="22"/>
        </w:rPr>
      </w:pPr>
      <w:r>
        <w:rPr>
          <w:rFonts w:ascii="Cambria" w:hAnsi="Cambria"/>
          <w:sz w:val="22"/>
          <w:szCs w:val="22"/>
        </w:rPr>
        <w:t>SUFAC contribution $950.40</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Connor: Wausau trip is at $0, is there a reason for that?</w:t>
      </w:r>
    </w:p>
    <w:p>
      <w:pPr>
        <w:pStyle w:val="Normal"/>
        <w:numPr>
          <w:ilvl w:val="4"/>
          <w:numId w:val="1"/>
        </w:numPr>
        <w:spacing w:lineRule="auto" w:line="276"/>
        <w:rPr>
          <w:rFonts w:ascii="Cambria" w:hAnsi="Cambria"/>
          <w:sz w:val="22"/>
          <w:szCs w:val="22"/>
        </w:rPr>
      </w:pPr>
      <w:r>
        <w:rPr>
          <w:rFonts w:ascii="Cambria" w:hAnsi="Cambria"/>
          <w:sz w:val="22"/>
          <w:szCs w:val="22"/>
        </w:rPr>
        <w:t>Answer: yes, we typically host this trip but just in case we do not host that is put in there</w:t>
      </w:r>
    </w:p>
    <w:p>
      <w:pPr>
        <w:pStyle w:val="Normal"/>
        <w:numPr>
          <w:ilvl w:val="3"/>
          <w:numId w:val="1"/>
        </w:numPr>
        <w:spacing w:lineRule="auto" w:line="276"/>
        <w:rPr>
          <w:rFonts w:ascii="Cambria" w:hAnsi="Cambria"/>
          <w:sz w:val="22"/>
          <w:szCs w:val="22"/>
        </w:rPr>
      </w:pPr>
      <w:r>
        <w:rPr>
          <w:rFonts w:ascii="Cambria" w:hAnsi="Cambria"/>
          <w:sz w:val="22"/>
          <w:szCs w:val="22"/>
        </w:rPr>
        <w:t>Reese: if you remove the Wausau trip since SUFAC is not contributing to the trip, then that would put the 7</w:t>
      </w:r>
      <w:r>
        <w:rPr>
          <w:rFonts w:ascii="Cambria" w:hAnsi="Cambria"/>
          <w:sz w:val="22"/>
          <w:szCs w:val="22"/>
          <w:vertAlign w:val="superscript"/>
        </w:rPr>
        <w:t>th</w:t>
      </w:r>
      <w:r>
        <w:rPr>
          <w:rFonts w:ascii="Cambria" w:hAnsi="Cambria"/>
          <w:sz w:val="22"/>
          <w:szCs w:val="22"/>
        </w:rPr>
        <w:t xml:space="preserve"> trip within guidelines</w:t>
      </w:r>
    </w:p>
    <w:p>
      <w:pPr>
        <w:pStyle w:val="Normal"/>
        <w:numPr>
          <w:ilvl w:val="4"/>
          <w:numId w:val="1"/>
        </w:numPr>
        <w:spacing w:lineRule="auto" w:line="276"/>
        <w:rPr>
          <w:rFonts w:ascii="Cambria" w:hAnsi="Cambria"/>
          <w:sz w:val="22"/>
          <w:szCs w:val="22"/>
        </w:rPr>
      </w:pPr>
      <w:r>
        <w:rPr>
          <w:rFonts w:ascii="Cambria" w:hAnsi="Cambria"/>
          <w:sz w:val="22"/>
          <w:szCs w:val="22"/>
        </w:rPr>
        <w:t>Haley: if you cut it from the budget it doesn’t mean you can’t go, since you are already taking on the responsibility as the org to pay the entire trip</w:t>
      </w:r>
    </w:p>
    <w:p>
      <w:pPr>
        <w:pStyle w:val="Normal"/>
        <w:numPr>
          <w:ilvl w:val="5"/>
          <w:numId w:val="1"/>
        </w:numPr>
        <w:spacing w:lineRule="auto" w:line="276"/>
        <w:rPr>
          <w:rFonts w:ascii="Cambria" w:hAnsi="Cambria"/>
          <w:sz w:val="22"/>
          <w:szCs w:val="22"/>
        </w:rPr>
      </w:pPr>
      <w:r>
        <w:rPr>
          <w:rFonts w:ascii="Cambria" w:hAnsi="Cambria"/>
          <w:sz w:val="22"/>
          <w:szCs w:val="22"/>
        </w:rPr>
        <w:t>Answer: Okay, that makes sense</w:t>
      </w:r>
    </w:p>
    <w:p>
      <w:pPr>
        <w:pStyle w:val="Normal"/>
        <w:numPr>
          <w:ilvl w:val="3"/>
          <w:numId w:val="1"/>
        </w:numPr>
        <w:spacing w:lineRule="auto" w:line="276"/>
        <w:rPr>
          <w:rFonts w:ascii="Cambria" w:hAnsi="Cambria"/>
          <w:sz w:val="22"/>
          <w:szCs w:val="22"/>
        </w:rPr>
      </w:pPr>
      <w:r>
        <w:rPr>
          <w:rFonts w:ascii="Cambria" w:hAnsi="Cambria"/>
          <w:sz w:val="22"/>
          <w:szCs w:val="22"/>
        </w:rPr>
        <w:t>Haley: Lea, would you like us to still leave the trip in there so that you know that it is there?</w:t>
      </w:r>
    </w:p>
    <w:p>
      <w:pPr>
        <w:pStyle w:val="Normal"/>
        <w:numPr>
          <w:ilvl w:val="4"/>
          <w:numId w:val="1"/>
        </w:numPr>
        <w:spacing w:lineRule="auto" w:line="276"/>
        <w:rPr>
          <w:rFonts w:ascii="Cambria" w:hAnsi="Cambria"/>
          <w:sz w:val="22"/>
          <w:szCs w:val="22"/>
        </w:rPr>
      </w:pPr>
      <w:r>
        <w:rPr>
          <w:rFonts w:ascii="Cambria" w:hAnsi="Cambria"/>
          <w:sz w:val="22"/>
          <w:szCs w:val="22"/>
        </w:rPr>
        <w:t>Lea: No, you can take it out</w:t>
      </w:r>
    </w:p>
    <w:p>
      <w:pPr>
        <w:pStyle w:val="Normal"/>
        <w:numPr>
          <w:ilvl w:val="3"/>
          <w:numId w:val="1"/>
        </w:numPr>
        <w:spacing w:lineRule="auto" w:line="276"/>
        <w:rPr>
          <w:rFonts w:ascii="Cambria" w:hAnsi="Cambria"/>
          <w:sz w:val="22"/>
          <w:szCs w:val="22"/>
        </w:rPr>
      </w:pPr>
      <w:r>
        <w:rPr>
          <w:rFonts w:ascii="Cambria" w:hAnsi="Cambria"/>
          <w:sz w:val="22"/>
          <w:szCs w:val="22"/>
        </w:rPr>
        <w:t>Lea: how many teams are you registering?</w:t>
      </w:r>
    </w:p>
    <w:p>
      <w:pPr>
        <w:pStyle w:val="Normal"/>
        <w:numPr>
          <w:ilvl w:val="4"/>
          <w:numId w:val="1"/>
        </w:numPr>
        <w:spacing w:lineRule="auto" w:line="276"/>
        <w:rPr>
          <w:rFonts w:ascii="Cambria" w:hAnsi="Cambria"/>
          <w:sz w:val="22"/>
          <w:szCs w:val="22"/>
        </w:rPr>
      </w:pPr>
      <w:r>
        <w:rPr>
          <w:rFonts w:ascii="Cambria" w:hAnsi="Cambria"/>
          <w:sz w:val="22"/>
          <w:szCs w:val="22"/>
        </w:rPr>
        <w:t>Answer: we are registering 3 teams</w:t>
      </w:r>
    </w:p>
    <w:p>
      <w:pPr>
        <w:pStyle w:val="Normal"/>
        <w:numPr>
          <w:ilvl w:val="1"/>
          <w:numId w:val="1"/>
        </w:numPr>
        <w:spacing w:lineRule="auto" w:line="276"/>
        <w:rPr>
          <w:rFonts w:ascii="Cambria" w:hAnsi="Cambria"/>
          <w:sz w:val="22"/>
          <w:szCs w:val="22"/>
        </w:rPr>
      </w:pPr>
      <w:r>
        <w:rPr>
          <w:rFonts w:ascii="Cambria" w:hAnsi="Cambria"/>
          <w:sz w:val="22"/>
          <w:szCs w:val="22"/>
        </w:rPr>
        <w:t>Mens Soccer Club – Total Request = $4,962.76</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Adidas 20 pack soccer balls expected cost $202.49</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Mini soccer cones expected cost $21.33</w:t>
      </w:r>
    </w:p>
    <w:p>
      <w:pPr>
        <w:pStyle w:val="Normal"/>
        <w:numPr>
          <w:ilvl w:val="3"/>
          <w:numId w:val="1"/>
        </w:numPr>
        <w:spacing w:lineRule="auto" w:line="276"/>
        <w:rPr>
          <w:rFonts w:ascii="Cambria" w:hAnsi="Cambria"/>
          <w:sz w:val="22"/>
          <w:szCs w:val="22"/>
        </w:rPr>
      </w:pPr>
      <w:r>
        <w:rPr>
          <w:rFonts w:ascii="Cambria" w:hAnsi="Cambria"/>
          <w:sz w:val="22"/>
          <w:szCs w:val="22"/>
        </w:rPr>
        <w:t>Pop up soccer goals expected cost $66.66</w:t>
      </w:r>
    </w:p>
    <w:p>
      <w:pPr>
        <w:pStyle w:val="Normal"/>
        <w:numPr>
          <w:ilvl w:val="3"/>
          <w:numId w:val="1"/>
        </w:numPr>
        <w:spacing w:lineRule="auto" w:line="276"/>
        <w:rPr>
          <w:rFonts w:ascii="Cambria" w:hAnsi="Cambria"/>
          <w:sz w:val="22"/>
          <w:szCs w:val="22"/>
        </w:rPr>
      </w:pPr>
      <w:r>
        <w:rPr>
          <w:rFonts w:ascii="Cambria" w:hAnsi="Cambria"/>
          <w:sz w:val="22"/>
          <w:szCs w:val="22"/>
        </w:rPr>
        <w:t>Adidas training bib 20 count expected cost $112.90</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Referees expected cost $560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UW-Platteville</w:t>
      </w:r>
    </w:p>
    <w:p>
      <w:pPr>
        <w:pStyle w:val="Normal"/>
        <w:numPr>
          <w:ilvl w:val="4"/>
          <w:numId w:val="1"/>
        </w:numPr>
        <w:spacing w:lineRule="auto" w:line="276"/>
        <w:rPr>
          <w:rFonts w:ascii="Cambria" w:hAnsi="Cambria"/>
          <w:sz w:val="22"/>
          <w:szCs w:val="22"/>
        </w:rPr>
      </w:pPr>
      <w:r>
        <w:rPr>
          <w:rFonts w:ascii="Cambria" w:hAnsi="Cambria"/>
          <w:sz w:val="22"/>
          <w:szCs w:val="22"/>
        </w:rPr>
        <w:t>SUFAC contribution $695.35</w:t>
      </w:r>
    </w:p>
    <w:p>
      <w:pPr>
        <w:pStyle w:val="Normal"/>
        <w:numPr>
          <w:ilvl w:val="3"/>
          <w:numId w:val="1"/>
        </w:numPr>
        <w:spacing w:lineRule="auto" w:line="276"/>
        <w:rPr>
          <w:rFonts w:ascii="Cambria" w:hAnsi="Cambria"/>
          <w:sz w:val="22"/>
          <w:szCs w:val="22"/>
        </w:rPr>
      </w:pPr>
      <w:r>
        <w:rPr>
          <w:rFonts w:ascii="Cambria" w:hAnsi="Cambria"/>
          <w:sz w:val="22"/>
          <w:szCs w:val="22"/>
        </w:rPr>
        <w:t>UW-La Crosse</w:t>
      </w:r>
    </w:p>
    <w:p>
      <w:pPr>
        <w:pStyle w:val="Normal"/>
        <w:numPr>
          <w:ilvl w:val="4"/>
          <w:numId w:val="1"/>
        </w:numPr>
        <w:spacing w:lineRule="auto" w:line="276"/>
        <w:rPr>
          <w:rFonts w:ascii="Cambria" w:hAnsi="Cambria"/>
          <w:sz w:val="22"/>
          <w:szCs w:val="22"/>
        </w:rPr>
      </w:pPr>
      <w:r>
        <w:rPr>
          <w:rFonts w:ascii="Cambria" w:hAnsi="Cambria"/>
          <w:sz w:val="22"/>
          <w:szCs w:val="22"/>
        </w:rPr>
        <w:t>SUFAC contribution $1,174.78</w:t>
      </w:r>
    </w:p>
    <w:p>
      <w:pPr>
        <w:pStyle w:val="Normal"/>
        <w:numPr>
          <w:ilvl w:val="3"/>
          <w:numId w:val="1"/>
        </w:numPr>
        <w:spacing w:lineRule="auto" w:line="276"/>
        <w:rPr>
          <w:rFonts w:ascii="Cambria" w:hAnsi="Cambria"/>
          <w:sz w:val="22"/>
          <w:szCs w:val="22"/>
        </w:rPr>
      </w:pPr>
      <w:r>
        <w:rPr>
          <w:rFonts w:ascii="Cambria" w:hAnsi="Cambria"/>
          <w:sz w:val="22"/>
          <w:szCs w:val="22"/>
        </w:rPr>
        <w:t>UW-Stout</w:t>
      </w:r>
    </w:p>
    <w:p>
      <w:pPr>
        <w:pStyle w:val="Normal"/>
        <w:numPr>
          <w:ilvl w:val="4"/>
          <w:numId w:val="1"/>
        </w:numPr>
        <w:spacing w:lineRule="auto" w:line="276"/>
        <w:rPr>
          <w:rFonts w:ascii="Cambria" w:hAnsi="Cambria"/>
          <w:sz w:val="22"/>
          <w:szCs w:val="22"/>
        </w:rPr>
      </w:pPr>
      <w:r>
        <w:rPr>
          <w:rFonts w:ascii="Cambria" w:hAnsi="Cambria"/>
          <w:sz w:val="22"/>
          <w:szCs w:val="22"/>
        </w:rPr>
        <w:t>SUFAC contribution $653.12</w:t>
      </w:r>
    </w:p>
    <w:p>
      <w:pPr>
        <w:pStyle w:val="Normal"/>
        <w:numPr>
          <w:ilvl w:val="3"/>
          <w:numId w:val="1"/>
        </w:numPr>
        <w:spacing w:lineRule="auto" w:line="276"/>
        <w:rPr>
          <w:rFonts w:ascii="Cambria" w:hAnsi="Cambria"/>
          <w:sz w:val="22"/>
          <w:szCs w:val="22"/>
        </w:rPr>
      </w:pPr>
      <w:r>
        <w:rPr>
          <w:rFonts w:ascii="Cambria" w:hAnsi="Cambria"/>
          <w:sz w:val="22"/>
          <w:szCs w:val="22"/>
        </w:rPr>
        <w:t>UW-Eau Claire</w:t>
      </w:r>
    </w:p>
    <w:p>
      <w:pPr>
        <w:pStyle w:val="Normal"/>
        <w:numPr>
          <w:ilvl w:val="4"/>
          <w:numId w:val="1"/>
        </w:numPr>
        <w:spacing w:lineRule="auto" w:line="276"/>
        <w:rPr>
          <w:rFonts w:ascii="Cambria" w:hAnsi="Cambria"/>
          <w:sz w:val="22"/>
          <w:szCs w:val="22"/>
        </w:rPr>
      </w:pPr>
      <w:r>
        <w:rPr>
          <w:rFonts w:ascii="Cambria" w:hAnsi="Cambria"/>
          <w:sz w:val="22"/>
          <w:szCs w:val="22"/>
        </w:rPr>
        <w:t>SUFAC contribution $1,142.30</w:t>
      </w:r>
    </w:p>
    <w:p>
      <w:pPr>
        <w:pStyle w:val="Normal"/>
        <w:numPr>
          <w:ilvl w:val="3"/>
          <w:numId w:val="1"/>
        </w:numPr>
        <w:spacing w:lineRule="auto" w:line="276"/>
        <w:rPr>
          <w:rFonts w:ascii="Cambria" w:hAnsi="Cambria"/>
          <w:sz w:val="22"/>
          <w:szCs w:val="22"/>
        </w:rPr>
      </w:pPr>
      <w:r>
        <w:rPr>
          <w:rFonts w:ascii="Cambria" w:hAnsi="Cambria"/>
          <w:sz w:val="22"/>
          <w:szCs w:val="22"/>
        </w:rPr>
        <w:t>UW-Milwaukee</w:t>
      </w:r>
    </w:p>
    <w:p>
      <w:pPr>
        <w:pStyle w:val="Normal"/>
        <w:numPr>
          <w:ilvl w:val="4"/>
          <w:numId w:val="1"/>
        </w:numPr>
        <w:spacing w:lineRule="auto" w:line="276"/>
        <w:rPr>
          <w:rFonts w:ascii="Cambria" w:hAnsi="Cambria"/>
          <w:sz w:val="22"/>
          <w:szCs w:val="22"/>
        </w:rPr>
      </w:pPr>
      <w:r>
        <w:rPr>
          <w:rFonts w:ascii="Cambria" w:hAnsi="Cambria"/>
          <w:sz w:val="22"/>
          <w:szCs w:val="22"/>
        </w:rPr>
        <w:t>SUFAC contribution $333.84</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we do not allow the purchase of apparel with our guideline, do you request an exception?</w:t>
      </w:r>
    </w:p>
    <w:p>
      <w:pPr>
        <w:pStyle w:val="Normal"/>
        <w:numPr>
          <w:ilvl w:val="4"/>
          <w:numId w:val="1"/>
        </w:numPr>
        <w:spacing w:lineRule="auto" w:line="276"/>
        <w:rPr>
          <w:rFonts w:ascii="Cambria" w:hAnsi="Cambria"/>
          <w:sz w:val="22"/>
          <w:szCs w:val="22"/>
        </w:rPr>
      </w:pPr>
      <w:r>
        <w:rPr>
          <w:rFonts w:ascii="Cambria" w:hAnsi="Cambria"/>
          <w:sz w:val="22"/>
          <w:szCs w:val="22"/>
        </w:rPr>
        <w:t>Answer: we do feel it is under an equipment label, so we feel it is more equipment than apparel. We request an exception.</w:t>
      </w:r>
    </w:p>
    <w:p>
      <w:pPr>
        <w:pStyle w:val="Normal"/>
        <w:numPr>
          <w:ilvl w:val="3"/>
          <w:numId w:val="1"/>
        </w:numPr>
        <w:spacing w:lineRule="auto" w:line="276"/>
        <w:rPr>
          <w:rFonts w:ascii="Cambria" w:hAnsi="Cambria"/>
          <w:sz w:val="22"/>
          <w:szCs w:val="22"/>
        </w:rPr>
      </w:pPr>
      <w:r>
        <w:rPr>
          <w:rFonts w:ascii="Cambria" w:hAnsi="Cambria"/>
          <w:sz w:val="22"/>
          <w:szCs w:val="22"/>
        </w:rPr>
        <w:t>Sierra: is there a reason why you need pop up goals?</w:t>
      </w:r>
    </w:p>
    <w:p>
      <w:pPr>
        <w:pStyle w:val="Normal"/>
        <w:numPr>
          <w:ilvl w:val="4"/>
          <w:numId w:val="1"/>
        </w:numPr>
        <w:spacing w:lineRule="auto" w:line="276"/>
        <w:rPr>
          <w:rFonts w:ascii="Cambria" w:hAnsi="Cambria"/>
          <w:sz w:val="22"/>
          <w:szCs w:val="22"/>
        </w:rPr>
      </w:pPr>
      <w:r>
        <w:rPr>
          <w:rFonts w:ascii="Cambria" w:hAnsi="Cambria"/>
          <w:sz w:val="22"/>
          <w:szCs w:val="22"/>
        </w:rPr>
        <w:t>During practice we can set up a little grid and it will help with target practice, also if we do 3v3 having smaller goals will make it easier</w:t>
      </w:r>
    </w:p>
    <w:p>
      <w:pPr>
        <w:pStyle w:val="Normal"/>
        <w:numPr>
          <w:ilvl w:val="3"/>
          <w:numId w:val="1"/>
        </w:numPr>
        <w:spacing w:lineRule="auto" w:line="276"/>
        <w:rPr>
          <w:rFonts w:ascii="Cambria" w:hAnsi="Cambria"/>
          <w:sz w:val="22"/>
          <w:szCs w:val="22"/>
        </w:rPr>
      </w:pPr>
      <w:r>
        <w:rPr>
          <w:rFonts w:ascii="Cambria" w:hAnsi="Cambria"/>
          <w:sz w:val="22"/>
          <w:szCs w:val="22"/>
        </w:rPr>
        <w:t>Sierra: is there a reason for why you can’t get cones from the Kress?</w:t>
      </w:r>
    </w:p>
    <w:p>
      <w:pPr>
        <w:pStyle w:val="Normal"/>
        <w:numPr>
          <w:ilvl w:val="4"/>
          <w:numId w:val="1"/>
        </w:numPr>
        <w:spacing w:lineRule="auto" w:line="276"/>
        <w:rPr>
          <w:rFonts w:ascii="Cambria" w:hAnsi="Cambria"/>
          <w:sz w:val="22"/>
          <w:szCs w:val="22"/>
        </w:rPr>
      </w:pPr>
      <w:r>
        <w:rPr>
          <w:rFonts w:ascii="Cambria" w:hAnsi="Cambria"/>
          <w:sz w:val="22"/>
          <w:szCs w:val="22"/>
        </w:rPr>
        <w:t>I talked to them a while back and they are very strict on club usage of equipment and all would need to be purchased for club use</w:t>
      </w:r>
    </w:p>
    <w:p>
      <w:pPr>
        <w:pStyle w:val="Normal"/>
        <w:numPr>
          <w:ilvl w:val="3"/>
          <w:numId w:val="1"/>
        </w:numPr>
        <w:spacing w:lineRule="auto" w:line="276"/>
        <w:rPr>
          <w:rFonts w:ascii="Cambria" w:hAnsi="Cambria"/>
          <w:sz w:val="22"/>
          <w:szCs w:val="22"/>
        </w:rPr>
      </w:pPr>
      <w:r>
        <w:rPr>
          <w:rFonts w:ascii="Cambria" w:hAnsi="Cambria"/>
          <w:sz w:val="22"/>
          <w:szCs w:val="22"/>
        </w:rPr>
        <w:t>Haley: you have revenue listed here, I am wondering where it is coming from?</w:t>
      </w:r>
    </w:p>
    <w:p>
      <w:pPr>
        <w:pStyle w:val="Normal"/>
        <w:numPr>
          <w:ilvl w:val="4"/>
          <w:numId w:val="1"/>
        </w:numPr>
        <w:spacing w:lineRule="auto" w:line="276"/>
        <w:rPr>
          <w:rFonts w:ascii="Cambria" w:hAnsi="Cambria"/>
          <w:sz w:val="22"/>
          <w:szCs w:val="22"/>
        </w:rPr>
      </w:pPr>
      <w:r>
        <w:rPr>
          <w:rFonts w:ascii="Cambria" w:hAnsi="Cambria"/>
          <w:sz w:val="22"/>
          <w:szCs w:val="22"/>
        </w:rPr>
        <w:t>We are planning on having an entrance fee for players to pay to the club for referees</w:t>
      </w:r>
    </w:p>
    <w:p>
      <w:pPr>
        <w:pStyle w:val="Normal"/>
        <w:numPr>
          <w:ilvl w:val="4"/>
          <w:numId w:val="1"/>
        </w:numPr>
        <w:spacing w:lineRule="auto" w:line="276"/>
        <w:rPr>
          <w:rFonts w:ascii="Cambria" w:hAnsi="Cambria"/>
          <w:sz w:val="22"/>
          <w:szCs w:val="22"/>
        </w:rPr>
      </w:pPr>
      <w:r>
        <w:rPr>
          <w:rFonts w:ascii="Cambria" w:hAnsi="Cambria"/>
          <w:sz w:val="22"/>
          <w:szCs w:val="22"/>
        </w:rPr>
        <w:t>Haley: correct me if I am wrong but I don’t think SUFAC would expect students to cover it</w:t>
      </w:r>
    </w:p>
    <w:p>
      <w:pPr>
        <w:pStyle w:val="Normal"/>
        <w:numPr>
          <w:ilvl w:val="5"/>
          <w:numId w:val="1"/>
        </w:numPr>
        <w:spacing w:lineRule="auto" w:line="276"/>
        <w:rPr>
          <w:rFonts w:ascii="Cambria" w:hAnsi="Cambria"/>
          <w:sz w:val="22"/>
          <w:szCs w:val="22"/>
        </w:rPr>
      </w:pPr>
      <w:r>
        <w:rPr>
          <w:rFonts w:ascii="Cambria" w:hAnsi="Cambria"/>
          <w:sz w:val="22"/>
          <w:szCs w:val="22"/>
        </w:rPr>
        <w:t>Okay, would SUFAC would cover the entire 840?</w:t>
      </w:r>
    </w:p>
    <w:p>
      <w:pPr>
        <w:pStyle w:val="Normal"/>
        <w:numPr>
          <w:ilvl w:val="5"/>
          <w:numId w:val="1"/>
        </w:numPr>
        <w:spacing w:lineRule="auto" w:line="276"/>
        <w:rPr>
          <w:rFonts w:ascii="Cambria" w:hAnsi="Cambria"/>
          <w:sz w:val="22"/>
          <w:szCs w:val="22"/>
        </w:rPr>
      </w:pPr>
      <w:r>
        <w:rPr>
          <w:rFonts w:ascii="Cambria" w:hAnsi="Cambria"/>
          <w:sz w:val="22"/>
          <w:szCs w:val="22"/>
        </w:rPr>
        <w:t>Answer: I don’t want to confirm without checking, but I believe so.</w:t>
      </w:r>
    </w:p>
    <w:p>
      <w:pPr>
        <w:pStyle w:val="Normal"/>
        <w:numPr>
          <w:ilvl w:val="1"/>
          <w:numId w:val="1"/>
        </w:numPr>
        <w:spacing w:lineRule="auto" w:line="276"/>
        <w:rPr>
          <w:rFonts w:ascii="Cambria" w:hAnsi="Cambria"/>
          <w:sz w:val="22"/>
          <w:szCs w:val="22"/>
        </w:rPr>
      </w:pPr>
      <w:r>
        <w:rPr>
          <w:rFonts w:ascii="Cambria" w:hAnsi="Cambria"/>
          <w:sz w:val="22"/>
          <w:szCs w:val="22"/>
        </w:rPr>
        <w:t>Ultimate Frisbee – Total Request = $6,473.29</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Recruitment event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Hartland, WI</w:t>
      </w:r>
    </w:p>
    <w:p>
      <w:pPr>
        <w:pStyle w:val="Normal"/>
        <w:numPr>
          <w:ilvl w:val="4"/>
          <w:numId w:val="1"/>
        </w:numPr>
        <w:spacing w:lineRule="auto" w:line="276"/>
        <w:rPr>
          <w:rFonts w:ascii="Cambria" w:hAnsi="Cambria"/>
          <w:sz w:val="22"/>
          <w:szCs w:val="22"/>
        </w:rPr>
      </w:pPr>
      <w:r>
        <w:rPr>
          <w:rFonts w:ascii="Cambria" w:hAnsi="Cambria"/>
          <w:sz w:val="22"/>
          <w:szCs w:val="22"/>
        </w:rPr>
        <w:t>SUFAC contribution $651.34</w:t>
      </w:r>
    </w:p>
    <w:p>
      <w:pPr>
        <w:pStyle w:val="Normal"/>
        <w:numPr>
          <w:ilvl w:val="3"/>
          <w:numId w:val="1"/>
        </w:numPr>
        <w:spacing w:lineRule="auto" w:line="276"/>
        <w:rPr>
          <w:rFonts w:ascii="Cambria" w:hAnsi="Cambria"/>
          <w:sz w:val="22"/>
          <w:szCs w:val="22"/>
        </w:rPr>
      </w:pPr>
      <w:r>
        <w:rPr>
          <w:rFonts w:ascii="Cambria" w:hAnsi="Cambria"/>
          <w:sz w:val="22"/>
          <w:szCs w:val="22"/>
        </w:rPr>
        <w:t>Galesburg, Il</w:t>
      </w:r>
    </w:p>
    <w:p>
      <w:pPr>
        <w:pStyle w:val="Normal"/>
        <w:numPr>
          <w:ilvl w:val="4"/>
          <w:numId w:val="1"/>
        </w:numPr>
        <w:spacing w:lineRule="auto" w:line="276"/>
        <w:rPr>
          <w:rFonts w:ascii="Cambria" w:hAnsi="Cambria"/>
          <w:sz w:val="22"/>
          <w:szCs w:val="22"/>
        </w:rPr>
      </w:pPr>
      <w:r>
        <w:rPr>
          <w:rFonts w:ascii="Cambria" w:hAnsi="Cambria"/>
          <w:sz w:val="22"/>
          <w:szCs w:val="22"/>
        </w:rPr>
        <w:t>SUFAC contribution $1,090</w:t>
      </w:r>
    </w:p>
    <w:p>
      <w:pPr>
        <w:pStyle w:val="Normal"/>
        <w:numPr>
          <w:ilvl w:val="3"/>
          <w:numId w:val="1"/>
        </w:numPr>
        <w:spacing w:lineRule="auto" w:line="276"/>
        <w:rPr>
          <w:rFonts w:ascii="Cambria" w:hAnsi="Cambria"/>
          <w:sz w:val="22"/>
          <w:szCs w:val="22"/>
        </w:rPr>
      </w:pPr>
      <w:r>
        <w:rPr>
          <w:rFonts w:ascii="Cambria" w:hAnsi="Cambria"/>
          <w:sz w:val="22"/>
          <w:szCs w:val="22"/>
        </w:rPr>
        <w:t>Merton, WI</w:t>
      </w:r>
    </w:p>
    <w:p>
      <w:pPr>
        <w:pStyle w:val="Normal"/>
        <w:numPr>
          <w:ilvl w:val="4"/>
          <w:numId w:val="1"/>
        </w:numPr>
        <w:spacing w:lineRule="auto" w:line="276"/>
        <w:rPr>
          <w:rFonts w:ascii="Cambria" w:hAnsi="Cambria"/>
          <w:sz w:val="22"/>
          <w:szCs w:val="22"/>
        </w:rPr>
      </w:pPr>
      <w:r>
        <w:rPr>
          <w:rFonts w:ascii="Cambria" w:hAnsi="Cambria"/>
          <w:sz w:val="22"/>
          <w:szCs w:val="22"/>
        </w:rPr>
        <w:t>SUFAC contribution $781.34</w:t>
      </w:r>
    </w:p>
    <w:p>
      <w:pPr>
        <w:pStyle w:val="Normal"/>
        <w:numPr>
          <w:ilvl w:val="3"/>
          <w:numId w:val="1"/>
        </w:numPr>
        <w:spacing w:lineRule="auto" w:line="276"/>
        <w:rPr>
          <w:rFonts w:ascii="Cambria" w:hAnsi="Cambria"/>
          <w:sz w:val="22"/>
          <w:szCs w:val="22"/>
        </w:rPr>
      </w:pPr>
      <w:r>
        <w:rPr>
          <w:rFonts w:ascii="Cambria" w:hAnsi="Cambria"/>
          <w:sz w:val="22"/>
          <w:szCs w:val="22"/>
        </w:rPr>
        <w:t>Stevens Point, WI</w:t>
      </w:r>
    </w:p>
    <w:p>
      <w:pPr>
        <w:pStyle w:val="Normal"/>
        <w:numPr>
          <w:ilvl w:val="4"/>
          <w:numId w:val="1"/>
        </w:numPr>
        <w:spacing w:lineRule="auto" w:line="276"/>
        <w:rPr>
          <w:rFonts w:ascii="Cambria" w:hAnsi="Cambria"/>
          <w:sz w:val="22"/>
          <w:szCs w:val="22"/>
        </w:rPr>
      </w:pPr>
      <w:r>
        <w:rPr>
          <w:rFonts w:ascii="Cambria" w:hAnsi="Cambria"/>
          <w:sz w:val="22"/>
          <w:szCs w:val="22"/>
        </w:rPr>
        <w:t>SUFAC contribution $534.94</w:t>
      </w:r>
    </w:p>
    <w:p>
      <w:pPr>
        <w:pStyle w:val="Normal"/>
        <w:numPr>
          <w:ilvl w:val="3"/>
          <w:numId w:val="1"/>
        </w:numPr>
        <w:spacing w:lineRule="auto" w:line="276"/>
        <w:rPr>
          <w:rFonts w:ascii="Cambria" w:hAnsi="Cambria"/>
          <w:sz w:val="22"/>
          <w:szCs w:val="22"/>
        </w:rPr>
      </w:pPr>
      <w:r>
        <w:rPr>
          <w:rFonts w:ascii="Cambria" w:hAnsi="Cambria"/>
          <w:sz w:val="22"/>
          <w:szCs w:val="22"/>
        </w:rPr>
        <w:t>Oshkosh, WI</w:t>
      </w:r>
    </w:p>
    <w:p>
      <w:pPr>
        <w:pStyle w:val="Normal"/>
        <w:numPr>
          <w:ilvl w:val="4"/>
          <w:numId w:val="1"/>
        </w:numPr>
        <w:spacing w:lineRule="auto" w:line="276"/>
        <w:rPr>
          <w:rFonts w:ascii="Cambria" w:hAnsi="Cambria"/>
          <w:sz w:val="22"/>
          <w:szCs w:val="22"/>
        </w:rPr>
      </w:pPr>
      <w:r>
        <w:rPr>
          <w:rFonts w:ascii="Cambria" w:hAnsi="Cambria"/>
          <w:sz w:val="22"/>
          <w:szCs w:val="22"/>
        </w:rPr>
        <w:t>SUFAC contribution $504</w:t>
      </w:r>
    </w:p>
    <w:p>
      <w:pPr>
        <w:pStyle w:val="Normal"/>
        <w:numPr>
          <w:ilvl w:val="3"/>
          <w:numId w:val="1"/>
        </w:numPr>
        <w:spacing w:lineRule="auto" w:line="276"/>
        <w:rPr>
          <w:rFonts w:ascii="Cambria" w:hAnsi="Cambria"/>
          <w:sz w:val="22"/>
          <w:szCs w:val="22"/>
        </w:rPr>
      </w:pPr>
      <w:r>
        <w:rPr>
          <w:rFonts w:ascii="Cambria" w:hAnsi="Cambria"/>
          <w:sz w:val="22"/>
          <w:szCs w:val="22"/>
        </w:rPr>
        <w:t>Eau Claire, WI</w:t>
      </w:r>
    </w:p>
    <w:p>
      <w:pPr>
        <w:pStyle w:val="Normal"/>
        <w:numPr>
          <w:ilvl w:val="4"/>
          <w:numId w:val="1"/>
        </w:numPr>
        <w:spacing w:lineRule="auto" w:line="276"/>
        <w:rPr>
          <w:rFonts w:ascii="Cambria" w:hAnsi="Cambria"/>
          <w:sz w:val="22"/>
          <w:szCs w:val="22"/>
        </w:rPr>
      </w:pPr>
      <w:r>
        <w:rPr>
          <w:rFonts w:ascii="Cambria" w:hAnsi="Cambria"/>
          <w:sz w:val="22"/>
          <w:szCs w:val="22"/>
        </w:rPr>
        <w:t>SUFAC contribution $681.34</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I thought I saw a wagon in S&amp;E</w:t>
      </w:r>
    </w:p>
    <w:p>
      <w:pPr>
        <w:pStyle w:val="Normal"/>
        <w:numPr>
          <w:ilvl w:val="4"/>
          <w:numId w:val="1"/>
        </w:numPr>
        <w:spacing w:lineRule="auto" w:line="276"/>
        <w:rPr>
          <w:rFonts w:ascii="Cambria" w:hAnsi="Cambria"/>
          <w:sz w:val="22"/>
          <w:szCs w:val="22"/>
        </w:rPr>
      </w:pPr>
      <w:r>
        <w:rPr>
          <w:rFonts w:ascii="Cambria" w:hAnsi="Cambria"/>
          <w:sz w:val="22"/>
          <w:szCs w:val="22"/>
        </w:rPr>
        <w:t>Yeah, we just updated that when we learned there isn’t a place to store on campus, and took off our 7</w:t>
      </w:r>
      <w:r>
        <w:rPr>
          <w:rFonts w:ascii="Cambria" w:hAnsi="Cambria"/>
          <w:sz w:val="22"/>
          <w:szCs w:val="22"/>
          <w:vertAlign w:val="superscript"/>
        </w:rPr>
        <w:t>th</w:t>
      </w:r>
      <w:r>
        <w:rPr>
          <w:rFonts w:ascii="Cambria" w:hAnsi="Cambria"/>
          <w:sz w:val="22"/>
          <w:szCs w:val="22"/>
        </w:rPr>
        <w:t xml:space="preserve"> trip off</w:t>
      </w:r>
    </w:p>
    <w:p>
      <w:pPr>
        <w:pStyle w:val="Normal"/>
        <w:numPr>
          <w:ilvl w:val="1"/>
          <w:numId w:val="1"/>
        </w:numPr>
        <w:spacing w:lineRule="auto" w:line="276"/>
        <w:rPr>
          <w:rFonts w:ascii="Cambria" w:hAnsi="Cambria"/>
          <w:sz w:val="22"/>
          <w:szCs w:val="22"/>
        </w:rPr>
      </w:pPr>
      <w:r>
        <w:rPr>
          <w:rFonts w:ascii="Cambria" w:hAnsi="Cambria"/>
          <w:sz w:val="22"/>
          <w:szCs w:val="22"/>
        </w:rPr>
        <w:t>Ski and Snowboard – Total Request = $7,209.86</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$15</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$50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First club meeting expected cost $75</w:t>
      </w:r>
    </w:p>
    <w:p>
      <w:pPr>
        <w:pStyle w:val="Normal"/>
        <w:numPr>
          <w:ilvl w:val="3"/>
          <w:numId w:val="1"/>
        </w:numPr>
        <w:spacing w:lineRule="auto" w:line="276"/>
        <w:rPr>
          <w:rFonts w:ascii="Cambria" w:hAnsi="Cambria"/>
          <w:sz w:val="22"/>
          <w:szCs w:val="22"/>
        </w:rPr>
      </w:pPr>
      <w:r>
        <w:rPr>
          <w:rFonts w:ascii="Cambria" w:hAnsi="Cambria"/>
          <w:sz w:val="22"/>
          <w:szCs w:val="22"/>
        </w:rPr>
        <w:t>Trip planning 1 expected cost $75</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Mount Bohemia</w:t>
      </w:r>
    </w:p>
    <w:p>
      <w:pPr>
        <w:pStyle w:val="Normal"/>
        <w:numPr>
          <w:ilvl w:val="4"/>
          <w:numId w:val="1"/>
        </w:numPr>
        <w:spacing w:lineRule="auto" w:line="276"/>
        <w:rPr>
          <w:rFonts w:ascii="Cambria" w:hAnsi="Cambria"/>
          <w:sz w:val="22"/>
          <w:szCs w:val="22"/>
        </w:rPr>
      </w:pPr>
      <w:r>
        <w:rPr>
          <w:rFonts w:ascii="Cambria" w:hAnsi="Cambria"/>
          <w:sz w:val="22"/>
          <w:szCs w:val="22"/>
        </w:rPr>
        <w:t>SUFAC contribution $3,494.86</w:t>
      </w:r>
    </w:p>
    <w:p>
      <w:pPr>
        <w:pStyle w:val="Normal"/>
        <w:numPr>
          <w:ilvl w:val="3"/>
          <w:numId w:val="1"/>
        </w:numPr>
        <w:spacing w:lineRule="auto" w:line="276"/>
        <w:rPr>
          <w:rFonts w:ascii="Cambria" w:hAnsi="Cambria"/>
          <w:sz w:val="22"/>
          <w:szCs w:val="22"/>
        </w:rPr>
      </w:pPr>
      <w:r>
        <w:rPr>
          <w:rFonts w:ascii="Cambria" w:hAnsi="Cambria"/>
          <w:sz w:val="22"/>
          <w:szCs w:val="22"/>
        </w:rPr>
        <w:t>Echo Tours</w:t>
      </w:r>
    </w:p>
    <w:p>
      <w:pPr>
        <w:pStyle w:val="Normal"/>
        <w:numPr>
          <w:ilvl w:val="4"/>
          <w:numId w:val="1"/>
        </w:numPr>
        <w:spacing w:lineRule="auto" w:line="276"/>
        <w:rPr>
          <w:rFonts w:ascii="Cambria" w:hAnsi="Cambria"/>
          <w:sz w:val="22"/>
          <w:szCs w:val="22"/>
        </w:rPr>
      </w:pPr>
      <w:r>
        <w:rPr>
          <w:rFonts w:ascii="Cambria" w:hAnsi="Cambria"/>
          <w:sz w:val="22"/>
          <w:szCs w:val="22"/>
        </w:rPr>
        <w:t>SUFAC contribution $3,500</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None</w:t>
      </w:r>
    </w:p>
    <w:p>
      <w:pPr>
        <w:pStyle w:val="Normal"/>
        <w:numPr>
          <w:ilvl w:val="1"/>
          <w:numId w:val="1"/>
        </w:numPr>
        <w:spacing w:lineRule="auto" w:line="276"/>
        <w:rPr>
          <w:rFonts w:ascii="Cambria" w:hAnsi="Cambria"/>
          <w:sz w:val="22"/>
          <w:szCs w:val="22"/>
        </w:rPr>
      </w:pPr>
      <w:r>
        <w:rPr>
          <w:rFonts w:ascii="Cambria" w:hAnsi="Cambria"/>
          <w:sz w:val="22"/>
          <w:szCs w:val="22"/>
        </w:rPr>
        <w:t>Dance Team – Total Request = $15,239.37 EXCEPTION REQUESTED</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Uniforms expected cost $0</w:t>
      </w:r>
    </w:p>
    <w:p>
      <w:pPr>
        <w:pStyle w:val="Normal"/>
        <w:numPr>
          <w:ilvl w:val="3"/>
          <w:numId w:val="1"/>
        </w:numPr>
        <w:spacing w:lineRule="auto" w:line="276"/>
        <w:rPr>
          <w:rFonts w:ascii="Cambria" w:hAnsi="Cambria"/>
          <w:sz w:val="22"/>
          <w:szCs w:val="22"/>
        </w:rPr>
      </w:pPr>
      <w:r>
        <w:rPr>
          <w:rFonts w:ascii="Cambria" w:hAnsi="Cambria"/>
          <w:sz w:val="22"/>
          <w:szCs w:val="22"/>
        </w:rPr>
        <w:t>Poms for each member expected cost $1000</w:t>
      </w:r>
    </w:p>
    <w:p>
      <w:pPr>
        <w:pStyle w:val="Normal"/>
        <w:numPr>
          <w:ilvl w:val="3"/>
          <w:numId w:val="1"/>
        </w:numPr>
        <w:spacing w:lineRule="auto" w:line="276"/>
        <w:rPr>
          <w:rFonts w:ascii="Cambria" w:hAnsi="Cambria"/>
          <w:sz w:val="22"/>
          <w:szCs w:val="22"/>
        </w:rPr>
      </w:pPr>
      <w:r>
        <w:rPr>
          <w:rFonts w:ascii="Cambria" w:hAnsi="Cambria"/>
          <w:sz w:val="22"/>
          <w:szCs w:val="22"/>
        </w:rPr>
        <w:t>Makeup expected cost $0</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Music expected cost $600</w:t>
      </w:r>
    </w:p>
    <w:p>
      <w:pPr>
        <w:pStyle w:val="Normal"/>
        <w:numPr>
          <w:ilvl w:val="3"/>
          <w:numId w:val="1"/>
        </w:numPr>
        <w:spacing w:lineRule="auto" w:line="276"/>
        <w:rPr>
          <w:rFonts w:ascii="Cambria" w:hAnsi="Cambria"/>
          <w:sz w:val="22"/>
          <w:szCs w:val="22"/>
        </w:rPr>
      </w:pPr>
      <w:r>
        <w:rPr>
          <w:rFonts w:ascii="Cambria" w:hAnsi="Cambria"/>
          <w:sz w:val="22"/>
          <w:szCs w:val="22"/>
        </w:rPr>
        <w:t>Pom Routine Choreographer expected cost $2,250</w:t>
      </w:r>
    </w:p>
    <w:p>
      <w:pPr>
        <w:pStyle w:val="Normal"/>
        <w:numPr>
          <w:ilvl w:val="3"/>
          <w:numId w:val="1"/>
        </w:numPr>
        <w:spacing w:lineRule="auto" w:line="276"/>
        <w:rPr>
          <w:rFonts w:ascii="Cambria" w:hAnsi="Cambria"/>
          <w:sz w:val="22"/>
          <w:szCs w:val="22"/>
        </w:rPr>
      </w:pPr>
      <w:r>
        <w:rPr>
          <w:rFonts w:ascii="Cambria" w:hAnsi="Cambria"/>
          <w:sz w:val="22"/>
          <w:szCs w:val="22"/>
        </w:rPr>
        <w:t>Jazz Routine Choreographer expected cost $650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Kids clinic expected cost $0</w:t>
      </w:r>
    </w:p>
    <w:p>
      <w:pPr>
        <w:pStyle w:val="Normal"/>
        <w:numPr>
          <w:ilvl w:val="3"/>
          <w:numId w:val="1"/>
        </w:numPr>
        <w:spacing w:lineRule="auto" w:line="276"/>
        <w:rPr>
          <w:rFonts w:ascii="Cambria" w:hAnsi="Cambria"/>
          <w:sz w:val="22"/>
          <w:szCs w:val="22"/>
        </w:rPr>
      </w:pPr>
      <w:r>
        <w:rPr>
          <w:rFonts w:ascii="Cambria" w:hAnsi="Cambria"/>
          <w:sz w:val="22"/>
          <w:szCs w:val="22"/>
        </w:rPr>
        <w:t>Spring prep clinic expected cost $0</w:t>
      </w:r>
    </w:p>
    <w:p>
      <w:pPr>
        <w:pStyle w:val="Normal"/>
        <w:numPr>
          <w:ilvl w:val="3"/>
          <w:numId w:val="1"/>
        </w:numPr>
        <w:spacing w:lineRule="auto" w:line="276"/>
        <w:rPr>
          <w:rFonts w:ascii="Cambria" w:hAnsi="Cambria"/>
          <w:sz w:val="22"/>
          <w:szCs w:val="22"/>
        </w:rPr>
      </w:pPr>
      <w:r>
        <w:rPr>
          <w:rFonts w:ascii="Cambria" w:hAnsi="Cambria"/>
          <w:sz w:val="22"/>
          <w:szCs w:val="22"/>
        </w:rPr>
        <w:t>End of the year banquet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Las Vegas, NV EXCEPTION REQUESTED</w:t>
      </w:r>
    </w:p>
    <w:p>
      <w:pPr>
        <w:pStyle w:val="Normal"/>
        <w:numPr>
          <w:ilvl w:val="4"/>
          <w:numId w:val="1"/>
        </w:numPr>
        <w:spacing w:lineRule="auto" w:line="276"/>
        <w:rPr>
          <w:rFonts w:ascii="Cambria" w:hAnsi="Cambria"/>
          <w:sz w:val="22"/>
          <w:szCs w:val="22"/>
        </w:rPr>
      </w:pPr>
      <w:r>
        <w:rPr>
          <w:rFonts w:ascii="Cambria" w:hAnsi="Cambria"/>
          <w:sz w:val="22"/>
          <w:szCs w:val="22"/>
        </w:rPr>
        <w:t>SUFAC contribution $8,173.36</w:t>
      </w:r>
    </w:p>
    <w:p>
      <w:pPr>
        <w:pStyle w:val="Normal"/>
        <w:numPr>
          <w:ilvl w:val="3"/>
          <w:numId w:val="1"/>
        </w:numPr>
        <w:spacing w:lineRule="auto" w:line="276"/>
        <w:rPr>
          <w:rFonts w:ascii="Cambria" w:hAnsi="Cambria"/>
          <w:sz w:val="22"/>
          <w:szCs w:val="22"/>
        </w:rPr>
      </w:pPr>
      <w:r>
        <w:rPr>
          <w:rFonts w:ascii="Cambria" w:hAnsi="Cambria"/>
          <w:sz w:val="22"/>
          <w:szCs w:val="22"/>
        </w:rPr>
        <w:t>Minneapolis, MN</w:t>
      </w:r>
    </w:p>
    <w:p>
      <w:pPr>
        <w:pStyle w:val="Normal"/>
        <w:numPr>
          <w:ilvl w:val="4"/>
          <w:numId w:val="1"/>
        </w:numPr>
        <w:spacing w:lineRule="auto" w:line="276"/>
        <w:rPr>
          <w:rFonts w:ascii="Cambria" w:hAnsi="Cambria"/>
          <w:sz w:val="22"/>
          <w:szCs w:val="22"/>
        </w:rPr>
      </w:pPr>
      <w:r>
        <w:rPr>
          <w:rFonts w:ascii="Cambria" w:hAnsi="Cambria"/>
          <w:sz w:val="22"/>
          <w:szCs w:val="22"/>
        </w:rPr>
        <w:t>SUFAC contribution $2,416.01</w:t>
      </w:r>
    </w:p>
    <w:p>
      <w:pPr>
        <w:pStyle w:val="Normal"/>
        <w:numPr>
          <w:ilvl w:val="3"/>
          <w:numId w:val="1"/>
        </w:numPr>
        <w:spacing w:lineRule="auto" w:line="276"/>
        <w:rPr>
          <w:rFonts w:ascii="Cambria" w:hAnsi="Cambria"/>
          <w:sz w:val="22"/>
          <w:szCs w:val="22"/>
        </w:rPr>
      </w:pPr>
      <w:r>
        <w:rPr>
          <w:rFonts w:ascii="Cambria" w:hAnsi="Cambria"/>
          <w:sz w:val="22"/>
          <w:szCs w:val="22"/>
        </w:rPr>
        <w:t>Ashwaubenon, WI</w:t>
      </w:r>
    </w:p>
    <w:p>
      <w:pPr>
        <w:pStyle w:val="Normal"/>
        <w:numPr>
          <w:ilvl w:val="4"/>
          <w:numId w:val="1"/>
        </w:numPr>
        <w:spacing w:lineRule="auto" w:line="276"/>
        <w:rPr>
          <w:rFonts w:ascii="Cambria" w:hAnsi="Cambria"/>
          <w:sz w:val="22"/>
          <w:szCs w:val="22"/>
        </w:rPr>
      </w:pPr>
      <w:r>
        <w:rPr>
          <w:rFonts w:ascii="Cambria" w:hAnsi="Cambria"/>
          <w:sz w:val="22"/>
          <w:szCs w:val="22"/>
        </w:rPr>
        <w:t>SUFAC contribution $0</w:t>
      </w:r>
    </w:p>
    <w:p>
      <w:pPr>
        <w:pStyle w:val="Normal"/>
        <w:numPr>
          <w:ilvl w:val="3"/>
          <w:numId w:val="1"/>
        </w:numPr>
        <w:spacing w:lineRule="auto" w:line="276"/>
        <w:rPr>
          <w:rFonts w:ascii="Cambria" w:hAnsi="Cambria"/>
          <w:sz w:val="22"/>
          <w:szCs w:val="22"/>
        </w:rPr>
      </w:pPr>
      <w:r>
        <w:rPr>
          <w:rFonts w:ascii="Cambria" w:hAnsi="Cambria"/>
          <w:sz w:val="22"/>
          <w:szCs w:val="22"/>
        </w:rPr>
        <w:t>Bayport, WI</w:t>
      </w:r>
    </w:p>
    <w:p>
      <w:pPr>
        <w:pStyle w:val="Normal"/>
        <w:numPr>
          <w:ilvl w:val="4"/>
          <w:numId w:val="1"/>
        </w:numPr>
        <w:spacing w:lineRule="auto" w:line="276"/>
        <w:rPr>
          <w:rFonts w:ascii="Cambria" w:hAnsi="Cambria"/>
          <w:sz w:val="22"/>
          <w:szCs w:val="22"/>
        </w:rPr>
      </w:pPr>
      <w:r>
        <w:rPr>
          <w:rFonts w:ascii="Cambria" w:hAnsi="Cambria"/>
          <w:sz w:val="22"/>
          <w:szCs w:val="22"/>
        </w:rPr>
        <w:t>SUFAC contribution $0</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Haley: under contractual, I see the first one is asking for music. We typically haven’t allowed that as it falls outside guidelines, can you tell us more about it and why we need it?</w:t>
      </w:r>
    </w:p>
    <w:p>
      <w:pPr>
        <w:pStyle w:val="Normal"/>
        <w:numPr>
          <w:ilvl w:val="4"/>
          <w:numId w:val="1"/>
        </w:numPr>
        <w:spacing w:lineRule="auto" w:line="276"/>
        <w:rPr>
          <w:rFonts w:ascii="Cambria" w:hAnsi="Cambria"/>
          <w:sz w:val="22"/>
          <w:szCs w:val="22"/>
        </w:rPr>
      </w:pPr>
      <w:r>
        <w:rPr>
          <w:rFonts w:ascii="Cambria" w:hAnsi="Cambria"/>
          <w:sz w:val="22"/>
          <w:szCs w:val="22"/>
        </w:rPr>
        <w:t>Answer: having the music professionally cut so it flows through our routine helps with scoring and help to stack up against other collegiate teams to look professional and represent the university in a positive way</w:t>
      </w:r>
    </w:p>
    <w:p>
      <w:pPr>
        <w:pStyle w:val="Normal"/>
        <w:numPr>
          <w:ilvl w:val="4"/>
          <w:numId w:val="1"/>
        </w:numPr>
        <w:spacing w:lineRule="auto" w:line="276"/>
        <w:rPr>
          <w:rFonts w:ascii="Cambria" w:hAnsi="Cambria"/>
          <w:sz w:val="22"/>
          <w:szCs w:val="22"/>
        </w:rPr>
      </w:pPr>
      <w:r>
        <w:rPr>
          <w:rFonts w:ascii="Cambria" w:hAnsi="Cambria"/>
          <w:sz w:val="22"/>
          <w:szCs w:val="22"/>
        </w:rPr>
        <w:t>Haley: if we were to not fund that portion what would you do?</w:t>
      </w:r>
    </w:p>
    <w:p>
      <w:pPr>
        <w:pStyle w:val="Normal"/>
        <w:numPr>
          <w:ilvl w:val="5"/>
          <w:numId w:val="1"/>
        </w:numPr>
        <w:spacing w:lineRule="auto" w:line="276"/>
        <w:rPr>
          <w:rFonts w:ascii="Cambria" w:hAnsi="Cambria"/>
          <w:sz w:val="22"/>
          <w:szCs w:val="22"/>
        </w:rPr>
      </w:pPr>
      <w:r>
        <w:rPr>
          <w:rFonts w:ascii="Cambria" w:hAnsi="Cambria"/>
          <w:sz w:val="22"/>
          <w:szCs w:val="22"/>
        </w:rPr>
        <w:t>Answer: if we don’t get funding we would have to get students to help do it or go through our existing agency to pay for music</w:t>
      </w:r>
    </w:p>
    <w:p>
      <w:pPr>
        <w:pStyle w:val="Normal"/>
        <w:numPr>
          <w:ilvl w:val="1"/>
          <w:numId w:val="1"/>
        </w:numPr>
        <w:spacing w:lineRule="auto" w:line="276"/>
        <w:rPr>
          <w:rFonts w:ascii="Cambria" w:hAnsi="Cambria"/>
          <w:sz w:val="22"/>
          <w:szCs w:val="22"/>
        </w:rPr>
      </w:pPr>
      <w:r>
        <w:rPr>
          <w:rFonts w:ascii="Cambria" w:hAnsi="Cambria"/>
          <w:sz w:val="22"/>
          <w:szCs w:val="22"/>
        </w:rPr>
        <w:t>Ballroom Dance – Total Request = $8,272.30</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$65</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$35</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Professional instructor expected cost $1,750</w:t>
      </w:r>
    </w:p>
    <w:p>
      <w:pPr>
        <w:pStyle w:val="Normal"/>
        <w:numPr>
          <w:ilvl w:val="3"/>
          <w:numId w:val="1"/>
        </w:numPr>
        <w:spacing w:lineRule="auto" w:line="276"/>
        <w:rPr>
          <w:rFonts w:ascii="Cambria" w:hAnsi="Cambria"/>
          <w:sz w:val="22"/>
          <w:szCs w:val="22"/>
        </w:rPr>
      </w:pPr>
      <w:r>
        <w:rPr>
          <w:rFonts w:ascii="Cambria" w:hAnsi="Cambria"/>
          <w:sz w:val="22"/>
          <w:szCs w:val="22"/>
        </w:rPr>
        <w:t>Professional instructor 2 expected cost $1,750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Winter social dance expected cost $500</w:t>
      </w:r>
    </w:p>
    <w:p>
      <w:pPr>
        <w:pStyle w:val="Normal"/>
        <w:numPr>
          <w:ilvl w:val="4"/>
          <w:numId w:val="1"/>
        </w:numPr>
        <w:spacing w:lineRule="auto" w:line="276"/>
        <w:rPr>
          <w:rFonts w:ascii="Cambria" w:hAnsi="Cambria"/>
          <w:sz w:val="22"/>
          <w:szCs w:val="22"/>
        </w:rPr>
      </w:pPr>
      <w:r>
        <w:rPr>
          <w:rFonts w:ascii="Cambria" w:hAnsi="Cambria"/>
          <w:sz w:val="22"/>
          <w:szCs w:val="22"/>
        </w:rPr>
        <w:t>2 meat/cheese/cracker tray expected cost $24</w:t>
      </w:r>
    </w:p>
    <w:p>
      <w:pPr>
        <w:pStyle w:val="Normal"/>
        <w:numPr>
          <w:ilvl w:val="4"/>
          <w:numId w:val="1"/>
        </w:numPr>
        <w:spacing w:lineRule="auto" w:line="276"/>
        <w:rPr>
          <w:rFonts w:ascii="Cambria" w:hAnsi="Cambria"/>
          <w:sz w:val="22"/>
          <w:szCs w:val="22"/>
        </w:rPr>
      </w:pPr>
      <w:r>
        <w:rPr>
          <w:rFonts w:ascii="Cambria" w:hAnsi="Cambria"/>
          <w:sz w:val="22"/>
          <w:szCs w:val="22"/>
        </w:rPr>
        <w:t>2 cookie tray expected cost $24</w:t>
      </w:r>
    </w:p>
    <w:p>
      <w:pPr>
        <w:pStyle w:val="Normal"/>
        <w:numPr>
          <w:ilvl w:val="4"/>
          <w:numId w:val="1"/>
        </w:numPr>
        <w:spacing w:lineRule="auto" w:line="276"/>
        <w:rPr>
          <w:rFonts w:ascii="Cambria" w:hAnsi="Cambria"/>
          <w:sz w:val="22"/>
          <w:szCs w:val="22"/>
        </w:rPr>
      </w:pPr>
      <w:r>
        <w:rPr>
          <w:rFonts w:ascii="Cambria" w:hAnsi="Cambria"/>
          <w:sz w:val="22"/>
          <w:szCs w:val="22"/>
        </w:rPr>
        <w:t>5 gallons lemonade expected cost $52.95</w:t>
      </w:r>
    </w:p>
    <w:p>
      <w:pPr>
        <w:pStyle w:val="Normal"/>
        <w:numPr>
          <w:ilvl w:val="4"/>
          <w:numId w:val="1"/>
        </w:numPr>
        <w:spacing w:lineRule="auto" w:line="276"/>
        <w:rPr>
          <w:rFonts w:ascii="Cambria" w:hAnsi="Cambria"/>
          <w:sz w:val="22"/>
          <w:szCs w:val="22"/>
        </w:rPr>
      </w:pPr>
      <w:r>
        <w:rPr>
          <w:rFonts w:ascii="Cambria" w:hAnsi="Cambria"/>
          <w:sz w:val="22"/>
          <w:szCs w:val="22"/>
        </w:rPr>
        <w:t>5 gallons water expected cost $18.95</w:t>
      </w:r>
    </w:p>
    <w:p>
      <w:pPr>
        <w:pStyle w:val="Normal"/>
        <w:numPr>
          <w:ilvl w:val="3"/>
          <w:numId w:val="1"/>
        </w:numPr>
        <w:spacing w:lineRule="auto" w:line="276"/>
        <w:rPr>
          <w:rFonts w:ascii="Cambria" w:hAnsi="Cambria"/>
          <w:sz w:val="22"/>
          <w:szCs w:val="22"/>
        </w:rPr>
      </w:pPr>
      <w:r>
        <w:rPr>
          <w:rFonts w:ascii="Cambria" w:hAnsi="Cambria"/>
          <w:sz w:val="22"/>
          <w:szCs w:val="22"/>
        </w:rPr>
        <w:t>Fall welcome meeting expected cost $150</w:t>
      </w:r>
    </w:p>
    <w:p>
      <w:pPr>
        <w:pStyle w:val="Normal"/>
        <w:numPr>
          <w:ilvl w:val="3"/>
          <w:numId w:val="1"/>
        </w:numPr>
        <w:spacing w:lineRule="auto" w:line="276"/>
        <w:rPr>
          <w:rFonts w:ascii="Cambria" w:hAnsi="Cambria"/>
          <w:sz w:val="22"/>
          <w:szCs w:val="22"/>
        </w:rPr>
      </w:pPr>
      <w:r>
        <w:rPr>
          <w:rFonts w:ascii="Cambria" w:hAnsi="Cambria"/>
          <w:sz w:val="22"/>
          <w:szCs w:val="22"/>
        </w:rPr>
        <w:t>Spring farewell meeting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Milwaukee, WI</w:t>
      </w:r>
    </w:p>
    <w:p>
      <w:pPr>
        <w:pStyle w:val="Normal"/>
        <w:numPr>
          <w:ilvl w:val="4"/>
          <w:numId w:val="1"/>
        </w:numPr>
        <w:spacing w:lineRule="auto" w:line="276"/>
        <w:rPr>
          <w:rFonts w:ascii="Cambria" w:hAnsi="Cambria"/>
          <w:sz w:val="22"/>
          <w:szCs w:val="22"/>
        </w:rPr>
      </w:pPr>
      <w:r>
        <w:rPr>
          <w:rFonts w:ascii="Cambria" w:hAnsi="Cambria"/>
          <w:sz w:val="22"/>
          <w:szCs w:val="22"/>
        </w:rPr>
        <w:t>SUFAC contribution $1,859.07</w:t>
      </w:r>
    </w:p>
    <w:p>
      <w:pPr>
        <w:pStyle w:val="Normal"/>
        <w:numPr>
          <w:ilvl w:val="3"/>
          <w:numId w:val="1"/>
        </w:numPr>
        <w:spacing w:lineRule="auto" w:line="276"/>
        <w:rPr>
          <w:rFonts w:ascii="Cambria" w:hAnsi="Cambria"/>
          <w:sz w:val="22"/>
          <w:szCs w:val="22"/>
        </w:rPr>
      </w:pPr>
      <w:r>
        <w:rPr>
          <w:rFonts w:ascii="Cambria" w:hAnsi="Cambria"/>
          <w:sz w:val="22"/>
          <w:szCs w:val="22"/>
        </w:rPr>
        <w:t>ST. Paul, MN</w:t>
      </w:r>
    </w:p>
    <w:p>
      <w:pPr>
        <w:pStyle w:val="Normal"/>
        <w:numPr>
          <w:ilvl w:val="4"/>
          <w:numId w:val="1"/>
        </w:numPr>
        <w:spacing w:lineRule="auto" w:line="276"/>
        <w:rPr>
          <w:rFonts w:ascii="Cambria" w:hAnsi="Cambria"/>
          <w:sz w:val="22"/>
          <w:szCs w:val="22"/>
        </w:rPr>
      </w:pPr>
      <w:r>
        <w:rPr>
          <w:rFonts w:ascii="Cambria" w:hAnsi="Cambria"/>
          <w:sz w:val="22"/>
          <w:szCs w:val="22"/>
        </w:rPr>
        <w:t>SUFAC contribution $1,791.15</w:t>
      </w:r>
    </w:p>
    <w:p>
      <w:pPr>
        <w:pStyle w:val="Normal"/>
        <w:numPr>
          <w:ilvl w:val="3"/>
          <w:numId w:val="1"/>
        </w:numPr>
        <w:spacing w:lineRule="auto" w:line="276"/>
        <w:rPr>
          <w:rFonts w:ascii="Cambria" w:hAnsi="Cambria"/>
          <w:sz w:val="22"/>
          <w:szCs w:val="22"/>
        </w:rPr>
      </w:pPr>
      <w:r>
        <w:rPr>
          <w:rFonts w:ascii="Cambria" w:hAnsi="Cambria"/>
          <w:sz w:val="22"/>
          <w:szCs w:val="22"/>
        </w:rPr>
        <w:t>Absolute Danz</w:t>
      </w:r>
    </w:p>
    <w:p>
      <w:pPr>
        <w:pStyle w:val="Normal"/>
        <w:numPr>
          <w:ilvl w:val="4"/>
          <w:numId w:val="1"/>
        </w:numPr>
        <w:spacing w:lineRule="auto" w:line="276"/>
        <w:rPr>
          <w:rFonts w:ascii="Cambria" w:hAnsi="Cambria"/>
          <w:sz w:val="22"/>
          <w:szCs w:val="22"/>
        </w:rPr>
      </w:pPr>
      <w:r>
        <w:rPr>
          <w:rFonts w:ascii="Cambria" w:hAnsi="Cambria"/>
          <w:sz w:val="22"/>
          <w:szCs w:val="22"/>
        </w:rPr>
        <w:t>SUFAC contribution $222.08</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Ester: students going to Minneapolis to compete, is that only for competitors or all club members?</w:t>
      </w:r>
    </w:p>
    <w:p>
      <w:pPr>
        <w:pStyle w:val="Normal"/>
        <w:numPr>
          <w:ilvl w:val="4"/>
          <w:numId w:val="1"/>
        </w:numPr>
        <w:spacing w:lineRule="auto" w:line="276"/>
        <w:rPr>
          <w:rFonts w:ascii="Cambria" w:hAnsi="Cambria"/>
          <w:sz w:val="22"/>
          <w:szCs w:val="22"/>
        </w:rPr>
      </w:pPr>
      <w:r>
        <w:rPr>
          <w:rFonts w:ascii="Cambria" w:hAnsi="Cambria"/>
          <w:sz w:val="22"/>
          <w:szCs w:val="22"/>
        </w:rPr>
        <w:t>Answer: Minneapolis is only for the competitors, and Milwaukee is for everyone</w:t>
      </w:r>
    </w:p>
    <w:p>
      <w:pPr>
        <w:pStyle w:val="Normal"/>
        <w:numPr>
          <w:ilvl w:val="3"/>
          <w:numId w:val="1"/>
        </w:numPr>
        <w:spacing w:lineRule="auto" w:line="276"/>
        <w:rPr>
          <w:rFonts w:ascii="Cambria" w:hAnsi="Cambria"/>
          <w:sz w:val="22"/>
          <w:szCs w:val="22"/>
        </w:rPr>
      </w:pPr>
      <w:r>
        <w:rPr>
          <w:rFonts w:ascii="Cambria" w:hAnsi="Cambria"/>
          <w:sz w:val="22"/>
          <w:szCs w:val="22"/>
        </w:rPr>
        <w:t>Guillermo: for students traveling on school business, do they need to register to drive themselves?</w:t>
      </w:r>
    </w:p>
    <w:p>
      <w:pPr>
        <w:pStyle w:val="Normal"/>
        <w:numPr>
          <w:ilvl w:val="4"/>
          <w:numId w:val="1"/>
        </w:numPr>
        <w:spacing w:lineRule="auto" w:line="276"/>
        <w:rPr>
          <w:rFonts w:ascii="Cambria" w:hAnsi="Cambria"/>
          <w:sz w:val="22"/>
          <w:szCs w:val="22"/>
        </w:rPr>
      </w:pPr>
      <w:r>
        <w:rPr>
          <w:rFonts w:ascii="Cambria" w:hAnsi="Cambria"/>
          <w:sz w:val="22"/>
          <w:szCs w:val="22"/>
        </w:rPr>
        <w:t>Lea: you need to register yourself, and then you are good to go for the full academic year</w:t>
      </w:r>
    </w:p>
    <w:p>
      <w:pPr>
        <w:pStyle w:val="Normal"/>
        <w:numPr>
          <w:ilvl w:val="0"/>
          <w:numId w:val="1"/>
        </w:numPr>
        <w:spacing w:lineRule="auto" w:line="276"/>
        <w:rPr>
          <w:rFonts w:ascii="Cambria" w:hAnsi="Cambria"/>
          <w:sz w:val="22"/>
          <w:szCs w:val="22"/>
        </w:rPr>
      </w:pPr>
      <w:r>
        <w:rPr>
          <w:rFonts w:ascii="Cambria" w:hAnsi="Cambria"/>
          <w:sz w:val="22"/>
          <w:szCs w:val="22"/>
        </w:rPr>
        <w:t>Discussion</w:t>
      </w:r>
    </w:p>
    <w:p>
      <w:pPr>
        <w:pStyle w:val="Normal"/>
        <w:numPr>
          <w:ilvl w:val="1"/>
          <w:numId w:val="1"/>
        </w:numPr>
        <w:spacing w:lineRule="auto" w:line="276"/>
        <w:rPr>
          <w:rFonts w:ascii="Cambria" w:hAnsi="Cambria"/>
          <w:sz w:val="22"/>
          <w:szCs w:val="22"/>
        </w:rPr>
      </w:pPr>
      <w:r>
        <w:rPr>
          <w:rFonts w:ascii="Cambria" w:hAnsi="Cambria"/>
          <w:sz w:val="22"/>
          <w:szCs w:val="22"/>
        </w:rPr>
        <w:t>Bowling Club</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Mens Soccer Club</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 did we ask them what they would do if we didn’t fund them?</w:t>
      </w:r>
    </w:p>
    <w:p>
      <w:pPr>
        <w:pStyle w:val="Normal"/>
        <w:numPr>
          <w:ilvl w:val="4"/>
          <w:numId w:val="1"/>
        </w:numPr>
        <w:spacing w:lineRule="auto" w:line="276"/>
        <w:rPr>
          <w:rFonts w:ascii="Cambria" w:hAnsi="Cambria"/>
          <w:sz w:val="22"/>
          <w:szCs w:val="22"/>
        </w:rPr>
      </w:pPr>
      <w:r>
        <w:rPr>
          <w:rFonts w:ascii="Cambria" w:hAnsi="Cambria"/>
          <w:sz w:val="22"/>
          <w:szCs w:val="22"/>
        </w:rPr>
        <w:t>We didn’t but I think they would just wear different t shirt colors</w:t>
      </w:r>
    </w:p>
    <w:p>
      <w:pPr>
        <w:pStyle w:val="Normal"/>
        <w:numPr>
          <w:ilvl w:val="3"/>
          <w:numId w:val="1"/>
        </w:numPr>
        <w:spacing w:lineRule="auto" w:line="276"/>
        <w:rPr>
          <w:rFonts w:ascii="Cambria" w:hAnsi="Cambria"/>
          <w:sz w:val="22"/>
          <w:szCs w:val="22"/>
        </w:rPr>
      </w:pPr>
      <w:r>
        <w:rPr>
          <w:rFonts w:ascii="Cambria" w:hAnsi="Cambria"/>
          <w:sz w:val="22"/>
          <w:szCs w:val="22"/>
        </w:rPr>
        <w:t>Riley: I would agree that pennies are equipment because it is only used for specific instances</w:t>
      </w:r>
    </w:p>
    <w:p>
      <w:pPr>
        <w:pStyle w:val="Normal"/>
        <w:numPr>
          <w:ilvl w:val="3"/>
          <w:numId w:val="1"/>
        </w:numPr>
        <w:spacing w:lineRule="auto" w:line="276"/>
        <w:rPr>
          <w:rFonts w:ascii="Cambria" w:hAnsi="Cambria"/>
          <w:sz w:val="22"/>
          <w:szCs w:val="22"/>
        </w:rPr>
      </w:pPr>
      <w:r>
        <w:rPr>
          <w:rFonts w:ascii="Cambria" w:hAnsi="Cambria"/>
          <w:sz w:val="22"/>
          <w:szCs w:val="22"/>
        </w:rPr>
        <w:t>Sierra: its hard because they wear it</w:t>
      </w:r>
    </w:p>
    <w:p>
      <w:pPr>
        <w:pStyle w:val="Normal"/>
        <w:numPr>
          <w:ilvl w:val="3"/>
          <w:numId w:val="1"/>
        </w:numPr>
        <w:spacing w:lineRule="auto" w:line="276"/>
        <w:rPr>
          <w:rFonts w:ascii="Cambria" w:hAnsi="Cambria"/>
          <w:sz w:val="22"/>
          <w:szCs w:val="22"/>
        </w:rPr>
      </w:pPr>
      <w:r>
        <w:rPr>
          <w:rFonts w:ascii="Cambria" w:hAnsi="Cambria"/>
          <w:sz w:val="22"/>
          <w:szCs w:val="22"/>
        </w:rPr>
        <w:t>Tanner: I would say that the pennies are not apparel, I’m assuming they are mesh pennies, you can’t replace them with a t shirt</w:t>
      </w:r>
    </w:p>
    <w:p>
      <w:pPr>
        <w:pStyle w:val="Normal"/>
        <w:numPr>
          <w:ilvl w:val="3"/>
          <w:numId w:val="1"/>
        </w:numPr>
        <w:spacing w:lineRule="auto" w:line="276"/>
        <w:rPr>
          <w:rFonts w:ascii="Cambria" w:hAnsi="Cambria"/>
          <w:sz w:val="22"/>
          <w:szCs w:val="22"/>
        </w:rPr>
      </w:pPr>
      <w:r>
        <w:rPr>
          <w:rFonts w:ascii="Cambria" w:hAnsi="Cambria"/>
          <w:sz w:val="22"/>
          <w:szCs w:val="22"/>
        </w:rPr>
        <w:t>Haley: if this is something they are using for equipment, then how do you feel about buy dance team uniforms?</w:t>
      </w:r>
    </w:p>
    <w:p>
      <w:pPr>
        <w:pStyle w:val="Normal"/>
        <w:numPr>
          <w:ilvl w:val="3"/>
          <w:numId w:val="1"/>
        </w:numPr>
        <w:spacing w:lineRule="auto" w:line="276"/>
        <w:rPr>
          <w:rFonts w:ascii="Cambria" w:hAnsi="Cambria"/>
          <w:sz w:val="22"/>
          <w:szCs w:val="22"/>
        </w:rPr>
      </w:pPr>
      <w:r>
        <w:rPr>
          <w:rFonts w:ascii="Cambria" w:hAnsi="Cambria"/>
          <w:sz w:val="22"/>
          <w:szCs w:val="22"/>
        </w:rPr>
        <w:t>G: can equipment also be apparel?</w:t>
      </w:r>
    </w:p>
    <w:p>
      <w:pPr>
        <w:pStyle w:val="Normal"/>
        <w:numPr>
          <w:ilvl w:val="3"/>
          <w:numId w:val="1"/>
        </w:numPr>
        <w:spacing w:lineRule="auto" w:line="276"/>
        <w:rPr>
          <w:rFonts w:ascii="Cambria" w:hAnsi="Cambria"/>
          <w:sz w:val="22"/>
          <w:szCs w:val="22"/>
        </w:rPr>
      </w:pPr>
      <w:r>
        <w:rPr>
          <w:rFonts w:ascii="Cambria" w:hAnsi="Cambria"/>
          <w:sz w:val="22"/>
          <w:szCs w:val="22"/>
        </w:rPr>
        <w:t>Lea: what is a free kickman set?</w:t>
      </w:r>
    </w:p>
    <w:p>
      <w:pPr>
        <w:pStyle w:val="Normal"/>
        <w:numPr>
          <w:ilvl w:val="4"/>
          <w:numId w:val="1"/>
        </w:numPr>
        <w:spacing w:lineRule="auto" w:line="276"/>
        <w:rPr>
          <w:rFonts w:ascii="Cambria" w:hAnsi="Cambria"/>
          <w:sz w:val="22"/>
          <w:szCs w:val="22"/>
        </w:rPr>
      </w:pPr>
      <w:r>
        <w:rPr>
          <w:rFonts w:ascii="Cambria" w:hAnsi="Cambria"/>
          <w:sz w:val="22"/>
          <w:szCs w:val="22"/>
        </w:rPr>
        <w:t>It’s a mannequin type thing to help practice penalty shots</w:t>
      </w:r>
    </w:p>
    <w:p>
      <w:pPr>
        <w:pStyle w:val="Normal"/>
        <w:numPr>
          <w:ilvl w:val="3"/>
          <w:numId w:val="1"/>
        </w:numPr>
        <w:spacing w:lineRule="auto" w:line="276"/>
        <w:rPr>
          <w:rFonts w:ascii="Cambria" w:hAnsi="Cambria"/>
          <w:sz w:val="22"/>
          <w:szCs w:val="22"/>
        </w:rPr>
      </w:pPr>
      <w:r>
        <w:rPr>
          <w:rFonts w:ascii="Cambria" w:hAnsi="Cambria"/>
          <w:sz w:val="22"/>
          <w:szCs w:val="22"/>
        </w:rPr>
        <w:t>Haley: Let’s do a straw pull on who thinks pennies are equipment or apparel</w:t>
      </w:r>
    </w:p>
    <w:p>
      <w:pPr>
        <w:pStyle w:val="Normal"/>
        <w:numPr>
          <w:ilvl w:val="4"/>
          <w:numId w:val="1"/>
        </w:numPr>
        <w:spacing w:lineRule="auto" w:line="276"/>
        <w:rPr>
          <w:rFonts w:ascii="Cambria" w:hAnsi="Cambria"/>
          <w:sz w:val="22"/>
          <w:szCs w:val="22"/>
        </w:rPr>
      </w:pPr>
      <w:r>
        <w:rPr>
          <w:rFonts w:ascii="Cambria" w:hAnsi="Cambria"/>
          <w:sz w:val="22"/>
          <w:szCs w:val="22"/>
        </w:rPr>
        <w:t>4-1 in favor of pennies being equipment</w:t>
      </w:r>
    </w:p>
    <w:p>
      <w:pPr>
        <w:pStyle w:val="Normal"/>
        <w:numPr>
          <w:ilvl w:val="3"/>
          <w:numId w:val="1"/>
        </w:numPr>
        <w:spacing w:lineRule="auto" w:line="276"/>
        <w:rPr>
          <w:rFonts w:ascii="Cambria" w:hAnsi="Cambria"/>
          <w:sz w:val="22"/>
          <w:szCs w:val="22"/>
        </w:rPr>
      </w:pPr>
      <w:r>
        <w:rPr>
          <w:rFonts w:ascii="Cambria" w:hAnsi="Cambria"/>
          <w:sz w:val="22"/>
          <w:szCs w:val="22"/>
        </w:rPr>
        <w:t>Reese: we will table this for further discussion in what is equipment and apparel</w:t>
      </w:r>
    </w:p>
    <w:p>
      <w:pPr>
        <w:pStyle w:val="Normal"/>
        <w:numPr>
          <w:ilvl w:val="3"/>
          <w:numId w:val="1"/>
        </w:numPr>
        <w:spacing w:lineRule="auto" w:line="276"/>
        <w:rPr>
          <w:rFonts w:ascii="Cambria" w:hAnsi="Cambria"/>
          <w:sz w:val="22"/>
          <w:szCs w:val="22"/>
        </w:rPr>
      </w:pPr>
      <w:r>
        <w:rPr>
          <w:rFonts w:ascii="Cambria" w:hAnsi="Cambria"/>
          <w:sz w:val="22"/>
          <w:szCs w:val="22"/>
        </w:rPr>
        <w:t>Sierra: I think it strange that Kress told them to buy their own equipment when we pay segregated fees for it</w:t>
      </w:r>
    </w:p>
    <w:p>
      <w:pPr>
        <w:pStyle w:val="Normal"/>
        <w:numPr>
          <w:ilvl w:val="4"/>
          <w:numId w:val="1"/>
        </w:numPr>
        <w:spacing w:lineRule="auto" w:line="276"/>
        <w:rPr>
          <w:rFonts w:ascii="Cambria" w:hAnsi="Cambria"/>
          <w:sz w:val="22"/>
          <w:szCs w:val="22"/>
        </w:rPr>
      </w:pPr>
      <w:r>
        <w:rPr>
          <w:rFonts w:ascii="Cambria" w:hAnsi="Cambria"/>
          <w:sz w:val="22"/>
          <w:szCs w:val="22"/>
        </w:rPr>
        <w:t>Reese: we will need to look in to that</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Ultimate Frisbee</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Ski and Snowboard</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Dance Team</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Music: typically they have asked and we haven’t funded it, from SUFAC perspective you can go online and buy anywhere from 8 to 12 songs for about a dollar and they have music programs for free on your computer and it doesn’t cost $600</w:t>
      </w:r>
    </w:p>
    <w:p>
      <w:pPr>
        <w:pStyle w:val="Normal"/>
        <w:numPr>
          <w:ilvl w:val="3"/>
          <w:numId w:val="1"/>
        </w:numPr>
        <w:spacing w:lineRule="auto" w:line="276"/>
        <w:rPr>
          <w:rFonts w:ascii="Cambria" w:hAnsi="Cambria"/>
          <w:sz w:val="22"/>
          <w:szCs w:val="22"/>
        </w:rPr>
      </w:pPr>
      <w:r>
        <w:rPr>
          <w:rFonts w:ascii="Cambria" w:hAnsi="Cambria"/>
          <w:sz w:val="22"/>
          <w:szCs w:val="22"/>
        </w:rPr>
        <w:t>G: they have students who have working knowledge of it who can do it</w:t>
      </w:r>
    </w:p>
    <w:p>
      <w:pPr>
        <w:pStyle w:val="Normal"/>
        <w:numPr>
          <w:ilvl w:val="3"/>
          <w:numId w:val="1"/>
        </w:numPr>
        <w:spacing w:lineRule="auto" w:line="276"/>
        <w:rPr>
          <w:rFonts w:ascii="Cambria" w:hAnsi="Cambria"/>
          <w:sz w:val="22"/>
          <w:szCs w:val="22"/>
        </w:rPr>
      </w:pPr>
      <w:r>
        <w:rPr>
          <w:rFonts w:ascii="Cambria" w:hAnsi="Cambria"/>
          <w:sz w:val="22"/>
          <w:szCs w:val="22"/>
        </w:rPr>
        <w:t>Reese: they’ve had students do it in the past and the org is functioning good with it</w:t>
      </w:r>
    </w:p>
    <w:p>
      <w:pPr>
        <w:pStyle w:val="Normal"/>
        <w:numPr>
          <w:ilvl w:val="3"/>
          <w:numId w:val="1"/>
        </w:numPr>
        <w:spacing w:lineRule="auto" w:line="276"/>
        <w:rPr>
          <w:rFonts w:ascii="Cambria" w:hAnsi="Cambria"/>
          <w:sz w:val="22"/>
          <w:szCs w:val="22"/>
        </w:rPr>
      </w:pPr>
      <w:r>
        <w:rPr>
          <w:rFonts w:ascii="Cambria" w:hAnsi="Cambria"/>
          <w:sz w:val="22"/>
          <w:szCs w:val="22"/>
        </w:rPr>
        <w:t>Reese: straw pull, would you feel comfortable cutting music from the budget?</w:t>
      </w:r>
    </w:p>
    <w:p>
      <w:pPr>
        <w:pStyle w:val="Normal"/>
        <w:numPr>
          <w:ilvl w:val="4"/>
          <w:numId w:val="1"/>
        </w:numPr>
        <w:spacing w:lineRule="auto" w:line="276"/>
        <w:rPr>
          <w:rFonts w:ascii="Cambria" w:hAnsi="Cambria"/>
          <w:sz w:val="22"/>
          <w:szCs w:val="22"/>
        </w:rPr>
      </w:pPr>
      <w:r>
        <w:rPr>
          <w:rFonts w:ascii="Cambria" w:hAnsi="Cambria"/>
          <w:sz w:val="22"/>
          <w:szCs w:val="22"/>
        </w:rPr>
        <w:t>Vote is 5-0 to cut music from the budget</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Asking exception for $50 per day as well as travel contribution of $7,000, thoughts on granting exception?</w:t>
        <w:tab/>
      </w:r>
    </w:p>
    <w:p>
      <w:pPr>
        <w:pStyle w:val="Normal"/>
        <w:numPr>
          <w:ilvl w:val="4"/>
          <w:numId w:val="1"/>
        </w:numPr>
        <w:spacing w:lineRule="auto" w:line="276"/>
        <w:rPr>
          <w:rFonts w:ascii="Cambria" w:hAnsi="Cambria"/>
          <w:sz w:val="22"/>
          <w:szCs w:val="22"/>
        </w:rPr>
      </w:pPr>
      <w:r>
        <w:rPr>
          <w:rFonts w:ascii="Cambria" w:hAnsi="Cambria"/>
          <w:sz w:val="22"/>
          <w:szCs w:val="22"/>
        </w:rPr>
        <w:t>G: is this something we’ve done in the past?</w:t>
      </w:r>
    </w:p>
    <w:p>
      <w:pPr>
        <w:pStyle w:val="Normal"/>
        <w:numPr>
          <w:ilvl w:val="5"/>
          <w:numId w:val="1"/>
        </w:numPr>
        <w:spacing w:lineRule="auto" w:line="276"/>
        <w:rPr>
          <w:rFonts w:ascii="Cambria" w:hAnsi="Cambria"/>
          <w:sz w:val="22"/>
          <w:szCs w:val="22"/>
        </w:rPr>
      </w:pPr>
      <w:r>
        <w:rPr>
          <w:rFonts w:ascii="Cambria" w:hAnsi="Cambria"/>
          <w:sz w:val="22"/>
          <w:szCs w:val="22"/>
        </w:rPr>
        <w:t>Reese: no, as far as I know we’ve raised it but not broken it</w:t>
      </w:r>
    </w:p>
    <w:p>
      <w:pPr>
        <w:pStyle w:val="Normal"/>
        <w:numPr>
          <w:ilvl w:val="4"/>
          <w:numId w:val="1"/>
        </w:numPr>
        <w:spacing w:lineRule="auto" w:line="276"/>
        <w:rPr>
          <w:rFonts w:ascii="Cambria" w:hAnsi="Cambria"/>
          <w:sz w:val="22"/>
          <w:szCs w:val="22"/>
        </w:rPr>
      </w:pPr>
      <w:r>
        <w:rPr>
          <w:rFonts w:ascii="Cambria" w:hAnsi="Cambria"/>
          <w:sz w:val="22"/>
          <w:szCs w:val="22"/>
        </w:rPr>
        <w:t>Sierra: I am not in favor of granting exception because we haven’t in the past and they didn’t make a good argument for it</w:t>
      </w:r>
    </w:p>
    <w:p>
      <w:pPr>
        <w:pStyle w:val="Normal"/>
        <w:numPr>
          <w:ilvl w:val="4"/>
          <w:numId w:val="1"/>
        </w:numPr>
        <w:spacing w:lineRule="auto" w:line="276"/>
        <w:rPr>
          <w:rFonts w:ascii="Cambria" w:hAnsi="Cambria"/>
          <w:sz w:val="22"/>
          <w:szCs w:val="22"/>
        </w:rPr>
      </w:pPr>
      <w:r>
        <w:rPr>
          <w:rFonts w:ascii="Cambria" w:hAnsi="Cambria"/>
          <w:sz w:val="22"/>
          <w:szCs w:val="22"/>
        </w:rPr>
        <w:t>Tanner: I don’t think we should grant the exception</w:t>
      </w:r>
    </w:p>
    <w:p>
      <w:pPr>
        <w:pStyle w:val="Normal"/>
        <w:numPr>
          <w:ilvl w:val="4"/>
          <w:numId w:val="1"/>
        </w:numPr>
        <w:spacing w:lineRule="auto" w:line="276"/>
        <w:rPr>
          <w:rFonts w:ascii="Cambria" w:hAnsi="Cambria"/>
          <w:sz w:val="22"/>
          <w:szCs w:val="22"/>
        </w:rPr>
      </w:pPr>
      <w:r>
        <w:rPr>
          <w:rFonts w:ascii="Cambria" w:hAnsi="Cambria"/>
          <w:sz w:val="22"/>
          <w:szCs w:val="22"/>
        </w:rPr>
        <w:t>Ester: I don’t think we should because they did not seem very serious about it or provide us a main reason for why we should do it</w:t>
      </w:r>
    </w:p>
    <w:p>
      <w:pPr>
        <w:pStyle w:val="Normal"/>
        <w:numPr>
          <w:ilvl w:val="4"/>
          <w:numId w:val="1"/>
        </w:numPr>
        <w:spacing w:lineRule="auto" w:line="276"/>
        <w:rPr>
          <w:rFonts w:ascii="Cambria" w:hAnsi="Cambria"/>
          <w:sz w:val="22"/>
          <w:szCs w:val="22"/>
        </w:rPr>
      </w:pPr>
      <w:r>
        <w:rPr>
          <w:rFonts w:ascii="Cambria" w:hAnsi="Cambria"/>
          <w:sz w:val="22"/>
          <w:szCs w:val="22"/>
        </w:rPr>
        <w:t>Reese: if we chose not to grant exception, we would just reduce SUFAC contribution to bring it into guidelines</w:t>
      </w:r>
    </w:p>
    <w:p>
      <w:pPr>
        <w:pStyle w:val="Normal"/>
        <w:numPr>
          <w:ilvl w:val="4"/>
          <w:numId w:val="1"/>
        </w:numPr>
        <w:spacing w:lineRule="auto" w:line="276"/>
        <w:rPr>
          <w:rFonts w:ascii="Cambria" w:hAnsi="Cambria"/>
          <w:sz w:val="22"/>
          <w:szCs w:val="22"/>
        </w:rPr>
      </w:pPr>
      <w:r>
        <w:rPr>
          <w:rFonts w:ascii="Cambria" w:hAnsi="Cambria"/>
          <w:sz w:val="22"/>
          <w:szCs w:val="22"/>
        </w:rPr>
        <w:t>Haley: we have a caveat if a student org exceeds the maximum, all trips would flip contributions so SUFAC pays 77% and clubs pay 33% which would bring it into guidelines</w:t>
      </w:r>
    </w:p>
    <w:p>
      <w:pPr>
        <w:pStyle w:val="Normal"/>
        <w:numPr>
          <w:ilvl w:val="4"/>
          <w:numId w:val="1"/>
        </w:numPr>
        <w:spacing w:lineRule="auto" w:line="276"/>
        <w:rPr>
          <w:rFonts w:ascii="Cambria" w:hAnsi="Cambria"/>
          <w:sz w:val="22"/>
          <w:szCs w:val="22"/>
        </w:rPr>
      </w:pPr>
      <w:r>
        <w:rPr>
          <w:rFonts w:ascii="Cambria" w:hAnsi="Cambria"/>
          <w:sz w:val="22"/>
          <w:szCs w:val="22"/>
        </w:rPr>
        <w:t>Reese: straw pull, how you feel about approving their exception:</w:t>
      </w:r>
    </w:p>
    <w:p>
      <w:pPr>
        <w:pStyle w:val="Normal"/>
        <w:numPr>
          <w:ilvl w:val="5"/>
          <w:numId w:val="1"/>
        </w:numPr>
        <w:spacing w:lineRule="auto" w:line="276"/>
        <w:rPr>
          <w:rFonts w:ascii="Cambria" w:hAnsi="Cambria"/>
          <w:sz w:val="22"/>
          <w:szCs w:val="22"/>
        </w:rPr>
      </w:pPr>
      <w:r>
        <w:rPr>
          <w:rFonts w:ascii="Cambria" w:hAnsi="Cambria"/>
          <w:sz w:val="22"/>
          <w:szCs w:val="22"/>
        </w:rPr>
        <w:t>Vote is 0-5 to approve the exception</w:t>
      </w:r>
    </w:p>
    <w:p>
      <w:pPr>
        <w:pStyle w:val="Normal"/>
        <w:numPr>
          <w:ilvl w:val="5"/>
          <w:numId w:val="1"/>
        </w:numPr>
        <w:spacing w:lineRule="auto" w:line="276"/>
        <w:rPr>
          <w:rFonts w:ascii="Cambria" w:hAnsi="Cambria"/>
          <w:sz w:val="22"/>
          <w:szCs w:val="22"/>
        </w:rPr>
      </w:pPr>
      <w:r>
        <w:rPr>
          <w:rFonts w:ascii="Cambria" w:hAnsi="Cambria"/>
          <w:sz w:val="22"/>
          <w:szCs w:val="22"/>
        </w:rPr>
        <w:t>Reese will talk to the org to get numbers fixed to bring it within guidelines</w:t>
      </w:r>
    </w:p>
    <w:p>
      <w:pPr>
        <w:pStyle w:val="Normal"/>
        <w:numPr>
          <w:ilvl w:val="1"/>
          <w:numId w:val="1"/>
        </w:numPr>
        <w:spacing w:lineRule="auto" w:line="276"/>
        <w:rPr>
          <w:rFonts w:ascii="Cambria" w:hAnsi="Cambria"/>
          <w:sz w:val="22"/>
          <w:szCs w:val="22"/>
        </w:rPr>
      </w:pPr>
      <w:r>
        <w:rPr>
          <w:rFonts w:ascii="Cambria" w:hAnsi="Cambria"/>
          <w:sz w:val="22"/>
          <w:szCs w:val="22"/>
        </w:rPr>
        <w:t>Ballroom Dance</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None</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pacing w:lineRule="auto" w:line="276"/>
        <w:rPr>
          <w:rFonts w:ascii="Cambria" w:hAnsi="Cambria"/>
          <w:sz w:val="22"/>
          <w:szCs w:val="22"/>
        </w:rPr>
      </w:pPr>
      <w:r>
        <w:rPr>
          <w:rFonts w:ascii="Cambria" w:hAnsi="Cambria"/>
          <w:sz w:val="22"/>
          <w:szCs w:val="22"/>
        </w:rPr>
        <w:t>Reese moves to adjourn meeting. Riley moved, Sierra seconded. Voice vote. Consent called. Motion passes. Meeting adjourned at 7:14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57" wp14:anchorId="362ECACF">
              <wp:simplePos x="0" y="0"/>
              <wp:positionH relativeFrom="column">
                <wp:posOffset>0</wp:posOffset>
              </wp:positionH>
              <wp:positionV relativeFrom="paragraph">
                <wp:posOffset>66675</wp:posOffset>
              </wp:positionV>
              <wp:extent cx="6864350" cy="1270"/>
              <wp:effectExtent l="0" t="0" r="19050" b="19050"/>
              <wp:wrapNone/>
              <wp:docPr id="5" name="Line 2"/>
              <a:graphic xmlns:a="http://schemas.openxmlformats.org/drawingml/2006/main">
                <a:graphicData uri="http://schemas.microsoft.com/office/word/2010/wordprocessingShape">
                  <wps:wsp>
                    <wps:cNvSpPr/>
                    <wps:spPr>
                      <a:xfrm>
                        <a:off x="0" y="0"/>
                        <a:ext cx="686376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4pt,5.25pt" ID="Line 2" stroked="t" style="position:absolute" wp14:anchorId="362ECACF">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25" wp14:anchorId="4975689D">
              <wp:simplePos x="0" y="0"/>
              <wp:positionH relativeFrom="column">
                <wp:posOffset>457200</wp:posOffset>
              </wp:positionH>
              <wp:positionV relativeFrom="paragraph">
                <wp:posOffset>9455150</wp:posOffset>
              </wp:positionV>
              <wp:extent cx="6864350" cy="1270"/>
              <wp:effectExtent l="28575" t="25400" r="28575" b="31750"/>
              <wp:wrapNone/>
              <wp:docPr id="6" name="Line 11"/>
              <a:graphic xmlns:a="http://schemas.openxmlformats.org/drawingml/2006/main">
                <a:graphicData uri="http://schemas.microsoft.com/office/word/2010/wordprocessingShape">
                  <wps:wsp>
                    <wps:cNvSpPr/>
                    <wps:spPr>
                      <a:xfrm>
                        <a:off x="0" y="0"/>
                        <a:ext cx="686376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4pt,744.5pt" ID="Line 11" stroked="t" style="position:absolute" wp14:anchorId="4975689D">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33" wp14:anchorId="521D19B7">
              <wp:simplePos x="0" y="0"/>
              <wp:positionH relativeFrom="column">
                <wp:posOffset>457200</wp:posOffset>
              </wp:positionH>
              <wp:positionV relativeFrom="paragraph">
                <wp:posOffset>9455150</wp:posOffset>
              </wp:positionV>
              <wp:extent cx="6864350" cy="1270"/>
              <wp:effectExtent l="28575" t="25400" r="28575" b="31750"/>
              <wp:wrapNone/>
              <wp:docPr id="7" name="Line 12"/>
              <a:graphic xmlns:a="http://schemas.openxmlformats.org/drawingml/2006/main">
                <a:graphicData uri="http://schemas.microsoft.com/office/word/2010/wordprocessingShape">
                  <wps:wsp>
                    <wps:cNvSpPr/>
                    <wps:spPr>
                      <a:xfrm>
                        <a:off x="0" y="0"/>
                        <a:ext cx="686376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4pt,744.5pt" ID="Line 12" stroked="t" style="position:absolute" wp14:anchorId="521D19B7">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41">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49">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17" wp14:anchorId="2BAF1D20">
              <wp:simplePos x="0" y="0"/>
              <wp:positionH relativeFrom="column">
                <wp:posOffset>2478405</wp:posOffset>
              </wp:positionH>
              <wp:positionV relativeFrom="paragraph">
                <wp:posOffset>31750</wp:posOffset>
              </wp:positionV>
              <wp:extent cx="1835150" cy="1270"/>
              <wp:effectExtent l="0" t="0" r="19050" b="19050"/>
              <wp:wrapNone/>
              <wp:docPr id="3" name="Line 3"/>
              <a:graphic xmlns:a="http://schemas.openxmlformats.org/drawingml/2006/main">
                <a:graphicData uri="http://schemas.microsoft.com/office/word/2010/wordprocessingShape">
                  <wps:wsp>
                    <wps:cNvSpPr/>
                    <wps:spPr>
                      <a:xfrm>
                        <a:off x="0" y="0"/>
                        <a:ext cx="183456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55pt,2.5pt" ID="Line 3" stroked="t" style="position:absolute" wp14:anchorId="2BAF1D20">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9" wp14:anchorId="446890E0">
              <wp:simplePos x="0" y="0"/>
              <wp:positionH relativeFrom="column">
                <wp:posOffset>-10795</wp:posOffset>
              </wp:positionH>
              <wp:positionV relativeFrom="paragraph">
                <wp:posOffset>153670</wp:posOffset>
              </wp:positionV>
              <wp:extent cx="6864350" cy="1270"/>
              <wp:effectExtent l="0" t="0" r="19050" b="19050"/>
              <wp:wrapNone/>
              <wp:docPr id="4" name="Line 2"/>
              <a:graphic xmlns:a="http://schemas.openxmlformats.org/drawingml/2006/main">
                <a:graphicData uri="http://schemas.microsoft.com/office/word/2010/wordprocessingShape">
                  <wps:wsp>
                    <wps:cNvSpPr/>
                    <wps:spPr>
                      <a:xfrm>
                        <a:off x="0" y="0"/>
                        <a:ext cx="686376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85pt,12.1pt" to="539.55pt,12.1pt" ID="Line 2" stroked="t" style="position:absolute" wp14:anchorId="446890E0">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Application>LibreOffice/7.0.0.3$Windows_X86_64 LibreOffice_project/8061b3e9204bef6b321a21033174034a5e2ea88e</Application>
  <Pages>8</Pages>
  <Words>2068</Words>
  <Characters>9806</Characters>
  <CharactersWithSpaces>11379</CharactersWithSpaces>
  <Paragraphs>261</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2020-11-13T01:19:00Z</dcterms:created>
  <dc:creator>ISD</dc:creator>
  <dc:description/>
  <dc:language>en-US</dc:language>
  <cp:lastModifiedBy/>
  <cp:lastPrinted>2019-02-25T22:31:00Z</cp:lastPrinted>
  <dcterms:modified xsi:type="dcterms:W3CDTF">2020-11-17T14:33:25Z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