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SUFAC Meeting Minutes</w:t>
      </w:r>
    </w:p>
    <w:p>
      <w:pPr>
        <w:pStyle w:val="Normal"/>
        <w:spacing w:lineRule="auto" w:line="276"/>
        <w:jc w:val="center"/>
        <w:rPr>
          <w:rFonts w:ascii="Cambria" w:hAnsi="Cambria"/>
          <w:sz w:val="24"/>
        </w:rPr>
      </w:pPr>
      <w:r>
        <w:rPr>
          <w:rFonts w:ascii="Cambria" w:hAnsi="Cambria"/>
          <w:sz w:val="24"/>
        </w:rPr>
        <w:t>December 3</w:t>
      </w:r>
      <w:r>
        <w:rPr>
          <w:rFonts w:ascii="Cambria" w:hAnsi="Cambria"/>
          <w:sz w:val="24"/>
          <w:vertAlign w:val="superscript"/>
        </w:rPr>
        <w:t>rd</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 xml:space="preserve">Call to Order </w:t>
      </w:r>
    </w:p>
    <w:p>
      <w:pPr>
        <w:pStyle w:val="Normal"/>
        <w:numPr>
          <w:ilvl w:val="1"/>
          <w:numId w:val="1"/>
        </w:numPr>
        <w:spacing w:lineRule="auto" w:line="276"/>
        <w:rPr>
          <w:rFonts w:ascii="Cambria" w:hAnsi="Cambria"/>
          <w:sz w:val="22"/>
          <w:szCs w:val="22"/>
        </w:rPr>
      </w:pPr>
      <w:r>
        <w:rPr>
          <w:rFonts w:ascii="Cambria" w:hAnsi="Cambria"/>
          <w:sz w:val="22"/>
          <w:szCs w:val="22"/>
        </w:rPr>
        <w:t>Chair called meeting to order at 5:18 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w:t>
      </w:r>
      <w:r>
        <w:rPr>
          <w:rFonts w:ascii="Cambria" w:hAnsi="Cambria"/>
          <w:sz w:val="22"/>
          <w:szCs w:val="22"/>
        </w:rPr>
        <w:t>k</w:t>
      </w:r>
      <w:r>
        <w:rPr>
          <w:rFonts w:ascii="Cambria" w:hAnsi="Cambria"/>
          <w:sz w:val="22"/>
          <w:szCs w:val="22"/>
        </w:rPr>
        <w:t>enrod-Snyder, Haley Marks, Tanner Marvin, Sierra Miller, Riley Drew, Ester Nalukwago, John Landrum, Guillermo Gomez, Lea Truttmann, Tristan Kendrick, Connor Jackson</w:t>
      </w:r>
    </w:p>
    <w:p>
      <w:pPr>
        <w:pStyle w:val="Normal"/>
        <w:numPr>
          <w:ilvl w:val="0"/>
          <w:numId w:val="1"/>
        </w:numPr>
        <w:spacing w:lineRule="auto" w:line="276"/>
        <w:rPr>
          <w:rFonts w:ascii="Cambria" w:hAnsi="Cambria"/>
          <w:sz w:val="22"/>
          <w:szCs w:val="22"/>
        </w:rPr>
      </w:pPr>
      <w:r>
        <w:rPr>
          <w:rFonts w:ascii="Cambria" w:hAnsi="Cambria"/>
          <w:sz w:val="22"/>
          <w:szCs w:val="22"/>
        </w:rPr>
        <w:t xml:space="preserve">Recognition of Guests </w:t>
      </w:r>
    </w:p>
    <w:p>
      <w:pPr>
        <w:pStyle w:val="Normal"/>
        <w:numPr>
          <w:ilvl w:val="1"/>
          <w:numId w:val="1"/>
        </w:numPr>
        <w:spacing w:lineRule="auto" w:line="276"/>
        <w:rPr>
          <w:rFonts w:ascii="Cambria" w:hAnsi="Cambria"/>
          <w:sz w:val="22"/>
          <w:szCs w:val="22"/>
        </w:rPr>
      </w:pPr>
      <w:r>
        <w:rPr>
          <w:rFonts w:ascii="Cambria" w:hAnsi="Cambria"/>
          <w:sz w:val="22"/>
          <w:szCs w:val="22"/>
        </w:rPr>
        <w:t>Eleizabeth Heinen, CRU</w:t>
      </w:r>
    </w:p>
    <w:p>
      <w:pPr>
        <w:pStyle w:val="Normal"/>
        <w:numPr>
          <w:ilvl w:val="1"/>
          <w:numId w:val="1"/>
        </w:numPr>
        <w:spacing w:lineRule="auto" w:line="276"/>
        <w:rPr>
          <w:rFonts w:ascii="Cambria" w:hAnsi="Cambria"/>
          <w:sz w:val="22"/>
          <w:szCs w:val="22"/>
        </w:rPr>
      </w:pPr>
      <w:r>
        <w:rPr>
          <w:rFonts w:ascii="Cambria" w:hAnsi="Cambria"/>
          <w:sz w:val="22"/>
          <w:szCs w:val="22"/>
        </w:rPr>
        <w:t>Elise Lueck, Chi Alpha</w:t>
      </w:r>
    </w:p>
    <w:p>
      <w:pPr>
        <w:pStyle w:val="Normal"/>
        <w:numPr>
          <w:ilvl w:val="1"/>
          <w:numId w:val="1"/>
        </w:numPr>
        <w:spacing w:lineRule="auto" w:line="276"/>
        <w:rPr>
          <w:rFonts w:ascii="Cambria" w:hAnsi="Cambria"/>
          <w:sz w:val="22"/>
          <w:szCs w:val="22"/>
        </w:rPr>
      </w:pPr>
      <w:r>
        <w:rPr>
          <w:rFonts w:ascii="Cambria" w:hAnsi="Cambria"/>
          <w:sz w:val="22"/>
          <w:szCs w:val="22"/>
        </w:rPr>
        <w:t>Olivia Nichter, Newman</w:t>
      </w:r>
    </w:p>
    <w:p>
      <w:pPr>
        <w:pStyle w:val="Normal"/>
        <w:numPr>
          <w:ilvl w:val="1"/>
          <w:numId w:val="1"/>
        </w:numPr>
        <w:spacing w:lineRule="auto" w:line="276"/>
        <w:rPr>
          <w:rFonts w:ascii="Cambria" w:hAnsi="Cambria"/>
          <w:sz w:val="22"/>
          <w:szCs w:val="22"/>
        </w:rPr>
      </w:pPr>
      <w:r>
        <w:rPr>
          <w:rFonts w:ascii="Cambria" w:hAnsi="Cambria"/>
          <w:sz w:val="22"/>
          <w:szCs w:val="22"/>
        </w:rPr>
        <w:t>Michael Ninham, DECA</w:t>
      </w:r>
    </w:p>
    <w:p>
      <w:pPr>
        <w:pStyle w:val="Normal"/>
        <w:numPr>
          <w:ilvl w:val="1"/>
          <w:numId w:val="1"/>
        </w:numPr>
        <w:spacing w:lineRule="auto" w:line="276"/>
        <w:rPr>
          <w:rFonts w:ascii="Cambria" w:hAnsi="Cambria"/>
          <w:sz w:val="22"/>
          <w:szCs w:val="22"/>
        </w:rPr>
      </w:pPr>
      <w:r>
        <w:rPr>
          <w:rFonts w:ascii="Cambria" w:hAnsi="Cambria"/>
          <w:sz w:val="22"/>
          <w:szCs w:val="22"/>
        </w:rPr>
        <w:t>Andrea Vera, OLA</w:t>
      </w:r>
    </w:p>
    <w:p>
      <w:pPr>
        <w:pStyle w:val="Normal"/>
        <w:numPr>
          <w:ilvl w:val="1"/>
          <w:numId w:val="1"/>
        </w:numPr>
        <w:spacing w:lineRule="auto" w:line="276"/>
        <w:rPr>
          <w:rFonts w:ascii="Cambria" w:hAnsi="Cambria"/>
          <w:sz w:val="22"/>
          <w:szCs w:val="22"/>
        </w:rPr>
      </w:pPr>
      <w:r>
        <w:rPr>
          <w:rFonts w:ascii="Cambria" w:hAnsi="Cambria"/>
          <w:sz w:val="22"/>
          <w:szCs w:val="22"/>
        </w:rPr>
        <w:t>Richard Perschon, Chi Alpha</w:t>
      </w:r>
    </w:p>
    <w:p>
      <w:pPr>
        <w:pStyle w:val="Normal"/>
        <w:numPr>
          <w:ilvl w:val="0"/>
          <w:numId w:val="1"/>
        </w:numPr>
        <w:spacing w:lineRule="auto" w:line="276"/>
        <w:rPr>
          <w:rFonts w:ascii="Cambria" w:hAnsi="Cambria"/>
          <w:sz w:val="22"/>
          <w:szCs w:val="22"/>
        </w:rPr>
      </w:pPr>
      <w:r>
        <w:rPr>
          <w:rFonts w:ascii="Cambria" w:hAnsi="Cambria"/>
          <w:sz w:val="22"/>
          <w:szCs w:val="22"/>
        </w:rPr>
        <w:t xml:space="preserve">Approval of Agenda </w:t>
      </w:r>
    </w:p>
    <w:p>
      <w:pPr>
        <w:pStyle w:val="Normal"/>
        <w:numPr>
          <w:ilvl w:val="1"/>
          <w:numId w:val="1"/>
        </w:numPr>
        <w:spacing w:lineRule="auto" w:line="276"/>
        <w:rPr>
          <w:rFonts w:ascii="Cambria" w:hAnsi="Cambria"/>
          <w:sz w:val="22"/>
          <w:szCs w:val="22"/>
        </w:rPr>
      </w:pPr>
      <w:r>
        <w:rPr>
          <w:rFonts w:ascii="Cambria" w:hAnsi="Cambria"/>
          <w:sz w:val="22"/>
          <w:szCs w:val="22"/>
        </w:rPr>
        <w:t>Reese entertained a motion to approve agenda. Moved by Riley, seconded by Sierra.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pacing w:lineRule="auto" w:line="276"/>
        <w:rPr>
          <w:rFonts w:ascii="Cambria" w:hAnsi="Cambria"/>
          <w:sz w:val="22"/>
          <w:szCs w:val="22"/>
        </w:rPr>
      </w:pPr>
      <w:r>
        <w:rPr>
          <w:rFonts w:ascii="Cambria" w:hAnsi="Cambria"/>
          <w:sz w:val="22"/>
          <w:szCs w:val="22"/>
        </w:rPr>
        <w:t>Reese entertained a motion to approve minutes. Moved by Tristan, seconded by Haley.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OFO: $34,958.09 in committed and $1,500 in org startup</w:t>
      </w:r>
    </w:p>
    <w:p>
      <w:pPr>
        <w:pStyle w:val="Normal"/>
        <w:numPr>
          <w:ilvl w:val="1"/>
          <w:numId w:val="1"/>
        </w:numPr>
        <w:spacing w:lineRule="auto" w:line="276"/>
        <w:rPr>
          <w:rFonts w:ascii="Cambria" w:hAnsi="Cambria"/>
          <w:sz w:val="22"/>
          <w:szCs w:val="22"/>
        </w:rPr>
      </w:pPr>
      <w:r>
        <w:rPr>
          <w:rFonts w:ascii="Cambria" w:hAnsi="Cambria"/>
          <w:sz w:val="22"/>
          <w:szCs w:val="22"/>
        </w:rPr>
        <w:t>Liaison: skipped due to overlapping meeting commitments</w:t>
      </w:r>
    </w:p>
    <w:p>
      <w:pPr>
        <w:pStyle w:val="Normal"/>
        <w:numPr>
          <w:ilvl w:val="1"/>
          <w:numId w:val="1"/>
        </w:numPr>
        <w:spacing w:lineRule="auto" w:line="276"/>
        <w:rPr>
          <w:rFonts w:ascii="Cambria" w:hAnsi="Cambria"/>
          <w:sz w:val="22"/>
          <w:szCs w:val="22"/>
        </w:rPr>
      </w:pPr>
      <w:r>
        <w:rPr>
          <w:rFonts w:ascii="Cambria" w:hAnsi="Cambria"/>
          <w:sz w:val="22"/>
          <w:szCs w:val="22"/>
        </w:rPr>
        <w:t>Senate: Senate meeting this week, talked about student bill of rights hoping to pass in January as well as other legislation to pass next semester</w:t>
      </w:r>
    </w:p>
    <w:p>
      <w:pPr>
        <w:pStyle w:val="Normal"/>
        <w:numPr>
          <w:ilvl w:val="1"/>
          <w:numId w:val="1"/>
        </w:numPr>
        <w:spacing w:lineRule="auto" w:line="276"/>
        <w:rPr>
          <w:rFonts w:ascii="Cambria" w:hAnsi="Cambria"/>
          <w:sz w:val="22"/>
          <w:szCs w:val="22"/>
        </w:rPr>
      </w:pPr>
      <w:r>
        <w:rPr>
          <w:rFonts w:ascii="Cambria" w:hAnsi="Cambria"/>
          <w:sz w:val="22"/>
          <w:szCs w:val="22"/>
        </w:rPr>
        <w:t>SGA Exec: Meeting with Dr. King and other student leaders from branch campuses talking about how to operate properly and any issues or other things to address, sitting in a meeting about the Dare to Divest Campaign to communicate to student gov. and other student leaders</w:t>
      </w:r>
    </w:p>
    <w:p>
      <w:pPr>
        <w:pStyle w:val="Normal"/>
        <w:numPr>
          <w:ilvl w:val="1"/>
          <w:numId w:val="1"/>
        </w:numPr>
        <w:spacing w:lineRule="auto" w:line="276"/>
        <w:rPr>
          <w:rFonts w:ascii="Cambria" w:hAnsi="Cambria"/>
          <w:sz w:val="22"/>
          <w:szCs w:val="22"/>
        </w:rPr>
      </w:pPr>
      <w:r>
        <w:rPr>
          <w:rFonts w:ascii="Cambria" w:hAnsi="Cambria"/>
          <w:sz w:val="22"/>
          <w:szCs w:val="22"/>
        </w:rPr>
        <w:t>Vice Chair: Working to set up a meeting with the new vice chancellor and whomever else is included in that meeting and working on our SUFAC process</w:t>
      </w:r>
    </w:p>
    <w:p>
      <w:pPr>
        <w:pStyle w:val="Normal"/>
        <w:numPr>
          <w:ilvl w:val="1"/>
          <w:numId w:val="1"/>
        </w:numPr>
        <w:spacing w:lineRule="auto" w:line="276"/>
        <w:rPr>
          <w:rFonts w:ascii="Cambria" w:hAnsi="Cambria"/>
          <w:sz w:val="22"/>
          <w:szCs w:val="22"/>
        </w:rPr>
      </w:pPr>
      <w:r>
        <w:rPr>
          <w:rFonts w:ascii="Cambria" w:hAnsi="Cambria"/>
          <w:sz w:val="22"/>
          <w:szCs w:val="22"/>
        </w:rPr>
        <w:t>Chair: emailed some orgs about budgets and searching for a new vice chair for SUFAC since the current vice chair will graduate in December</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sz w:val="22"/>
          <w:szCs w:val="22"/>
        </w:rPr>
        <w:t>Chi Alpha – Total Request = $6,935.80</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$500</w:t>
      </w:r>
    </w:p>
    <w:p>
      <w:pPr>
        <w:pStyle w:val="Normal"/>
        <w:numPr>
          <w:ilvl w:val="4"/>
          <w:numId w:val="1"/>
        </w:numPr>
        <w:spacing w:lineRule="auto" w:line="276"/>
        <w:rPr>
          <w:rFonts w:ascii="Cambria" w:hAnsi="Cambria"/>
          <w:sz w:val="22"/>
          <w:szCs w:val="22"/>
        </w:rPr>
      </w:pPr>
      <w:r>
        <w:rPr>
          <w:rFonts w:ascii="Cambria" w:hAnsi="Cambria"/>
          <w:sz w:val="22"/>
          <w:szCs w:val="22"/>
        </w:rPr>
        <w:t>Supplies for wheel of fortune for both fall and spring semester ($250 per semester)</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$100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World Missions Summit</w:t>
      </w:r>
    </w:p>
    <w:p>
      <w:pPr>
        <w:pStyle w:val="Normal"/>
        <w:numPr>
          <w:ilvl w:val="4"/>
          <w:numId w:val="1"/>
        </w:numPr>
        <w:spacing w:lineRule="auto" w:line="276"/>
        <w:rPr>
          <w:rFonts w:ascii="Cambria" w:hAnsi="Cambria"/>
          <w:sz w:val="22"/>
          <w:szCs w:val="22"/>
        </w:rPr>
      </w:pPr>
      <w:r>
        <w:rPr>
          <w:rFonts w:ascii="Cambria" w:hAnsi="Cambria"/>
          <w:sz w:val="22"/>
          <w:szCs w:val="22"/>
        </w:rPr>
        <w:t>SUFAC contribution $5,997.47</w:t>
      </w:r>
    </w:p>
    <w:p>
      <w:pPr>
        <w:pStyle w:val="Normal"/>
        <w:numPr>
          <w:ilvl w:val="3"/>
          <w:numId w:val="1"/>
        </w:numPr>
        <w:spacing w:lineRule="auto" w:line="276"/>
        <w:rPr>
          <w:rFonts w:ascii="Cambria" w:hAnsi="Cambria"/>
          <w:sz w:val="22"/>
          <w:szCs w:val="22"/>
        </w:rPr>
      </w:pPr>
      <w:r>
        <w:rPr>
          <w:rFonts w:ascii="Cambria" w:hAnsi="Cambria"/>
          <w:sz w:val="22"/>
          <w:szCs w:val="22"/>
        </w:rPr>
        <w:t>Fall Retreat</w:t>
      </w:r>
    </w:p>
    <w:p>
      <w:pPr>
        <w:pStyle w:val="Normal"/>
        <w:numPr>
          <w:ilvl w:val="4"/>
          <w:numId w:val="1"/>
        </w:numPr>
        <w:spacing w:lineRule="auto" w:line="276"/>
        <w:rPr>
          <w:rFonts w:ascii="Cambria" w:hAnsi="Cambria"/>
          <w:sz w:val="22"/>
          <w:szCs w:val="22"/>
        </w:rPr>
      </w:pPr>
      <w:r>
        <w:rPr>
          <w:rFonts w:ascii="Cambria" w:hAnsi="Cambria"/>
          <w:sz w:val="22"/>
          <w:szCs w:val="22"/>
        </w:rPr>
        <w:t>SUFAC contribution $338.34</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for photocopying would that also go into advertising for the trips or are the trips for students outside the club?</w:t>
      </w:r>
    </w:p>
    <w:p>
      <w:pPr>
        <w:pStyle w:val="Normal"/>
        <w:numPr>
          <w:ilvl w:val="4"/>
          <w:numId w:val="1"/>
        </w:numPr>
        <w:spacing w:lineRule="auto" w:line="276"/>
        <w:rPr>
          <w:rFonts w:ascii="Cambria" w:hAnsi="Cambria"/>
          <w:sz w:val="22"/>
          <w:szCs w:val="22"/>
        </w:rPr>
      </w:pPr>
      <w:r>
        <w:rPr>
          <w:rFonts w:ascii="Cambria" w:hAnsi="Cambria"/>
          <w:sz w:val="22"/>
          <w:szCs w:val="22"/>
        </w:rPr>
        <w:t>Answer: we are trying to keep the trips for chi alpha members only</w:t>
      </w:r>
    </w:p>
    <w:p>
      <w:pPr>
        <w:pStyle w:val="Normal"/>
        <w:numPr>
          <w:ilvl w:val="4"/>
          <w:numId w:val="1"/>
        </w:numPr>
        <w:spacing w:lineRule="auto" w:line="276"/>
        <w:rPr>
          <w:rFonts w:ascii="Cambria" w:hAnsi="Cambria"/>
          <w:sz w:val="22"/>
          <w:szCs w:val="22"/>
        </w:rPr>
      </w:pPr>
      <w:r>
        <w:rPr>
          <w:rFonts w:ascii="Cambria" w:hAnsi="Cambria"/>
          <w:sz w:val="22"/>
          <w:szCs w:val="22"/>
        </w:rPr>
        <w:t>Reese: if SUFAC funds are used for trips then you have to advertise for all students, did you want to increase your request?</w:t>
      </w:r>
    </w:p>
    <w:p>
      <w:pPr>
        <w:pStyle w:val="Normal"/>
        <w:numPr>
          <w:ilvl w:val="4"/>
          <w:numId w:val="1"/>
        </w:numPr>
        <w:spacing w:lineRule="auto" w:line="276"/>
        <w:rPr>
          <w:rFonts w:ascii="Cambria" w:hAnsi="Cambria"/>
          <w:sz w:val="22"/>
          <w:szCs w:val="22"/>
        </w:rPr>
      </w:pPr>
      <w:r>
        <w:rPr>
          <w:rFonts w:ascii="Cambria" w:hAnsi="Cambria"/>
          <w:sz w:val="22"/>
          <w:szCs w:val="22"/>
        </w:rPr>
        <w:t>Answer: no, you can leave it as is and we will adjust on our end</w:t>
      </w:r>
    </w:p>
    <w:p>
      <w:pPr>
        <w:pStyle w:val="Normal"/>
        <w:numPr>
          <w:ilvl w:val="3"/>
          <w:numId w:val="1"/>
        </w:numPr>
        <w:spacing w:lineRule="auto" w:line="276"/>
        <w:rPr>
          <w:rFonts w:ascii="Cambria" w:hAnsi="Cambria"/>
          <w:sz w:val="22"/>
          <w:szCs w:val="22"/>
        </w:rPr>
      </w:pPr>
      <w:r>
        <w:rPr>
          <w:rFonts w:ascii="Cambria" w:hAnsi="Cambria"/>
          <w:sz w:val="22"/>
          <w:szCs w:val="22"/>
        </w:rPr>
        <w:t>Sierra: are you sure 5 vehicles are enough, you don’t want to increase the number of vehicles?</w:t>
      </w:r>
    </w:p>
    <w:p>
      <w:pPr>
        <w:pStyle w:val="Normal"/>
        <w:numPr>
          <w:ilvl w:val="4"/>
          <w:numId w:val="1"/>
        </w:numPr>
        <w:spacing w:lineRule="auto" w:line="276"/>
        <w:rPr>
          <w:rFonts w:ascii="Cambria" w:hAnsi="Cambria"/>
          <w:sz w:val="22"/>
          <w:szCs w:val="22"/>
        </w:rPr>
      </w:pPr>
      <w:r>
        <w:rPr>
          <w:rFonts w:ascii="Cambria" w:hAnsi="Cambria"/>
          <w:sz w:val="22"/>
          <w:szCs w:val="22"/>
        </w:rPr>
        <w:t>We think it is fine because a lot of people have the bigger vehicles that can fit more people in them</w:t>
      </w:r>
    </w:p>
    <w:p>
      <w:pPr>
        <w:pStyle w:val="Normal"/>
        <w:numPr>
          <w:ilvl w:val="1"/>
          <w:numId w:val="1"/>
        </w:numPr>
        <w:spacing w:lineRule="auto" w:line="276"/>
        <w:rPr>
          <w:rFonts w:ascii="Cambria" w:hAnsi="Cambria"/>
          <w:sz w:val="22"/>
          <w:szCs w:val="22"/>
        </w:rPr>
      </w:pPr>
      <w:r>
        <w:rPr>
          <w:rFonts w:ascii="Cambria" w:hAnsi="Cambria"/>
          <w:sz w:val="22"/>
          <w:szCs w:val="22"/>
        </w:rPr>
        <w:t>CRU – Total Requested = $10,000.04</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$875</w:t>
      </w:r>
    </w:p>
    <w:p>
      <w:pPr>
        <w:pStyle w:val="Normal"/>
        <w:numPr>
          <w:ilvl w:val="4"/>
          <w:numId w:val="1"/>
        </w:numPr>
        <w:spacing w:lineRule="auto" w:line="276"/>
        <w:rPr>
          <w:rFonts w:ascii="Cambria" w:hAnsi="Cambria"/>
          <w:sz w:val="22"/>
          <w:szCs w:val="22"/>
        </w:rPr>
      </w:pPr>
      <w:r>
        <w:rPr>
          <w:rFonts w:ascii="Cambria" w:hAnsi="Cambria"/>
          <w:sz w:val="22"/>
          <w:szCs w:val="22"/>
        </w:rPr>
        <w:t>Training material for club leaders, general office supplies and study material</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$100</w:t>
      </w:r>
    </w:p>
    <w:p>
      <w:pPr>
        <w:pStyle w:val="Normal"/>
        <w:numPr>
          <w:ilvl w:val="4"/>
          <w:numId w:val="1"/>
        </w:numPr>
        <w:spacing w:lineRule="auto" w:line="276"/>
        <w:rPr>
          <w:rFonts w:ascii="Cambria" w:hAnsi="Cambria"/>
          <w:sz w:val="22"/>
          <w:szCs w:val="22"/>
        </w:rPr>
      </w:pPr>
      <w:r>
        <w:rPr>
          <w:rFonts w:ascii="Cambria" w:hAnsi="Cambria"/>
          <w:sz w:val="22"/>
          <w:szCs w:val="22"/>
        </w:rPr>
        <w:t>Music at Cru Live every week; information handed out at Cru Live; flyers, posters, banners to promote the club</w:t>
      </w:r>
    </w:p>
    <w:p>
      <w:pPr>
        <w:pStyle w:val="Normal"/>
        <w:numPr>
          <w:ilvl w:val="3"/>
          <w:numId w:val="1"/>
        </w:numPr>
        <w:spacing w:lineRule="auto" w:line="276"/>
        <w:rPr>
          <w:rFonts w:ascii="Cambria" w:hAnsi="Cambria"/>
          <w:sz w:val="22"/>
          <w:szCs w:val="22"/>
        </w:rPr>
      </w:pPr>
      <w:r>
        <w:rPr>
          <w:rFonts w:ascii="Cambria" w:hAnsi="Cambria"/>
          <w:sz w:val="22"/>
          <w:szCs w:val="22"/>
        </w:rPr>
        <w:t>Subscriptions expected cost $300</w:t>
      </w:r>
    </w:p>
    <w:p>
      <w:pPr>
        <w:pStyle w:val="Normal"/>
        <w:numPr>
          <w:ilvl w:val="4"/>
          <w:numId w:val="1"/>
        </w:numPr>
        <w:spacing w:lineRule="auto" w:line="276"/>
        <w:rPr>
          <w:rFonts w:ascii="Cambria" w:hAnsi="Cambria"/>
          <w:sz w:val="22"/>
          <w:szCs w:val="22"/>
        </w:rPr>
      </w:pPr>
      <w:r>
        <w:rPr>
          <w:rFonts w:ascii="Cambria" w:hAnsi="Cambria"/>
          <w:sz w:val="22"/>
          <w:szCs w:val="22"/>
        </w:rPr>
        <w:t>CCLI legally allows to project song lyrics at Cru Live weekly meetings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Zak Mirzadeh expected cost $2,000</w:t>
      </w:r>
    </w:p>
    <w:p>
      <w:pPr>
        <w:pStyle w:val="Normal"/>
        <w:numPr>
          <w:ilvl w:val="3"/>
          <w:numId w:val="1"/>
        </w:numPr>
        <w:spacing w:lineRule="auto" w:line="276"/>
        <w:rPr>
          <w:rFonts w:ascii="Cambria" w:hAnsi="Cambria"/>
          <w:sz w:val="22"/>
          <w:szCs w:val="22"/>
        </w:rPr>
      </w:pPr>
      <w:r>
        <w:rPr>
          <w:rFonts w:ascii="Cambria" w:hAnsi="Cambria"/>
          <w:sz w:val="22"/>
          <w:szCs w:val="22"/>
        </w:rPr>
        <w:t>Outside Speaker Fall expected cost $500</w:t>
      </w:r>
    </w:p>
    <w:p>
      <w:pPr>
        <w:pStyle w:val="Normal"/>
        <w:numPr>
          <w:ilvl w:val="3"/>
          <w:numId w:val="1"/>
        </w:numPr>
        <w:spacing w:lineRule="auto" w:line="276"/>
        <w:rPr>
          <w:rFonts w:ascii="Cambria" w:hAnsi="Cambria"/>
          <w:sz w:val="22"/>
          <w:szCs w:val="22"/>
        </w:rPr>
      </w:pPr>
      <w:r>
        <w:rPr>
          <w:rFonts w:ascii="Cambria" w:hAnsi="Cambria"/>
          <w:sz w:val="22"/>
          <w:szCs w:val="22"/>
        </w:rPr>
        <w:t>Outside Speaker Spring expected cost $500</w:t>
      </w:r>
    </w:p>
    <w:p>
      <w:pPr>
        <w:pStyle w:val="Normal"/>
        <w:numPr>
          <w:ilvl w:val="3"/>
          <w:numId w:val="1"/>
        </w:numPr>
        <w:spacing w:lineRule="auto" w:line="276"/>
        <w:rPr>
          <w:rFonts w:ascii="Cambria" w:hAnsi="Cambria"/>
          <w:sz w:val="22"/>
          <w:szCs w:val="22"/>
        </w:rPr>
      </w:pPr>
      <w:r>
        <w:rPr>
          <w:rFonts w:ascii="Cambria" w:hAnsi="Cambria"/>
          <w:sz w:val="22"/>
          <w:szCs w:val="22"/>
        </w:rPr>
        <w:t>Executive Entrepreneurial Forum expected cost $500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House party expected cost $150</w:t>
      </w:r>
    </w:p>
    <w:p>
      <w:pPr>
        <w:pStyle w:val="Normal"/>
        <w:numPr>
          <w:ilvl w:val="3"/>
          <w:numId w:val="1"/>
        </w:numPr>
        <w:spacing w:lineRule="auto" w:line="276"/>
        <w:rPr>
          <w:rFonts w:ascii="Cambria" w:hAnsi="Cambria"/>
          <w:sz w:val="22"/>
          <w:szCs w:val="22"/>
        </w:rPr>
      </w:pPr>
      <w:r>
        <w:rPr>
          <w:rFonts w:ascii="Cambria" w:hAnsi="Cambria"/>
          <w:sz w:val="22"/>
          <w:szCs w:val="22"/>
        </w:rPr>
        <w:t>End of Year party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 – Exception Requested</w:t>
      </w:r>
    </w:p>
    <w:p>
      <w:pPr>
        <w:pStyle w:val="Normal"/>
        <w:numPr>
          <w:ilvl w:val="3"/>
          <w:numId w:val="1"/>
        </w:numPr>
        <w:spacing w:lineRule="auto" w:line="276"/>
        <w:rPr>
          <w:rFonts w:ascii="Cambria" w:hAnsi="Cambria"/>
          <w:sz w:val="22"/>
          <w:szCs w:val="22"/>
        </w:rPr>
      </w:pPr>
      <w:r>
        <w:rPr>
          <w:rFonts w:ascii="Cambria" w:hAnsi="Cambria"/>
          <w:sz w:val="22"/>
          <w:szCs w:val="22"/>
        </w:rPr>
        <w:t>CRU winter conference</w:t>
      </w:r>
    </w:p>
    <w:p>
      <w:pPr>
        <w:pStyle w:val="Normal"/>
        <w:numPr>
          <w:ilvl w:val="4"/>
          <w:numId w:val="1"/>
        </w:numPr>
        <w:spacing w:lineRule="auto" w:line="276"/>
        <w:rPr>
          <w:rFonts w:ascii="Cambria" w:hAnsi="Cambria"/>
          <w:sz w:val="22"/>
          <w:szCs w:val="22"/>
        </w:rPr>
      </w:pPr>
      <w:r>
        <w:rPr>
          <w:rFonts w:ascii="Cambria" w:hAnsi="Cambria"/>
          <w:sz w:val="22"/>
          <w:szCs w:val="22"/>
        </w:rPr>
        <w:t>SUFAC contribution $5,000.03</w:t>
      </w:r>
    </w:p>
    <w:p>
      <w:pPr>
        <w:pStyle w:val="Normal"/>
        <w:numPr>
          <w:ilvl w:val="3"/>
          <w:numId w:val="1"/>
        </w:numPr>
        <w:spacing w:lineRule="auto" w:line="276"/>
        <w:rPr>
          <w:rFonts w:ascii="Cambria" w:hAnsi="Cambria"/>
          <w:sz w:val="22"/>
          <w:szCs w:val="22"/>
        </w:rPr>
      </w:pPr>
      <w:r>
        <w:rPr>
          <w:rFonts w:ascii="Cambria" w:hAnsi="Cambria"/>
          <w:sz w:val="22"/>
          <w:szCs w:val="22"/>
        </w:rPr>
        <w:t>Fall Getaway</w:t>
      </w:r>
    </w:p>
    <w:p>
      <w:pPr>
        <w:pStyle w:val="Normal"/>
        <w:numPr>
          <w:ilvl w:val="4"/>
          <w:numId w:val="1"/>
        </w:numPr>
        <w:spacing w:lineRule="auto" w:line="276"/>
        <w:rPr>
          <w:rFonts w:ascii="Cambria" w:hAnsi="Cambria"/>
          <w:sz w:val="22"/>
          <w:szCs w:val="22"/>
        </w:rPr>
      </w:pPr>
      <w:r>
        <w:rPr>
          <w:rFonts w:ascii="Cambria" w:hAnsi="Cambria"/>
          <w:sz w:val="22"/>
          <w:szCs w:val="22"/>
        </w:rPr>
        <w:t>SUFAC contribution $2,000.01</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I am kind of confused on why there is no vehicles on travel request 1</w:t>
      </w:r>
    </w:p>
    <w:p>
      <w:pPr>
        <w:pStyle w:val="Normal"/>
        <w:numPr>
          <w:ilvl w:val="4"/>
          <w:numId w:val="1"/>
        </w:numPr>
        <w:spacing w:lineRule="auto" w:line="276"/>
        <w:rPr>
          <w:rFonts w:ascii="Cambria" w:hAnsi="Cambria"/>
          <w:sz w:val="22"/>
          <w:szCs w:val="22"/>
        </w:rPr>
      </w:pPr>
      <w:r>
        <w:rPr>
          <w:rFonts w:ascii="Cambria" w:hAnsi="Cambria"/>
          <w:sz w:val="22"/>
          <w:szCs w:val="22"/>
        </w:rPr>
        <w:t>Answer: due to the timing of the trip being during winter break a lot of students would be traveling from home so we aren’t sure how many would actually be used or not</w:t>
      </w:r>
    </w:p>
    <w:p>
      <w:pPr>
        <w:pStyle w:val="Normal"/>
        <w:numPr>
          <w:ilvl w:val="3"/>
          <w:numId w:val="1"/>
        </w:numPr>
        <w:spacing w:lineRule="auto" w:line="276"/>
        <w:rPr>
          <w:rFonts w:ascii="Cambria" w:hAnsi="Cambria"/>
          <w:sz w:val="22"/>
          <w:szCs w:val="22"/>
        </w:rPr>
      </w:pPr>
      <w:r>
        <w:rPr>
          <w:rFonts w:ascii="Cambria" w:hAnsi="Cambria"/>
          <w:sz w:val="22"/>
          <w:szCs w:val="22"/>
        </w:rPr>
        <w:t>Riley: for the book bought, do they stay with the organization?</w:t>
      </w:r>
    </w:p>
    <w:p>
      <w:pPr>
        <w:pStyle w:val="Normal"/>
        <w:numPr>
          <w:ilvl w:val="4"/>
          <w:numId w:val="1"/>
        </w:numPr>
        <w:spacing w:lineRule="auto" w:line="276"/>
        <w:rPr>
          <w:rFonts w:ascii="Cambria" w:hAnsi="Cambria"/>
          <w:sz w:val="22"/>
          <w:szCs w:val="22"/>
        </w:rPr>
      </w:pPr>
      <w:r>
        <w:rPr>
          <w:rFonts w:ascii="Cambria" w:hAnsi="Cambria"/>
          <w:sz w:val="22"/>
          <w:szCs w:val="22"/>
        </w:rPr>
        <w:t>Answer: Yes, they do</w:t>
      </w:r>
    </w:p>
    <w:p>
      <w:pPr>
        <w:pStyle w:val="Normal"/>
        <w:numPr>
          <w:ilvl w:val="3"/>
          <w:numId w:val="1"/>
        </w:numPr>
        <w:spacing w:lineRule="auto" w:line="276"/>
        <w:rPr>
          <w:rFonts w:ascii="Cambria" w:hAnsi="Cambria"/>
          <w:sz w:val="22"/>
          <w:szCs w:val="22"/>
        </w:rPr>
      </w:pPr>
      <w:r>
        <w:rPr>
          <w:rFonts w:ascii="Cambria" w:hAnsi="Cambria"/>
          <w:sz w:val="22"/>
          <w:szCs w:val="22"/>
        </w:rPr>
        <w:t>Reese: for printing, we don’t allow printing done any bigger than 11X17</w:t>
      </w:r>
    </w:p>
    <w:p>
      <w:pPr>
        <w:pStyle w:val="Normal"/>
        <w:numPr>
          <w:ilvl w:val="4"/>
          <w:numId w:val="1"/>
        </w:numPr>
        <w:spacing w:lineRule="auto" w:line="276"/>
        <w:rPr>
          <w:rFonts w:ascii="Cambria" w:hAnsi="Cambria"/>
          <w:sz w:val="22"/>
          <w:szCs w:val="22"/>
        </w:rPr>
      </w:pPr>
      <w:r>
        <w:rPr>
          <w:rFonts w:ascii="Cambria" w:hAnsi="Cambria"/>
          <w:sz w:val="22"/>
          <w:szCs w:val="22"/>
        </w:rPr>
        <w:t>Answer: That is fine, thank you for letting us know</w:t>
      </w:r>
    </w:p>
    <w:p>
      <w:pPr>
        <w:pStyle w:val="Normal"/>
        <w:numPr>
          <w:ilvl w:val="3"/>
          <w:numId w:val="1"/>
        </w:numPr>
        <w:spacing w:lineRule="auto" w:line="276"/>
        <w:rPr>
          <w:rFonts w:ascii="Cambria" w:hAnsi="Cambria"/>
          <w:sz w:val="22"/>
          <w:szCs w:val="22"/>
        </w:rPr>
      </w:pPr>
      <w:r>
        <w:rPr>
          <w:rFonts w:ascii="Cambria" w:hAnsi="Cambria"/>
          <w:sz w:val="22"/>
          <w:szCs w:val="22"/>
        </w:rPr>
        <w:t>Sierra: do you have an estimate for the student attendance for your first event?</w:t>
      </w:r>
    </w:p>
    <w:p>
      <w:pPr>
        <w:pStyle w:val="Normal"/>
        <w:numPr>
          <w:ilvl w:val="4"/>
          <w:numId w:val="1"/>
        </w:numPr>
        <w:spacing w:lineRule="auto" w:line="276"/>
        <w:rPr>
          <w:rFonts w:ascii="Cambria" w:hAnsi="Cambria"/>
          <w:sz w:val="22"/>
          <w:szCs w:val="22"/>
        </w:rPr>
      </w:pPr>
      <w:r>
        <w:rPr>
          <w:rFonts w:ascii="Cambria" w:hAnsi="Cambria"/>
          <w:sz w:val="22"/>
          <w:szCs w:val="22"/>
        </w:rPr>
        <w:t>Answer: It’s hard to determine but in the past we have been able to fill the Phoenix rooms, it’s a little hard to guess, maybe around 200</w:t>
      </w:r>
    </w:p>
    <w:p>
      <w:pPr>
        <w:pStyle w:val="Normal"/>
        <w:numPr>
          <w:ilvl w:val="3"/>
          <w:numId w:val="1"/>
        </w:numPr>
        <w:spacing w:lineRule="auto" w:line="276"/>
        <w:rPr>
          <w:rFonts w:ascii="Cambria" w:hAnsi="Cambria"/>
          <w:sz w:val="22"/>
          <w:szCs w:val="22"/>
        </w:rPr>
      </w:pPr>
      <w:r>
        <w:rPr>
          <w:rFonts w:ascii="Cambria" w:hAnsi="Cambria"/>
          <w:sz w:val="22"/>
          <w:szCs w:val="22"/>
        </w:rPr>
        <w:t>Sierra: where do you store the books after giving the learning material to the club leaders?</w:t>
      </w:r>
    </w:p>
    <w:p>
      <w:pPr>
        <w:pStyle w:val="Normal"/>
        <w:numPr>
          <w:ilvl w:val="4"/>
          <w:numId w:val="1"/>
        </w:numPr>
        <w:spacing w:lineRule="auto" w:line="276"/>
        <w:rPr>
          <w:rFonts w:ascii="Cambria" w:hAnsi="Cambria"/>
          <w:sz w:val="22"/>
          <w:szCs w:val="22"/>
        </w:rPr>
      </w:pPr>
      <w:r>
        <w:rPr>
          <w:rFonts w:ascii="Cambria" w:hAnsi="Cambria"/>
          <w:sz w:val="22"/>
          <w:szCs w:val="22"/>
        </w:rPr>
        <w:t>Answer: We have a club drawer where it is stored, we used to store it at the Mauve Center, but they are starting to charge for storage</w:t>
      </w:r>
    </w:p>
    <w:p>
      <w:pPr>
        <w:pStyle w:val="Normal"/>
        <w:numPr>
          <w:ilvl w:val="3"/>
          <w:numId w:val="1"/>
        </w:numPr>
        <w:spacing w:lineRule="auto" w:line="276"/>
        <w:rPr>
          <w:rFonts w:ascii="Cambria" w:hAnsi="Cambria"/>
          <w:sz w:val="22"/>
          <w:szCs w:val="22"/>
        </w:rPr>
      </w:pPr>
      <w:r>
        <w:rPr>
          <w:rFonts w:ascii="Cambria" w:hAnsi="Cambria"/>
          <w:sz w:val="22"/>
          <w:szCs w:val="22"/>
        </w:rPr>
        <w:t>Riley: do you guys normally have non-student attendance?</w:t>
      </w:r>
    </w:p>
    <w:p>
      <w:pPr>
        <w:pStyle w:val="Normal"/>
        <w:numPr>
          <w:ilvl w:val="4"/>
          <w:numId w:val="1"/>
        </w:numPr>
        <w:spacing w:lineRule="auto" w:line="276"/>
        <w:rPr>
          <w:rFonts w:ascii="Cambria" w:hAnsi="Cambria"/>
          <w:sz w:val="22"/>
          <w:szCs w:val="22"/>
        </w:rPr>
      </w:pPr>
      <w:r>
        <w:rPr>
          <w:rFonts w:ascii="Cambria" w:hAnsi="Cambria"/>
          <w:sz w:val="22"/>
          <w:szCs w:val="22"/>
        </w:rPr>
        <w:t>Answer: A few years ago we had 2-3 non-students buy recently we’ve been focused on the college community itself</w:t>
      </w:r>
    </w:p>
    <w:p>
      <w:pPr>
        <w:pStyle w:val="Normal"/>
        <w:numPr>
          <w:ilvl w:val="1"/>
          <w:numId w:val="1"/>
        </w:numPr>
        <w:spacing w:lineRule="auto" w:line="276"/>
        <w:rPr>
          <w:rFonts w:ascii="Cambria" w:hAnsi="Cambria"/>
          <w:sz w:val="22"/>
          <w:szCs w:val="22"/>
        </w:rPr>
      </w:pPr>
      <w:r>
        <w:rPr>
          <w:rFonts w:ascii="Cambria" w:hAnsi="Cambria"/>
          <w:sz w:val="22"/>
          <w:szCs w:val="22"/>
        </w:rPr>
        <w:t>Newman – Total Requested = $5,998.62</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$150</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$50</w:t>
      </w:r>
    </w:p>
    <w:p>
      <w:pPr>
        <w:pStyle w:val="Normal"/>
        <w:numPr>
          <w:ilvl w:val="3"/>
          <w:numId w:val="1"/>
        </w:numPr>
        <w:spacing w:lineRule="auto" w:line="276"/>
        <w:rPr>
          <w:rFonts w:ascii="Cambria" w:hAnsi="Cambria"/>
          <w:sz w:val="22"/>
          <w:szCs w:val="22"/>
        </w:rPr>
      </w:pPr>
      <w:r>
        <w:rPr>
          <w:rFonts w:ascii="Cambria" w:hAnsi="Cambria"/>
          <w:sz w:val="22"/>
          <w:szCs w:val="22"/>
        </w:rPr>
        <w:t>Subscriptions expected cost $600</w:t>
      </w:r>
    </w:p>
    <w:p>
      <w:pPr>
        <w:pStyle w:val="Normal"/>
        <w:numPr>
          <w:ilvl w:val="4"/>
          <w:numId w:val="1"/>
        </w:numPr>
        <w:spacing w:lineRule="auto" w:line="276"/>
        <w:rPr>
          <w:rFonts w:ascii="Cambria" w:hAnsi="Cambria"/>
          <w:sz w:val="22"/>
          <w:szCs w:val="22"/>
        </w:rPr>
      </w:pPr>
      <w:r>
        <w:rPr>
          <w:rFonts w:ascii="Cambria" w:hAnsi="Cambria"/>
          <w:sz w:val="22"/>
          <w:szCs w:val="22"/>
        </w:rPr>
        <w:t>License to sing songs at church; canva for all digital advertisements, posters, and media</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End of Year Catering expected cost $150</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Key West, FL</w:t>
      </w:r>
    </w:p>
    <w:p>
      <w:pPr>
        <w:pStyle w:val="Normal"/>
        <w:numPr>
          <w:ilvl w:val="4"/>
          <w:numId w:val="1"/>
        </w:numPr>
        <w:spacing w:lineRule="auto" w:line="276"/>
        <w:rPr>
          <w:rFonts w:ascii="Cambria" w:hAnsi="Cambria"/>
          <w:sz w:val="22"/>
          <w:szCs w:val="22"/>
        </w:rPr>
      </w:pPr>
      <w:r>
        <w:rPr>
          <w:rFonts w:ascii="Cambria" w:hAnsi="Cambria"/>
          <w:sz w:val="22"/>
          <w:szCs w:val="22"/>
        </w:rPr>
        <w:t>SUFAC contribution $2,992.66</w:t>
      </w:r>
    </w:p>
    <w:p>
      <w:pPr>
        <w:pStyle w:val="Normal"/>
        <w:numPr>
          <w:ilvl w:val="3"/>
          <w:numId w:val="1"/>
        </w:numPr>
        <w:spacing w:lineRule="auto" w:line="276"/>
        <w:rPr>
          <w:rFonts w:ascii="Cambria" w:hAnsi="Cambria"/>
          <w:sz w:val="22"/>
          <w:szCs w:val="22"/>
        </w:rPr>
      </w:pPr>
      <w:r>
        <w:rPr>
          <w:rFonts w:ascii="Cambria" w:hAnsi="Cambria"/>
          <w:sz w:val="22"/>
          <w:szCs w:val="22"/>
        </w:rPr>
        <w:t>Inheritance</w:t>
      </w:r>
    </w:p>
    <w:p>
      <w:pPr>
        <w:pStyle w:val="Normal"/>
        <w:numPr>
          <w:ilvl w:val="4"/>
          <w:numId w:val="1"/>
        </w:numPr>
        <w:spacing w:lineRule="auto" w:line="276"/>
        <w:rPr>
          <w:rFonts w:ascii="Cambria" w:hAnsi="Cambria"/>
          <w:sz w:val="22"/>
          <w:szCs w:val="22"/>
        </w:rPr>
      </w:pPr>
      <w:r>
        <w:rPr>
          <w:rFonts w:ascii="Cambria" w:hAnsi="Cambria"/>
          <w:sz w:val="22"/>
          <w:szCs w:val="22"/>
        </w:rPr>
        <w:t>SUFAC contribution $169.35</w:t>
      </w:r>
    </w:p>
    <w:p>
      <w:pPr>
        <w:pStyle w:val="Normal"/>
        <w:numPr>
          <w:ilvl w:val="3"/>
          <w:numId w:val="1"/>
        </w:numPr>
        <w:spacing w:lineRule="auto" w:line="276"/>
        <w:rPr>
          <w:rFonts w:ascii="Cambria" w:hAnsi="Cambria"/>
          <w:sz w:val="22"/>
          <w:szCs w:val="22"/>
        </w:rPr>
      </w:pPr>
      <w:r>
        <w:rPr>
          <w:rFonts w:ascii="Cambria" w:hAnsi="Cambria"/>
          <w:sz w:val="22"/>
          <w:szCs w:val="22"/>
        </w:rPr>
        <w:t>Camp Tekakwitha Fall</w:t>
      </w:r>
    </w:p>
    <w:p>
      <w:pPr>
        <w:pStyle w:val="Normal"/>
        <w:numPr>
          <w:ilvl w:val="4"/>
          <w:numId w:val="1"/>
        </w:numPr>
        <w:spacing w:lineRule="auto" w:line="276"/>
        <w:rPr>
          <w:rFonts w:ascii="Cambria" w:hAnsi="Cambria"/>
          <w:sz w:val="22"/>
          <w:szCs w:val="22"/>
        </w:rPr>
      </w:pPr>
      <w:r>
        <w:rPr>
          <w:rFonts w:ascii="Cambria" w:hAnsi="Cambria"/>
          <w:sz w:val="22"/>
          <w:szCs w:val="22"/>
        </w:rPr>
        <w:t>SUFAC contribution $483.25</w:t>
      </w:r>
    </w:p>
    <w:p>
      <w:pPr>
        <w:pStyle w:val="Normal"/>
        <w:numPr>
          <w:ilvl w:val="3"/>
          <w:numId w:val="1"/>
        </w:numPr>
        <w:spacing w:lineRule="auto" w:line="276"/>
        <w:rPr>
          <w:rFonts w:ascii="Cambria" w:hAnsi="Cambria"/>
          <w:sz w:val="22"/>
          <w:szCs w:val="22"/>
        </w:rPr>
      </w:pPr>
      <w:r>
        <w:rPr>
          <w:rFonts w:ascii="Cambria" w:hAnsi="Cambria"/>
          <w:sz w:val="22"/>
          <w:szCs w:val="22"/>
        </w:rPr>
        <w:t>Camp Tekakwitha Spring</w:t>
      </w:r>
    </w:p>
    <w:p>
      <w:pPr>
        <w:pStyle w:val="Normal"/>
        <w:numPr>
          <w:ilvl w:val="4"/>
          <w:numId w:val="1"/>
        </w:numPr>
        <w:spacing w:lineRule="auto" w:line="276"/>
        <w:rPr>
          <w:rFonts w:ascii="Cambria" w:hAnsi="Cambria"/>
          <w:sz w:val="22"/>
          <w:szCs w:val="22"/>
        </w:rPr>
      </w:pPr>
      <w:r>
        <w:rPr>
          <w:rFonts w:ascii="Cambria" w:hAnsi="Cambria"/>
          <w:sz w:val="22"/>
          <w:szCs w:val="22"/>
        </w:rPr>
        <w:t>SUFAC contribution $653.25</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You will have 6 students travelling and one vehicle, did you want to add another vehicle?</w:t>
      </w:r>
    </w:p>
    <w:p>
      <w:pPr>
        <w:pStyle w:val="Normal"/>
        <w:numPr>
          <w:ilvl w:val="4"/>
          <w:numId w:val="1"/>
        </w:numPr>
        <w:spacing w:lineRule="auto" w:line="276"/>
        <w:rPr>
          <w:rFonts w:ascii="Cambria" w:hAnsi="Cambria"/>
          <w:sz w:val="22"/>
          <w:szCs w:val="22"/>
        </w:rPr>
      </w:pPr>
      <w:r>
        <w:rPr>
          <w:rFonts w:ascii="Cambria" w:hAnsi="Cambria"/>
          <w:sz w:val="22"/>
          <w:szCs w:val="22"/>
        </w:rPr>
        <w:t>Answer: One should be fine because we usually get a van</w:t>
      </w:r>
    </w:p>
    <w:p>
      <w:pPr>
        <w:pStyle w:val="Normal"/>
        <w:numPr>
          <w:ilvl w:val="3"/>
          <w:numId w:val="1"/>
        </w:numPr>
        <w:spacing w:lineRule="auto" w:line="276"/>
        <w:rPr>
          <w:rFonts w:ascii="Cambria" w:hAnsi="Cambria"/>
          <w:sz w:val="22"/>
          <w:szCs w:val="22"/>
        </w:rPr>
      </w:pPr>
      <w:r>
        <w:rPr>
          <w:rFonts w:ascii="Cambria" w:hAnsi="Cambria"/>
          <w:sz w:val="22"/>
          <w:szCs w:val="22"/>
        </w:rPr>
        <w:t>Ester: you mentioned the florida trip for club members only, is there a specific reason?</w:t>
      </w:r>
    </w:p>
    <w:p>
      <w:pPr>
        <w:pStyle w:val="Normal"/>
        <w:numPr>
          <w:ilvl w:val="4"/>
          <w:numId w:val="1"/>
        </w:numPr>
        <w:spacing w:lineRule="auto" w:line="276"/>
        <w:rPr>
          <w:rFonts w:ascii="Cambria" w:hAnsi="Cambria"/>
          <w:sz w:val="22"/>
          <w:szCs w:val="22"/>
        </w:rPr>
      </w:pPr>
      <w:r>
        <w:rPr>
          <w:rFonts w:ascii="Cambria" w:hAnsi="Cambria"/>
          <w:sz w:val="22"/>
          <w:szCs w:val="22"/>
        </w:rPr>
        <w:t>Answer: it is because the trip is expensive and out of state, but every other in state trip is open for other students</w:t>
      </w:r>
    </w:p>
    <w:p>
      <w:pPr>
        <w:pStyle w:val="Normal"/>
        <w:numPr>
          <w:ilvl w:val="3"/>
          <w:numId w:val="1"/>
        </w:numPr>
        <w:spacing w:lineRule="auto" w:line="276"/>
        <w:rPr>
          <w:rFonts w:ascii="Cambria" w:hAnsi="Cambria"/>
          <w:sz w:val="22"/>
          <w:szCs w:val="22"/>
        </w:rPr>
      </w:pPr>
      <w:r>
        <w:rPr>
          <w:rFonts w:ascii="Cambria" w:hAnsi="Cambria"/>
          <w:sz w:val="22"/>
          <w:szCs w:val="22"/>
        </w:rPr>
        <w:t>John: I don’t think you’ve ever done an official travel form, we need those forms to be done regardless of whether SUFAC contributes money</w:t>
      </w:r>
    </w:p>
    <w:p>
      <w:pPr>
        <w:pStyle w:val="Normal"/>
        <w:numPr>
          <w:ilvl w:val="4"/>
          <w:numId w:val="1"/>
        </w:numPr>
        <w:spacing w:lineRule="auto" w:line="276"/>
        <w:rPr>
          <w:rFonts w:ascii="Cambria" w:hAnsi="Cambria"/>
          <w:sz w:val="22"/>
          <w:szCs w:val="22"/>
        </w:rPr>
      </w:pPr>
      <w:r>
        <w:rPr>
          <w:rFonts w:ascii="Cambria" w:hAnsi="Cambria"/>
          <w:sz w:val="22"/>
          <w:szCs w:val="22"/>
        </w:rPr>
        <w:t>Answer: is that for any trip outside of Brown County?</w:t>
      </w:r>
    </w:p>
    <w:p>
      <w:pPr>
        <w:pStyle w:val="Normal"/>
        <w:numPr>
          <w:ilvl w:val="5"/>
          <w:numId w:val="1"/>
        </w:numPr>
        <w:spacing w:lineRule="auto" w:line="276"/>
        <w:rPr>
          <w:rFonts w:ascii="Cambria" w:hAnsi="Cambria"/>
          <w:sz w:val="22"/>
          <w:szCs w:val="22"/>
        </w:rPr>
      </w:pPr>
      <w:r>
        <w:rPr>
          <w:rFonts w:ascii="Cambria" w:hAnsi="Cambria"/>
          <w:sz w:val="22"/>
          <w:szCs w:val="22"/>
        </w:rPr>
        <w:t>Yes</w:t>
      </w:r>
    </w:p>
    <w:p>
      <w:pPr>
        <w:pStyle w:val="Normal"/>
        <w:numPr>
          <w:ilvl w:val="1"/>
          <w:numId w:val="1"/>
        </w:numPr>
        <w:spacing w:lineRule="auto" w:line="276"/>
        <w:rPr>
          <w:rFonts w:ascii="Cambria" w:hAnsi="Cambria"/>
          <w:sz w:val="22"/>
          <w:szCs w:val="22"/>
        </w:rPr>
      </w:pPr>
      <w:r>
        <w:rPr>
          <w:rFonts w:ascii="Cambria" w:hAnsi="Cambria"/>
          <w:sz w:val="22"/>
          <w:szCs w:val="22"/>
        </w:rPr>
        <w:t>OLA – Total Requested = $12,528.54</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General supplies expected cost $900</w:t>
      </w:r>
    </w:p>
    <w:p>
      <w:pPr>
        <w:pStyle w:val="Normal"/>
        <w:numPr>
          <w:ilvl w:val="4"/>
          <w:numId w:val="1"/>
        </w:numPr>
        <w:spacing w:lineRule="auto" w:line="276"/>
        <w:rPr>
          <w:rFonts w:ascii="Cambria" w:hAnsi="Cambria"/>
          <w:sz w:val="22"/>
          <w:szCs w:val="22"/>
        </w:rPr>
      </w:pPr>
      <w:r>
        <w:rPr>
          <w:rFonts w:ascii="Cambria" w:hAnsi="Cambria"/>
          <w:sz w:val="22"/>
          <w:szCs w:val="22"/>
        </w:rPr>
        <w:t>Promotional items and educational material for events such as altars for Day of the Dead</w:t>
      </w:r>
    </w:p>
    <w:p>
      <w:pPr>
        <w:pStyle w:val="Normal"/>
        <w:numPr>
          <w:ilvl w:val="3"/>
          <w:numId w:val="1"/>
        </w:numPr>
        <w:spacing w:lineRule="auto" w:line="276"/>
        <w:rPr>
          <w:rFonts w:ascii="Cambria" w:hAnsi="Cambria"/>
          <w:sz w:val="22"/>
          <w:szCs w:val="22"/>
        </w:rPr>
      </w:pPr>
      <w:r>
        <w:rPr>
          <w:rFonts w:ascii="Cambria" w:hAnsi="Cambria"/>
          <w:sz w:val="22"/>
          <w:szCs w:val="22"/>
        </w:rPr>
        <w:t>Digicopy expected cost $125</w:t>
      </w:r>
    </w:p>
    <w:p>
      <w:pPr>
        <w:pStyle w:val="Normal"/>
        <w:numPr>
          <w:ilvl w:val="3"/>
          <w:numId w:val="1"/>
        </w:numPr>
        <w:spacing w:lineRule="auto" w:line="276"/>
        <w:rPr>
          <w:rFonts w:ascii="Cambria" w:hAnsi="Cambria"/>
          <w:sz w:val="22"/>
          <w:szCs w:val="22"/>
        </w:rPr>
      </w:pPr>
      <w:r>
        <w:rPr>
          <w:rFonts w:ascii="Cambria" w:hAnsi="Cambria"/>
          <w:sz w:val="22"/>
          <w:szCs w:val="22"/>
        </w:rPr>
        <w:t>Latino Culture books expected cost $300</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Fall 2021 expected cost $350</w:t>
      </w:r>
    </w:p>
    <w:p>
      <w:pPr>
        <w:pStyle w:val="Normal"/>
        <w:numPr>
          <w:ilvl w:val="3"/>
          <w:numId w:val="1"/>
        </w:numPr>
        <w:spacing w:lineRule="auto" w:line="276"/>
        <w:rPr>
          <w:rFonts w:ascii="Cambria" w:hAnsi="Cambria"/>
          <w:sz w:val="22"/>
          <w:szCs w:val="22"/>
        </w:rPr>
      </w:pPr>
      <w:r>
        <w:rPr>
          <w:rFonts w:ascii="Cambria" w:hAnsi="Cambria"/>
          <w:sz w:val="22"/>
          <w:szCs w:val="22"/>
        </w:rPr>
        <w:t>Quinceanara Education expected cost $700</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Cinco de Mayo Celebration expected cost $700</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Latino Panelist expected cost $500</w:t>
      </w:r>
    </w:p>
    <w:p>
      <w:pPr>
        <w:pStyle w:val="Normal"/>
        <w:numPr>
          <w:ilvl w:val="3"/>
          <w:numId w:val="1"/>
        </w:numPr>
        <w:spacing w:lineRule="auto" w:line="276"/>
        <w:rPr>
          <w:rFonts w:ascii="Cambria" w:hAnsi="Cambria"/>
          <w:sz w:val="22"/>
          <w:szCs w:val="22"/>
        </w:rPr>
      </w:pPr>
      <w:r>
        <w:rPr>
          <w:rFonts w:ascii="Cambria" w:hAnsi="Cambria"/>
          <w:sz w:val="22"/>
          <w:szCs w:val="22"/>
        </w:rPr>
        <w:t>Hispanic Heritage Month Keynote Speaker expected cost $900</w:t>
      </w:r>
    </w:p>
    <w:p>
      <w:pPr>
        <w:pStyle w:val="Normal"/>
        <w:numPr>
          <w:ilvl w:val="3"/>
          <w:numId w:val="1"/>
        </w:numPr>
        <w:spacing w:lineRule="auto" w:line="276"/>
        <w:rPr>
          <w:rFonts w:ascii="Cambria" w:hAnsi="Cambria"/>
          <w:sz w:val="22"/>
          <w:szCs w:val="22"/>
        </w:rPr>
      </w:pPr>
      <w:r>
        <w:rPr>
          <w:rFonts w:ascii="Cambria" w:hAnsi="Cambria"/>
          <w:sz w:val="22"/>
          <w:szCs w:val="22"/>
        </w:rPr>
        <w:t>Spring 2022 Film expected cost $350</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Film discussion for fall and spring expected cost $200</w:t>
      </w:r>
    </w:p>
    <w:p>
      <w:pPr>
        <w:pStyle w:val="Normal"/>
        <w:numPr>
          <w:ilvl w:val="4"/>
          <w:numId w:val="1"/>
        </w:numPr>
        <w:spacing w:lineRule="auto" w:line="276"/>
        <w:rPr>
          <w:rFonts w:ascii="Cambria" w:hAnsi="Cambria"/>
          <w:sz w:val="22"/>
          <w:szCs w:val="22"/>
        </w:rPr>
      </w:pPr>
      <w:r>
        <w:rPr>
          <w:rFonts w:ascii="Cambria" w:hAnsi="Cambria"/>
          <w:sz w:val="22"/>
          <w:szCs w:val="22"/>
        </w:rPr>
        <w:t>Popcorn, chips, drinks, dip</w:t>
      </w:r>
    </w:p>
    <w:p>
      <w:pPr>
        <w:pStyle w:val="Normal"/>
        <w:numPr>
          <w:ilvl w:val="3"/>
          <w:numId w:val="1"/>
        </w:numPr>
        <w:spacing w:lineRule="auto" w:line="276"/>
        <w:rPr>
          <w:rFonts w:ascii="Cambria" w:hAnsi="Cambria"/>
          <w:sz w:val="22"/>
          <w:szCs w:val="22"/>
        </w:rPr>
      </w:pPr>
      <w:r>
        <w:rPr>
          <w:rFonts w:ascii="Cambria" w:hAnsi="Cambria"/>
          <w:sz w:val="22"/>
          <w:szCs w:val="22"/>
        </w:rPr>
        <w:t>Quinceanara Education expected cost $400</w:t>
      </w:r>
    </w:p>
    <w:p>
      <w:pPr>
        <w:pStyle w:val="Normal"/>
        <w:numPr>
          <w:ilvl w:val="4"/>
          <w:numId w:val="1"/>
        </w:numPr>
        <w:spacing w:lineRule="auto" w:line="276"/>
        <w:rPr>
          <w:rFonts w:ascii="Cambria" w:hAnsi="Cambria"/>
          <w:sz w:val="22"/>
          <w:szCs w:val="22"/>
        </w:rPr>
      </w:pPr>
      <w:r>
        <w:rPr>
          <w:rFonts w:ascii="Cambria" w:hAnsi="Cambria"/>
          <w:sz w:val="22"/>
          <w:szCs w:val="22"/>
        </w:rPr>
        <w:t>Traditional foods served at quiceanara</w:t>
      </w:r>
    </w:p>
    <w:p>
      <w:pPr>
        <w:pStyle w:val="Normal"/>
        <w:numPr>
          <w:ilvl w:val="3"/>
          <w:numId w:val="1"/>
        </w:numPr>
        <w:spacing w:lineRule="auto" w:line="276"/>
        <w:rPr>
          <w:rFonts w:ascii="Cambria" w:hAnsi="Cambria"/>
          <w:sz w:val="22"/>
          <w:szCs w:val="22"/>
        </w:rPr>
      </w:pPr>
      <w:r>
        <w:rPr>
          <w:rFonts w:ascii="Cambria" w:hAnsi="Cambria"/>
          <w:sz w:val="22"/>
          <w:szCs w:val="22"/>
        </w:rPr>
        <w:t>OLA cooking demo expected cost $250</w:t>
      </w:r>
    </w:p>
    <w:p>
      <w:pPr>
        <w:pStyle w:val="Normal"/>
        <w:numPr>
          <w:ilvl w:val="4"/>
          <w:numId w:val="1"/>
        </w:numPr>
        <w:spacing w:lineRule="auto" w:line="276"/>
        <w:rPr>
          <w:rFonts w:ascii="Cambria" w:hAnsi="Cambria"/>
          <w:sz w:val="22"/>
          <w:szCs w:val="22"/>
        </w:rPr>
      </w:pPr>
      <w:r>
        <w:rPr>
          <w:rFonts w:ascii="Cambria" w:hAnsi="Cambria"/>
          <w:sz w:val="22"/>
          <w:szCs w:val="22"/>
        </w:rPr>
        <w:t>Teach non-Latino students how to cook traditional Latin foods</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Cinco de Mayo expected cost $350</w:t>
      </w:r>
    </w:p>
    <w:p>
      <w:pPr>
        <w:pStyle w:val="Normal"/>
        <w:numPr>
          <w:ilvl w:val="4"/>
          <w:numId w:val="1"/>
        </w:numPr>
        <w:spacing w:lineRule="auto" w:line="276"/>
        <w:rPr>
          <w:rFonts w:ascii="Cambria" w:hAnsi="Cambria"/>
          <w:sz w:val="22"/>
          <w:szCs w:val="22"/>
        </w:rPr>
      </w:pPr>
      <w:r>
        <w:rPr>
          <w:rFonts w:ascii="Cambria" w:hAnsi="Cambria"/>
          <w:sz w:val="22"/>
          <w:szCs w:val="22"/>
        </w:rPr>
        <w:t>Traditional foods for each activity during the week long celebration</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Folktales expected cost $150</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Panel expected cost $150</w:t>
      </w:r>
    </w:p>
    <w:p>
      <w:pPr>
        <w:pStyle w:val="Normal"/>
        <w:numPr>
          <w:ilvl w:val="2"/>
          <w:numId w:val="1"/>
        </w:numPr>
        <w:spacing w:lineRule="auto" w:line="276"/>
        <w:rPr>
          <w:rFonts w:ascii="Cambria" w:hAnsi="Cambria"/>
          <w:sz w:val="22"/>
          <w:szCs w:val="22"/>
          <w:lang w:val="es-ES"/>
        </w:rPr>
      </w:pPr>
      <w:r>
        <w:rPr>
          <w:rFonts w:ascii="Cambria" w:hAnsi="Cambria"/>
          <w:sz w:val="22"/>
          <w:szCs w:val="22"/>
          <w:lang w:val="es-ES"/>
        </w:rPr>
        <w:t>Travel</w:t>
      </w:r>
    </w:p>
    <w:p>
      <w:pPr>
        <w:pStyle w:val="Normal"/>
        <w:numPr>
          <w:ilvl w:val="3"/>
          <w:numId w:val="1"/>
        </w:numPr>
        <w:spacing w:lineRule="auto" w:line="276"/>
        <w:rPr>
          <w:rFonts w:ascii="Cambria" w:hAnsi="Cambria"/>
          <w:sz w:val="22"/>
          <w:szCs w:val="22"/>
          <w:lang w:val="es-ES"/>
        </w:rPr>
      </w:pPr>
      <w:r>
        <w:rPr>
          <w:rFonts w:ascii="Cambria" w:hAnsi="Cambria"/>
          <w:sz w:val="22"/>
          <w:szCs w:val="22"/>
          <w:lang w:val="es-ES"/>
        </w:rPr>
        <w:t>USHLI Conference, Chicago</w:t>
      </w:r>
    </w:p>
    <w:p>
      <w:pPr>
        <w:pStyle w:val="Normal"/>
        <w:numPr>
          <w:ilvl w:val="4"/>
          <w:numId w:val="1"/>
        </w:numPr>
        <w:spacing w:lineRule="auto" w:line="276"/>
        <w:rPr>
          <w:rFonts w:ascii="Cambria" w:hAnsi="Cambria"/>
          <w:sz w:val="22"/>
          <w:szCs w:val="22"/>
          <w:lang w:val="es-ES"/>
        </w:rPr>
      </w:pPr>
      <w:r>
        <w:rPr>
          <w:rFonts w:ascii="Cambria" w:hAnsi="Cambria"/>
          <w:sz w:val="22"/>
          <w:szCs w:val="22"/>
          <w:lang w:val="es-ES"/>
        </w:rPr>
        <w:t>SUFAC contribution $5,170.20</w:t>
      </w:r>
    </w:p>
    <w:p>
      <w:pPr>
        <w:pStyle w:val="Normal"/>
        <w:numPr>
          <w:ilvl w:val="3"/>
          <w:numId w:val="1"/>
        </w:numPr>
        <w:spacing w:lineRule="auto" w:line="276"/>
        <w:rPr>
          <w:rFonts w:ascii="Cambria" w:hAnsi="Cambria"/>
          <w:sz w:val="22"/>
          <w:szCs w:val="22"/>
        </w:rPr>
      </w:pPr>
      <w:r>
        <w:rPr>
          <w:rFonts w:ascii="Cambria" w:hAnsi="Cambria"/>
          <w:sz w:val="22"/>
          <w:szCs w:val="22"/>
        </w:rPr>
        <w:t>National Museum of Mexican Art</w:t>
      </w:r>
    </w:p>
    <w:p>
      <w:pPr>
        <w:pStyle w:val="Normal"/>
        <w:numPr>
          <w:ilvl w:val="4"/>
          <w:numId w:val="1"/>
        </w:numPr>
        <w:spacing w:lineRule="auto" w:line="276"/>
        <w:rPr>
          <w:rFonts w:ascii="Cambria" w:hAnsi="Cambria"/>
          <w:sz w:val="22"/>
          <w:szCs w:val="22"/>
        </w:rPr>
      </w:pPr>
      <w:r>
        <w:rPr>
          <w:rFonts w:ascii="Cambria" w:hAnsi="Cambria"/>
          <w:sz w:val="22"/>
          <w:szCs w:val="22"/>
        </w:rPr>
        <w:t>SUFAC contribution $733.34</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Sierra: for duplicating, is it for posters or something else?</w:t>
      </w:r>
    </w:p>
    <w:p>
      <w:pPr>
        <w:pStyle w:val="Normal"/>
        <w:numPr>
          <w:ilvl w:val="4"/>
          <w:numId w:val="1"/>
        </w:numPr>
        <w:spacing w:lineRule="auto" w:line="276"/>
        <w:rPr>
          <w:rFonts w:ascii="Cambria" w:hAnsi="Cambria"/>
          <w:sz w:val="22"/>
          <w:szCs w:val="22"/>
        </w:rPr>
      </w:pPr>
      <w:r>
        <w:rPr>
          <w:rFonts w:ascii="Cambria" w:hAnsi="Cambria"/>
          <w:sz w:val="22"/>
          <w:szCs w:val="22"/>
        </w:rPr>
        <w:t>Answer: posters or worksheets we’d want to hand out</w:t>
      </w:r>
    </w:p>
    <w:p>
      <w:pPr>
        <w:pStyle w:val="Normal"/>
        <w:numPr>
          <w:ilvl w:val="3"/>
          <w:numId w:val="1"/>
        </w:numPr>
        <w:spacing w:lineRule="auto" w:line="276"/>
        <w:rPr>
          <w:rFonts w:ascii="Cambria" w:hAnsi="Cambria"/>
          <w:sz w:val="22"/>
          <w:szCs w:val="22"/>
        </w:rPr>
      </w:pPr>
      <w:r>
        <w:rPr>
          <w:rFonts w:ascii="Cambria" w:hAnsi="Cambria"/>
          <w:sz w:val="22"/>
          <w:szCs w:val="22"/>
        </w:rPr>
        <w:t>Sierra: the books purchased, what do you do with them after discussion?</w:t>
      </w:r>
    </w:p>
    <w:p>
      <w:pPr>
        <w:pStyle w:val="Normal"/>
        <w:numPr>
          <w:ilvl w:val="4"/>
          <w:numId w:val="1"/>
        </w:numPr>
        <w:spacing w:lineRule="auto" w:line="276"/>
        <w:rPr>
          <w:rFonts w:ascii="Cambria" w:hAnsi="Cambria"/>
          <w:sz w:val="22"/>
          <w:szCs w:val="22"/>
        </w:rPr>
      </w:pPr>
      <w:r>
        <w:rPr>
          <w:rFonts w:ascii="Cambria" w:hAnsi="Cambria"/>
          <w:sz w:val="22"/>
          <w:szCs w:val="22"/>
        </w:rPr>
        <w:t>Answer: sometimes we re-use the books for the next year</w:t>
      </w:r>
    </w:p>
    <w:p>
      <w:pPr>
        <w:pStyle w:val="Normal"/>
        <w:numPr>
          <w:ilvl w:val="4"/>
          <w:numId w:val="1"/>
        </w:numPr>
        <w:spacing w:lineRule="auto" w:line="276"/>
        <w:rPr>
          <w:rFonts w:ascii="Cambria" w:hAnsi="Cambria"/>
          <w:sz w:val="22"/>
          <w:szCs w:val="22"/>
        </w:rPr>
      </w:pPr>
      <w:r>
        <w:rPr>
          <w:rFonts w:ascii="Cambria" w:hAnsi="Cambria"/>
          <w:sz w:val="22"/>
          <w:szCs w:val="22"/>
        </w:rPr>
        <w:t>Follow up, where do you store them?</w:t>
      </w:r>
    </w:p>
    <w:p>
      <w:pPr>
        <w:pStyle w:val="Normal"/>
        <w:numPr>
          <w:ilvl w:val="5"/>
          <w:numId w:val="1"/>
        </w:numPr>
        <w:spacing w:lineRule="auto" w:line="276"/>
        <w:rPr>
          <w:rFonts w:ascii="Cambria" w:hAnsi="Cambria"/>
          <w:sz w:val="22"/>
          <w:szCs w:val="22"/>
        </w:rPr>
      </w:pPr>
      <w:r>
        <w:rPr>
          <w:rFonts w:ascii="Cambria" w:hAnsi="Cambria"/>
          <w:sz w:val="22"/>
          <w:szCs w:val="22"/>
        </w:rPr>
        <w:t>One in Mesa and one in student union</w:t>
      </w:r>
    </w:p>
    <w:p>
      <w:pPr>
        <w:pStyle w:val="Normal"/>
        <w:numPr>
          <w:ilvl w:val="3"/>
          <w:numId w:val="1"/>
        </w:numPr>
        <w:spacing w:lineRule="auto" w:line="276"/>
        <w:rPr>
          <w:rFonts w:ascii="Cambria" w:hAnsi="Cambria"/>
          <w:sz w:val="22"/>
          <w:szCs w:val="22"/>
        </w:rPr>
      </w:pPr>
      <w:r>
        <w:rPr>
          <w:rFonts w:ascii="Cambria" w:hAnsi="Cambria"/>
          <w:sz w:val="22"/>
          <w:szCs w:val="22"/>
        </w:rPr>
        <w:t>Lea: Are you asking for an exception to the guidelines?</w:t>
      </w:r>
    </w:p>
    <w:p>
      <w:pPr>
        <w:pStyle w:val="Normal"/>
        <w:numPr>
          <w:ilvl w:val="4"/>
          <w:numId w:val="1"/>
        </w:numPr>
        <w:spacing w:lineRule="auto" w:line="276"/>
        <w:rPr>
          <w:rFonts w:ascii="Cambria" w:hAnsi="Cambria"/>
          <w:sz w:val="22"/>
          <w:szCs w:val="22"/>
        </w:rPr>
      </w:pPr>
      <w:r>
        <w:rPr>
          <w:rFonts w:ascii="Cambria" w:hAnsi="Cambria"/>
          <w:sz w:val="22"/>
          <w:szCs w:val="22"/>
        </w:rPr>
        <w:t>Reese: they aren’t over</w:t>
      </w:r>
    </w:p>
    <w:p>
      <w:pPr>
        <w:pStyle w:val="Normal"/>
        <w:numPr>
          <w:ilvl w:val="4"/>
          <w:numId w:val="1"/>
        </w:numPr>
        <w:spacing w:lineRule="auto" w:line="276"/>
        <w:rPr>
          <w:rFonts w:ascii="Cambria" w:hAnsi="Cambria"/>
          <w:sz w:val="22"/>
          <w:szCs w:val="22"/>
        </w:rPr>
      </w:pPr>
      <w:r>
        <w:rPr>
          <w:rFonts w:ascii="Cambria" w:hAnsi="Cambria"/>
          <w:sz w:val="22"/>
          <w:szCs w:val="22"/>
        </w:rPr>
        <w:t>Lea: I apologize I transposed my numbers</w:t>
      </w:r>
    </w:p>
    <w:p>
      <w:pPr>
        <w:pStyle w:val="Normal"/>
        <w:numPr>
          <w:ilvl w:val="1"/>
          <w:numId w:val="1"/>
        </w:numPr>
        <w:spacing w:lineRule="auto" w:line="276"/>
        <w:rPr>
          <w:rFonts w:ascii="Cambria" w:hAnsi="Cambria"/>
          <w:sz w:val="22"/>
          <w:szCs w:val="22"/>
        </w:rPr>
      </w:pPr>
      <w:r>
        <w:rPr>
          <w:rFonts w:ascii="Cambria" w:hAnsi="Cambria"/>
          <w:sz w:val="22"/>
          <w:szCs w:val="22"/>
        </w:rPr>
        <w:t>DECA – Total Request = $15,877.41</w:t>
      </w:r>
    </w:p>
    <w:p>
      <w:pPr>
        <w:pStyle w:val="Normal"/>
        <w:numPr>
          <w:ilvl w:val="2"/>
          <w:numId w:val="1"/>
        </w:numPr>
        <w:spacing w:lineRule="auto" w:line="276"/>
        <w:rPr>
          <w:rFonts w:ascii="Cambria" w:hAnsi="Cambria"/>
          <w:sz w:val="22"/>
          <w:szCs w:val="22"/>
        </w:rPr>
      </w:pPr>
      <w:r>
        <w:rPr>
          <w:rFonts w:ascii="Cambria" w:hAnsi="Cambria"/>
          <w:sz w:val="22"/>
          <w:szCs w:val="22"/>
        </w:rPr>
        <w:t>Travel – Exception Requested</w:t>
      </w:r>
    </w:p>
    <w:p>
      <w:pPr>
        <w:pStyle w:val="Normal"/>
        <w:numPr>
          <w:ilvl w:val="3"/>
          <w:numId w:val="1"/>
        </w:numPr>
        <w:spacing w:lineRule="auto" w:line="276"/>
        <w:rPr>
          <w:rFonts w:ascii="Cambria" w:hAnsi="Cambria"/>
          <w:sz w:val="22"/>
          <w:szCs w:val="22"/>
        </w:rPr>
      </w:pPr>
      <w:r>
        <w:rPr>
          <w:rFonts w:ascii="Cambria" w:hAnsi="Cambria"/>
          <w:sz w:val="22"/>
          <w:szCs w:val="22"/>
        </w:rPr>
        <w:t>International Travel</w:t>
      </w:r>
    </w:p>
    <w:p>
      <w:pPr>
        <w:pStyle w:val="Normal"/>
        <w:numPr>
          <w:ilvl w:val="4"/>
          <w:numId w:val="1"/>
        </w:numPr>
        <w:spacing w:lineRule="auto" w:line="276"/>
        <w:rPr>
          <w:rFonts w:ascii="Cambria" w:hAnsi="Cambria"/>
          <w:sz w:val="22"/>
          <w:szCs w:val="22"/>
        </w:rPr>
      </w:pPr>
      <w:r>
        <w:rPr>
          <w:rFonts w:ascii="Cambria" w:hAnsi="Cambria"/>
          <w:sz w:val="22"/>
          <w:szCs w:val="22"/>
        </w:rPr>
        <w:t>SUFAC contribution $11,406.72</w:t>
      </w:r>
    </w:p>
    <w:p>
      <w:pPr>
        <w:pStyle w:val="Normal"/>
        <w:numPr>
          <w:ilvl w:val="3"/>
          <w:numId w:val="1"/>
        </w:numPr>
        <w:spacing w:lineRule="auto" w:line="276"/>
        <w:rPr>
          <w:rFonts w:ascii="Cambria" w:hAnsi="Cambria"/>
          <w:sz w:val="22"/>
          <w:szCs w:val="22"/>
        </w:rPr>
      </w:pPr>
      <w:r>
        <w:rPr>
          <w:rFonts w:ascii="Cambria" w:hAnsi="Cambria"/>
          <w:sz w:val="22"/>
          <w:szCs w:val="22"/>
        </w:rPr>
        <w:t>Delevan, WI</w:t>
      </w:r>
    </w:p>
    <w:p>
      <w:pPr>
        <w:pStyle w:val="Normal"/>
        <w:numPr>
          <w:ilvl w:val="4"/>
          <w:numId w:val="1"/>
        </w:numPr>
        <w:spacing w:lineRule="auto" w:line="276"/>
        <w:rPr>
          <w:rFonts w:ascii="Cambria" w:hAnsi="Cambria"/>
          <w:sz w:val="22"/>
          <w:szCs w:val="22"/>
        </w:rPr>
      </w:pPr>
      <w:r>
        <w:rPr>
          <w:rFonts w:ascii="Cambria" w:hAnsi="Cambria"/>
          <w:sz w:val="22"/>
          <w:szCs w:val="22"/>
        </w:rPr>
        <w:t>SUFAC contribution $2,632.01</w:t>
      </w:r>
    </w:p>
    <w:p>
      <w:pPr>
        <w:pStyle w:val="Normal"/>
        <w:numPr>
          <w:ilvl w:val="3"/>
          <w:numId w:val="1"/>
        </w:numPr>
        <w:spacing w:lineRule="auto" w:line="276"/>
        <w:rPr>
          <w:rFonts w:ascii="Cambria" w:hAnsi="Cambria"/>
          <w:sz w:val="22"/>
          <w:szCs w:val="22"/>
        </w:rPr>
      </w:pPr>
      <w:r>
        <w:rPr>
          <w:rFonts w:ascii="Cambria" w:hAnsi="Cambria"/>
          <w:sz w:val="22"/>
          <w:szCs w:val="22"/>
        </w:rPr>
        <w:t>Fall Conference</w:t>
      </w:r>
    </w:p>
    <w:p>
      <w:pPr>
        <w:pStyle w:val="Normal"/>
        <w:numPr>
          <w:ilvl w:val="4"/>
          <w:numId w:val="1"/>
        </w:numPr>
        <w:spacing w:lineRule="auto" w:line="276"/>
        <w:rPr>
          <w:rFonts w:ascii="Cambria" w:hAnsi="Cambria"/>
          <w:sz w:val="22"/>
          <w:szCs w:val="22"/>
        </w:rPr>
      </w:pPr>
      <w:r>
        <w:rPr>
          <w:rFonts w:ascii="Cambria" w:hAnsi="Cambria"/>
          <w:sz w:val="22"/>
          <w:szCs w:val="22"/>
        </w:rPr>
        <w:t>SUFAC contribution $1,838.67</w:t>
      </w:r>
    </w:p>
    <w:p>
      <w:pPr>
        <w:pStyle w:val="Normal"/>
        <w:numPr>
          <w:ilvl w:val="2"/>
          <w:numId w:val="1"/>
        </w:numPr>
        <w:spacing w:lineRule="auto" w:line="276"/>
        <w:rPr>
          <w:rFonts w:ascii="Cambria" w:hAnsi="Cambria"/>
          <w:sz w:val="22"/>
          <w:szCs w:val="22"/>
        </w:rPr>
      </w:pPr>
      <w:r>
        <w:rPr>
          <w:rFonts w:ascii="Cambria" w:hAnsi="Cambria"/>
          <w:sz w:val="22"/>
          <w:szCs w:val="22"/>
        </w:rPr>
        <w:t>Questions/Comments</w:t>
      </w:r>
    </w:p>
    <w:p>
      <w:pPr>
        <w:pStyle w:val="Normal"/>
        <w:numPr>
          <w:ilvl w:val="3"/>
          <w:numId w:val="1"/>
        </w:numPr>
        <w:spacing w:lineRule="auto" w:line="276"/>
        <w:rPr>
          <w:rFonts w:ascii="Cambria" w:hAnsi="Cambria"/>
          <w:sz w:val="22"/>
          <w:szCs w:val="22"/>
        </w:rPr>
      </w:pPr>
      <w:r>
        <w:rPr>
          <w:rFonts w:ascii="Cambria" w:hAnsi="Cambria"/>
          <w:sz w:val="22"/>
          <w:szCs w:val="22"/>
        </w:rPr>
        <w:t>Haley: can you explain to us why the student body benefits from granting such a large exception?</w:t>
      </w:r>
    </w:p>
    <w:p>
      <w:pPr>
        <w:pStyle w:val="Normal"/>
        <w:numPr>
          <w:ilvl w:val="4"/>
          <w:numId w:val="1"/>
        </w:numPr>
        <w:spacing w:lineRule="auto" w:line="276"/>
        <w:rPr>
          <w:rFonts w:ascii="Cambria" w:hAnsi="Cambria"/>
          <w:sz w:val="22"/>
          <w:szCs w:val="22"/>
        </w:rPr>
      </w:pPr>
      <w:r>
        <w:rPr>
          <w:rFonts w:ascii="Cambria" w:hAnsi="Cambria"/>
          <w:sz w:val="22"/>
          <w:szCs w:val="22"/>
        </w:rPr>
        <w:t xml:space="preserve">Answer: there is a lot of networking and career opportunities given to students throughout the nation since Nationals is a country wide competition. One of our former members landed an internship with the Milwaukee Bucks due to one of his competition pieces. </w:t>
      </w:r>
    </w:p>
    <w:p>
      <w:pPr>
        <w:pStyle w:val="Normal"/>
        <w:numPr>
          <w:ilvl w:val="0"/>
          <w:numId w:val="1"/>
        </w:numPr>
        <w:spacing w:lineRule="auto" w:line="276"/>
        <w:rPr>
          <w:rFonts w:ascii="Cambria" w:hAnsi="Cambria"/>
          <w:sz w:val="22"/>
          <w:szCs w:val="22"/>
        </w:rPr>
      </w:pPr>
      <w:r>
        <w:rPr>
          <w:rFonts w:ascii="Cambria" w:hAnsi="Cambria"/>
          <w:sz w:val="22"/>
          <w:szCs w:val="22"/>
        </w:rPr>
        <w:t>Discussion</w:t>
      </w:r>
    </w:p>
    <w:p>
      <w:pPr>
        <w:pStyle w:val="Normal"/>
        <w:numPr>
          <w:ilvl w:val="1"/>
          <w:numId w:val="1"/>
        </w:numPr>
        <w:spacing w:lineRule="auto" w:line="276"/>
        <w:rPr>
          <w:rFonts w:ascii="Cambria" w:hAnsi="Cambria"/>
          <w:sz w:val="22"/>
          <w:szCs w:val="22"/>
        </w:rPr>
      </w:pPr>
      <w:r>
        <w:rPr>
          <w:rFonts w:ascii="Cambria" w:hAnsi="Cambria"/>
          <w:sz w:val="22"/>
          <w:szCs w:val="22"/>
        </w:rPr>
        <w:t>Chi Alpha</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CRU</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G: they tried bringing in the entertainer in last year, did they bring him in before or was I wrong</w:t>
      </w:r>
    </w:p>
    <w:p>
      <w:pPr>
        <w:pStyle w:val="Normal"/>
        <w:numPr>
          <w:ilvl w:val="4"/>
          <w:numId w:val="1"/>
        </w:numPr>
        <w:spacing w:lineRule="auto" w:line="276"/>
        <w:rPr>
          <w:rFonts w:ascii="Cambria" w:hAnsi="Cambria"/>
          <w:sz w:val="22"/>
          <w:szCs w:val="22"/>
        </w:rPr>
      </w:pPr>
      <w:r>
        <w:rPr>
          <w:rFonts w:ascii="Cambria" w:hAnsi="Cambria"/>
          <w:sz w:val="22"/>
          <w:szCs w:val="22"/>
        </w:rPr>
        <w:t>Reese: I think they brought someone like him in but not him specifically</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Exception requested on maximum amount allowed</w:t>
      </w:r>
    </w:p>
    <w:p>
      <w:pPr>
        <w:pStyle w:val="Normal"/>
        <w:numPr>
          <w:ilvl w:val="3"/>
          <w:numId w:val="1"/>
        </w:numPr>
        <w:spacing w:lineRule="auto" w:line="276"/>
        <w:rPr>
          <w:rFonts w:ascii="Cambria" w:hAnsi="Cambria"/>
          <w:sz w:val="22"/>
          <w:szCs w:val="22"/>
        </w:rPr>
      </w:pPr>
      <w:r>
        <w:rPr>
          <w:rFonts w:ascii="Cambria" w:hAnsi="Cambria"/>
          <w:sz w:val="22"/>
          <w:szCs w:val="22"/>
        </w:rPr>
        <w:t>We historically have granted their exception because there is such a high volume to go on trips and the only reason they go over on total contribution is because there are so many students who go</w:t>
      </w:r>
    </w:p>
    <w:p>
      <w:pPr>
        <w:pStyle w:val="Normal"/>
        <w:numPr>
          <w:ilvl w:val="3"/>
          <w:numId w:val="1"/>
        </w:numPr>
        <w:spacing w:lineRule="auto" w:line="276"/>
        <w:rPr>
          <w:rFonts w:ascii="Cambria" w:hAnsi="Cambria"/>
          <w:sz w:val="22"/>
          <w:szCs w:val="22"/>
        </w:rPr>
      </w:pPr>
      <w:r>
        <w:rPr>
          <w:rFonts w:ascii="Cambria" w:hAnsi="Cambria"/>
          <w:sz w:val="22"/>
          <w:szCs w:val="22"/>
        </w:rPr>
        <w:t>Lea: last year only 25 students went and was held to the $50 per day per student rule</w:t>
      </w:r>
    </w:p>
    <w:p>
      <w:pPr>
        <w:pStyle w:val="Normal"/>
        <w:numPr>
          <w:ilvl w:val="3"/>
          <w:numId w:val="1"/>
        </w:numPr>
        <w:spacing w:lineRule="auto" w:line="276"/>
        <w:rPr>
          <w:rFonts w:ascii="Cambria" w:hAnsi="Cambria"/>
          <w:sz w:val="22"/>
          <w:szCs w:val="22"/>
        </w:rPr>
      </w:pPr>
      <w:r>
        <w:rPr>
          <w:rFonts w:ascii="Cambria" w:hAnsi="Cambria"/>
          <w:sz w:val="22"/>
          <w:szCs w:val="22"/>
        </w:rPr>
        <w:t>Straw pull on if voting in favor of granting the exception</w:t>
      </w:r>
    </w:p>
    <w:p>
      <w:pPr>
        <w:pStyle w:val="Normal"/>
        <w:numPr>
          <w:ilvl w:val="4"/>
          <w:numId w:val="1"/>
        </w:numPr>
        <w:spacing w:lineRule="auto" w:line="276"/>
        <w:rPr>
          <w:rFonts w:ascii="Cambria" w:hAnsi="Cambria"/>
          <w:sz w:val="22"/>
          <w:szCs w:val="22"/>
        </w:rPr>
      </w:pPr>
      <w:r>
        <w:rPr>
          <w:rFonts w:ascii="Cambria" w:hAnsi="Cambria"/>
          <w:sz w:val="22"/>
          <w:szCs w:val="22"/>
        </w:rPr>
        <w:t>Voted 6-0 in favor of granting the exception</w:t>
      </w:r>
    </w:p>
    <w:p>
      <w:pPr>
        <w:pStyle w:val="Normal"/>
        <w:numPr>
          <w:ilvl w:val="1"/>
          <w:numId w:val="1"/>
        </w:numPr>
        <w:spacing w:lineRule="auto" w:line="276"/>
        <w:rPr>
          <w:rFonts w:ascii="Cambria" w:hAnsi="Cambria"/>
          <w:sz w:val="22"/>
          <w:szCs w:val="22"/>
        </w:rPr>
      </w:pPr>
      <w:r>
        <w:rPr>
          <w:rFonts w:ascii="Cambria" w:hAnsi="Cambria"/>
          <w:sz w:val="22"/>
          <w:szCs w:val="22"/>
        </w:rPr>
        <w:t>Newman</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3"/>
          <w:numId w:val="1"/>
        </w:numPr>
        <w:spacing w:lineRule="auto" w:line="276"/>
        <w:rPr>
          <w:rFonts w:ascii="Cambria" w:hAnsi="Cambria"/>
          <w:sz w:val="22"/>
          <w:szCs w:val="22"/>
        </w:rPr>
      </w:pPr>
      <w:r>
        <w:rPr>
          <w:rFonts w:ascii="Cambria" w:hAnsi="Cambria"/>
          <w:sz w:val="22"/>
          <w:szCs w:val="22"/>
        </w:rPr>
        <w:t>Sierra: I don’t know why they need canva pro</w:t>
      </w:r>
    </w:p>
    <w:p>
      <w:pPr>
        <w:pStyle w:val="Normal"/>
        <w:numPr>
          <w:ilvl w:val="3"/>
          <w:numId w:val="1"/>
        </w:numPr>
        <w:spacing w:lineRule="auto" w:line="276"/>
        <w:rPr>
          <w:rFonts w:ascii="Cambria" w:hAnsi="Cambria"/>
          <w:sz w:val="22"/>
          <w:szCs w:val="22"/>
        </w:rPr>
      </w:pPr>
      <w:r>
        <w:rPr>
          <w:rFonts w:ascii="Cambria" w:hAnsi="Cambria"/>
          <w:sz w:val="22"/>
          <w:szCs w:val="22"/>
        </w:rPr>
        <w:t>Lea: they also didn’t get a music license</w:t>
      </w:r>
    </w:p>
    <w:p>
      <w:pPr>
        <w:pStyle w:val="Normal"/>
        <w:numPr>
          <w:ilvl w:val="3"/>
          <w:numId w:val="1"/>
        </w:numPr>
        <w:spacing w:lineRule="auto" w:line="276"/>
        <w:rPr>
          <w:rFonts w:ascii="Cambria" w:hAnsi="Cambria"/>
          <w:sz w:val="22"/>
          <w:szCs w:val="22"/>
        </w:rPr>
      </w:pPr>
      <w:r>
        <w:rPr>
          <w:rFonts w:ascii="Cambria" w:hAnsi="Cambria"/>
          <w:sz w:val="22"/>
          <w:szCs w:val="22"/>
        </w:rPr>
        <w:t>G: I know canva for free has certain resolution limits so that might be why</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OLA</w:t>
      </w:r>
    </w:p>
    <w:p>
      <w:pPr>
        <w:pStyle w:val="Normal"/>
        <w:numPr>
          <w:ilvl w:val="2"/>
          <w:numId w:val="1"/>
        </w:numPr>
        <w:spacing w:lineRule="auto" w:line="276"/>
        <w:rPr>
          <w:rFonts w:ascii="Cambria" w:hAnsi="Cambria"/>
          <w:sz w:val="22"/>
          <w:szCs w:val="22"/>
        </w:rPr>
      </w:pPr>
      <w:r>
        <w:rPr>
          <w:rFonts w:ascii="Cambria" w:hAnsi="Cambria"/>
          <w:sz w:val="22"/>
          <w:szCs w:val="22"/>
        </w:rPr>
        <w:t>Committed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3"/>
          <w:numId w:val="1"/>
        </w:numPr>
        <w:spacing w:lineRule="auto" w:line="276"/>
        <w:rPr>
          <w:rFonts w:ascii="Cambria" w:hAnsi="Cambria"/>
          <w:sz w:val="22"/>
          <w:szCs w:val="22"/>
        </w:rPr>
      </w:pPr>
      <w:r>
        <w:rPr>
          <w:rFonts w:ascii="Cambria" w:hAnsi="Cambria"/>
          <w:sz w:val="22"/>
          <w:szCs w:val="22"/>
        </w:rPr>
        <w:t>Itemized list straw pull on dress exception</w:t>
      </w:r>
    </w:p>
    <w:p>
      <w:pPr>
        <w:pStyle w:val="Normal"/>
        <w:numPr>
          <w:ilvl w:val="4"/>
          <w:numId w:val="1"/>
        </w:numPr>
        <w:spacing w:lineRule="auto" w:line="276"/>
        <w:rPr>
          <w:rFonts w:ascii="Cambria" w:hAnsi="Cambria"/>
          <w:sz w:val="22"/>
          <w:szCs w:val="22"/>
        </w:rPr>
      </w:pPr>
      <w:r>
        <w:rPr>
          <w:rFonts w:ascii="Cambria" w:hAnsi="Cambria"/>
          <w:sz w:val="22"/>
          <w:szCs w:val="22"/>
        </w:rPr>
        <w:t>Voted 6-0 in favor of exception</w:t>
      </w:r>
    </w:p>
    <w:p>
      <w:pPr>
        <w:pStyle w:val="Normal"/>
        <w:numPr>
          <w:ilvl w:val="2"/>
          <w:numId w:val="1"/>
        </w:numPr>
        <w:spacing w:lineRule="auto" w:line="276"/>
        <w:rPr>
          <w:rFonts w:ascii="Cambria" w:hAnsi="Cambria"/>
          <w:sz w:val="22"/>
          <w:szCs w:val="22"/>
        </w:rPr>
      </w:pPr>
      <w:r>
        <w:rPr>
          <w:rFonts w:ascii="Cambria" w:hAnsi="Cambria"/>
          <w:sz w:val="22"/>
          <w:szCs w:val="22"/>
        </w:rPr>
        <w:t>Contractual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Food</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Looks good and within guidelines</w:t>
      </w:r>
    </w:p>
    <w:p>
      <w:pPr>
        <w:pStyle w:val="Normal"/>
        <w:numPr>
          <w:ilvl w:val="1"/>
          <w:numId w:val="1"/>
        </w:numPr>
        <w:spacing w:lineRule="auto" w:line="276"/>
        <w:rPr>
          <w:rFonts w:ascii="Cambria" w:hAnsi="Cambria"/>
          <w:sz w:val="22"/>
          <w:szCs w:val="22"/>
        </w:rPr>
      </w:pPr>
      <w:r>
        <w:rPr>
          <w:rFonts w:ascii="Cambria" w:hAnsi="Cambria"/>
          <w:sz w:val="22"/>
          <w:szCs w:val="22"/>
        </w:rPr>
        <w:t>DECA</w:t>
      </w:r>
    </w:p>
    <w:p>
      <w:pPr>
        <w:pStyle w:val="Normal"/>
        <w:numPr>
          <w:ilvl w:val="2"/>
          <w:numId w:val="1"/>
        </w:numPr>
        <w:spacing w:lineRule="auto" w:line="276"/>
        <w:rPr>
          <w:rFonts w:ascii="Cambria" w:hAnsi="Cambria"/>
          <w:sz w:val="22"/>
          <w:szCs w:val="22"/>
        </w:rPr>
      </w:pPr>
      <w:r>
        <w:rPr>
          <w:rFonts w:ascii="Cambria" w:hAnsi="Cambria"/>
          <w:sz w:val="22"/>
          <w:szCs w:val="22"/>
        </w:rPr>
        <w:t>Travel</w:t>
      </w:r>
    </w:p>
    <w:p>
      <w:pPr>
        <w:pStyle w:val="Normal"/>
        <w:numPr>
          <w:ilvl w:val="3"/>
          <w:numId w:val="1"/>
        </w:numPr>
        <w:spacing w:lineRule="auto" w:line="276"/>
        <w:rPr>
          <w:rFonts w:ascii="Cambria" w:hAnsi="Cambria"/>
          <w:sz w:val="22"/>
          <w:szCs w:val="22"/>
        </w:rPr>
      </w:pPr>
      <w:r>
        <w:rPr>
          <w:rFonts w:ascii="Cambria" w:hAnsi="Cambria"/>
          <w:sz w:val="22"/>
          <w:szCs w:val="22"/>
        </w:rPr>
        <w:t>Exception requested on both $50 per person per day and maximum allowed for funds in travel</w:t>
      </w:r>
    </w:p>
    <w:p>
      <w:pPr>
        <w:pStyle w:val="Normal"/>
        <w:numPr>
          <w:ilvl w:val="3"/>
          <w:numId w:val="1"/>
        </w:numPr>
        <w:spacing w:lineRule="auto" w:line="276"/>
        <w:rPr>
          <w:rFonts w:ascii="Cambria" w:hAnsi="Cambria"/>
          <w:sz w:val="22"/>
          <w:szCs w:val="22"/>
        </w:rPr>
      </w:pPr>
      <w:r>
        <w:rPr>
          <w:rFonts w:ascii="Cambria" w:hAnsi="Cambria"/>
          <w:sz w:val="22"/>
          <w:szCs w:val="22"/>
        </w:rPr>
        <w:t>John: Don’t start with “oh that’s a lot of money” but how it stacks up against the criteria and why you say yes to one and not another</w:t>
      </w:r>
    </w:p>
    <w:p>
      <w:pPr>
        <w:pStyle w:val="Normal"/>
        <w:numPr>
          <w:ilvl w:val="3"/>
          <w:numId w:val="1"/>
        </w:numPr>
        <w:spacing w:lineRule="auto" w:line="276"/>
        <w:rPr>
          <w:rFonts w:ascii="Cambria" w:hAnsi="Cambria"/>
          <w:sz w:val="22"/>
          <w:szCs w:val="22"/>
        </w:rPr>
      </w:pPr>
      <w:r>
        <w:rPr>
          <w:rFonts w:ascii="Cambria" w:hAnsi="Cambria"/>
          <w:sz w:val="22"/>
          <w:szCs w:val="22"/>
        </w:rPr>
        <w:t>Reese: I think there are two separate discussions because they are requesting to break the $50 per person per day guideline and the $7000 limit guideline</w:t>
      </w:r>
    </w:p>
    <w:p>
      <w:pPr>
        <w:pStyle w:val="Normal"/>
        <w:numPr>
          <w:ilvl w:val="3"/>
          <w:numId w:val="1"/>
        </w:numPr>
        <w:spacing w:lineRule="auto" w:line="276"/>
        <w:rPr>
          <w:rFonts w:ascii="Cambria" w:hAnsi="Cambria"/>
          <w:sz w:val="22"/>
          <w:szCs w:val="22"/>
        </w:rPr>
      </w:pPr>
      <w:r>
        <w:rPr>
          <w:rFonts w:ascii="Cambria" w:hAnsi="Cambria"/>
          <w:sz w:val="22"/>
          <w:szCs w:val="22"/>
        </w:rPr>
        <w:t>Connor: At my past college there was a DECA too, and I can verify Michael’s argument of benefit to the student body and getting nationwide professional networking at the competitions and that can be very valuable to students and their post-college careers</w:t>
      </w:r>
    </w:p>
    <w:p>
      <w:pPr>
        <w:pStyle w:val="Normal"/>
        <w:numPr>
          <w:ilvl w:val="3"/>
          <w:numId w:val="1"/>
        </w:numPr>
        <w:spacing w:lineRule="auto" w:line="276"/>
        <w:rPr>
          <w:rFonts w:ascii="Cambria" w:hAnsi="Cambria"/>
          <w:sz w:val="22"/>
          <w:szCs w:val="22"/>
        </w:rPr>
      </w:pPr>
      <w:r>
        <w:rPr>
          <w:rFonts w:ascii="Cambria" w:hAnsi="Cambria"/>
          <w:sz w:val="22"/>
          <w:szCs w:val="22"/>
        </w:rPr>
        <w:t>Riley: if we don’t grant the $50 over it will still be over the maximum allowed so I am in favor of breaking the maximum limit but not the per person guideline</w:t>
      </w:r>
    </w:p>
    <w:p>
      <w:pPr>
        <w:pStyle w:val="Normal"/>
        <w:numPr>
          <w:ilvl w:val="3"/>
          <w:numId w:val="1"/>
        </w:numPr>
        <w:spacing w:lineRule="auto" w:line="276"/>
        <w:rPr>
          <w:rFonts w:ascii="Cambria" w:hAnsi="Cambria"/>
          <w:sz w:val="22"/>
          <w:szCs w:val="22"/>
        </w:rPr>
      </w:pPr>
      <w:r>
        <w:rPr>
          <w:rFonts w:ascii="Cambria" w:hAnsi="Cambria"/>
          <w:sz w:val="22"/>
          <w:szCs w:val="22"/>
        </w:rPr>
        <w:t>Tristan: I agree with Connor in the benefits to students being overwhelmingly positive. I am also in favor of going over the $50 limit as well</w:t>
      </w:r>
    </w:p>
    <w:p>
      <w:pPr>
        <w:pStyle w:val="Normal"/>
        <w:numPr>
          <w:ilvl w:val="3"/>
          <w:numId w:val="1"/>
        </w:numPr>
        <w:spacing w:lineRule="auto" w:line="276"/>
        <w:rPr>
          <w:rFonts w:ascii="Cambria" w:hAnsi="Cambria"/>
          <w:sz w:val="22"/>
          <w:szCs w:val="22"/>
        </w:rPr>
      </w:pPr>
      <w:r>
        <w:rPr>
          <w:rFonts w:ascii="Cambria" w:hAnsi="Cambria"/>
          <w:sz w:val="22"/>
          <w:szCs w:val="22"/>
        </w:rPr>
        <w:t>Haley: I want to caution granting exceptions because of overwhelming benefit to 21 students but may not for the 20 students who wanted to see the new Black Museum in Chicago. We have been breaking the max limit with CRU in the past but only because of the high number of students attending, however they haven’t had high turnout in the past couple years so that might be something to consider. Looking at the value of a trip to a particular org is tricky when it comes to breaking guidelines for some orgs but not others.</w:t>
      </w:r>
    </w:p>
    <w:p>
      <w:pPr>
        <w:pStyle w:val="Normal"/>
        <w:numPr>
          <w:ilvl w:val="3"/>
          <w:numId w:val="1"/>
        </w:numPr>
        <w:spacing w:lineRule="auto" w:line="276"/>
        <w:rPr>
          <w:rFonts w:ascii="Cambria" w:hAnsi="Cambria"/>
          <w:sz w:val="22"/>
          <w:szCs w:val="22"/>
        </w:rPr>
      </w:pPr>
      <w:r>
        <w:rPr>
          <w:rFonts w:ascii="Cambria" w:hAnsi="Cambria"/>
          <w:sz w:val="22"/>
          <w:szCs w:val="22"/>
        </w:rPr>
        <w:t>Ester: I was thinking that I was in favor of breaking the guidelines based on number of students in the org because it could be for a good cause</w:t>
      </w:r>
    </w:p>
    <w:p>
      <w:pPr>
        <w:pStyle w:val="Normal"/>
        <w:numPr>
          <w:ilvl w:val="3"/>
          <w:numId w:val="1"/>
        </w:numPr>
        <w:spacing w:lineRule="auto" w:line="276"/>
        <w:rPr>
          <w:rFonts w:ascii="Cambria" w:hAnsi="Cambria"/>
          <w:sz w:val="22"/>
          <w:szCs w:val="22"/>
        </w:rPr>
      </w:pPr>
      <w:r>
        <w:rPr>
          <w:rFonts w:ascii="Cambria" w:hAnsi="Cambria"/>
          <w:sz w:val="22"/>
          <w:szCs w:val="22"/>
        </w:rPr>
        <w:t>Lea: was this the group saying they would try to do fundraising?</w:t>
      </w:r>
    </w:p>
    <w:p>
      <w:pPr>
        <w:pStyle w:val="Normal"/>
        <w:numPr>
          <w:ilvl w:val="4"/>
          <w:numId w:val="1"/>
        </w:numPr>
        <w:spacing w:lineRule="auto" w:line="276"/>
        <w:rPr>
          <w:rFonts w:ascii="Cambria" w:hAnsi="Cambria"/>
          <w:sz w:val="22"/>
          <w:szCs w:val="22"/>
        </w:rPr>
      </w:pPr>
      <w:r>
        <w:rPr>
          <w:rFonts w:ascii="Cambria" w:hAnsi="Cambria"/>
          <w:sz w:val="22"/>
          <w:szCs w:val="22"/>
        </w:rPr>
        <w:t>Answer: yes they were</w:t>
      </w:r>
    </w:p>
    <w:p>
      <w:pPr>
        <w:pStyle w:val="Normal"/>
        <w:numPr>
          <w:ilvl w:val="3"/>
          <w:numId w:val="1"/>
        </w:numPr>
        <w:spacing w:lineRule="auto" w:line="276"/>
        <w:rPr>
          <w:rFonts w:ascii="Cambria" w:hAnsi="Cambria"/>
          <w:sz w:val="22"/>
          <w:szCs w:val="22"/>
        </w:rPr>
      </w:pPr>
      <w:r>
        <w:rPr>
          <w:rFonts w:ascii="Cambria" w:hAnsi="Cambria"/>
          <w:sz w:val="22"/>
          <w:szCs w:val="22"/>
        </w:rPr>
        <w:t>Reese: we can compare to Dance Team because they are asking for an exception too, but if we want to talk about breaking travel guidelines for multiple guidelines I think we should have a more prepared discussion about it so we have a better way to compare and contrast</w:t>
      </w:r>
    </w:p>
    <w:p>
      <w:pPr>
        <w:pStyle w:val="Normal"/>
        <w:numPr>
          <w:ilvl w:val="3"/>
          <w:numId w:val="1"/>
        </w:numPr>
        <w:spacing w:lineRule="auto" w:line="276"/>
        <w:rPr>
          <w:rFonts w:ascii="Cambria" w:hAnsi="Cambria"/>
          <w:sz w:val="22"/>
          <w:szCs w:val="22"/>
        </w:rPr>
      </w:pPr>
      <w:r>
        <w:rPr>
          <w:rFonts w:ascii="Cambria" w:hAnsi="Cambria"/>
          <w:sz w:val="22"/>
          <w:szCs w:val="22"/>
        </w:rPr>
        <w:t>Haley: we also do havein our guideline that if they break one of our guidelines they pay 64% instead of us paying 64% too which is something to keep in mind</w:t>
      </w:r>
    </w:p>
    <w:p>
      <w:pPr>
        <w:pStyle w:val="Normal"/>
        <w:numPr>
          <w:ilvl w:val="4"/>
          <w:numId w:val="1"/>
        </w:numPr>
        <w:spacing w:lineRule="auto" w:line="276"/>
        <w:rPr>
          <w:rFonts w:ascii="Cambria" w:hAnsi="Cambria"/>
          <w:sz w:val="22"/>
          <w:szCs w:val="22"/>
        </w:rPr>
      </w:pPr>
      <w:r>
        <w:rPr>
          <w:rFonts w:ascii="Cambria" w:hAnsi="Cambria"/>
          <w:sz w:val="22"/>
          <w:szCs w:val="22"/>
        </w:rPr>
        <w:t>Reese: doing that would bring the money down but it wouldn’t bring it down completely but it would mean we would only need to discuss the $50 per person per day</w:t>
      </w:r>
    </w:p>
    <w:p>
      <w:pPr>
        <w:pStyle w:val="Normal"/>
        <w:numPr>
          <w:ilvl w:val="4"/>
          <w:numId w:val="1"/>
        </w:numPr>
        <w:spacing w:lineRule="auto" w:line="276"/>
        <w:rPr>
          <w:rFonts w:ascii="Cambria" w:hAnsi="Cambria"/>
          <w:sz w:val="22"/>
          <w:szCs w:val="22"/>
        </w:rPr>
      </w:pPr>
      <w:r>
        <w:rPr>
          <w:rFonts w:ascii="Cambria" w:hAnsi="Cambria"/>
          <w:sz w:val="22"/>
          <w:szCs w:val="22"/>
        </w:rPr>
        <w:t>Lea did we do that for Dance Team last year?</w:t>
      </w:r>
    </w:p>
    <w:p>
      <w:pPr>
        <w:pStyle w:val="Normal"/>
        <w:numPr>
          <w:ilvl w:val="5"/>
          <w:numId w:val="1"/>
        </w:numPr>
        <w:spacing w:lineRule="auto" w:line="276"/>
        <w:rPr>
          <w:rFonts w:ascii="Cambria" w:hAnsi="Cambria"/>
          <w:sz w:val="22"/>
          <w:szCs w:val="22"/>
        </w:rPr>
      </w:pPr>
      <w:r>
        <w:rPr>
          <w:rFonts w:ascii="Cambria" w:hAnsi="Cambria"/>
          <w:sz w:val="22"/>
          <w:szCs w:val="22"/>
        </w:rPr>
        <w:t>Yes but the per person per day was not broken</w:t>
      </w:r>
    </w:p>
    <w:p>
      <w:pPr>
        <w:pStyle w:val="Normal"/>
        <w:numPr>
          <w:ilvl w:val="3"/>
          <w:numId w:val="1"/>
        </w:numPr>
        <w:spacing w:lineRule="auto" w:line="276"/>
        <w:rPr>
          <w:rFonts w:ascii="Cambria" w:hAnsi="Cambria"/>
          <w:sz w:val="22"/>
          <w:szCs w:val="22"/>
        </w:rPr>
      </w:pPr>
      <w:r>
        <w:rPr>
          <w:rFonts w:ascii="Cambria" w:hAnsi="Cambria"/>
          <w:sz w:val="22"/>
          <w:szCs w:val="22"/>
        </w:rPr>
        <w:t>John: I don’t think the $50 rule hase ever been broken</w:t>
      </w:r>
    </w:p>
    <w:p>
      <w:pPr>
        <w:pStyle w:val="Normal"/>
        <w:numPr>
          <w:ilvl w:val="4"/>
          <w:numId w:val="1"/>
        </w:numPr>
        <w:spacing w:lineRule="auto" w:line="276"/>
        <w:rPr>
          <w:rFonts w:ascii="Cambria" w:hAnsi="Cambria"/>
          <w:sz w:val="22"/>
          <w:szCs w:val="22"/>
        </w:rPr>
      </w:pPr>
      <w:r>
        <w:rPr>
          <w:rFonts w:ascii="Cambria" w:hAnsi="Cambria"/>
          <w:sz w:val="22"/>
          <w:szCs w:val="22"/>
        </w:rPr>
        <w:t>Haley: that is because it is one way to keep funding fair throughout the entire org budget request process</w:t>
      </w:r>
    </w:p>
    <w:p>
      <w:pPr>
        <w:pStyle w:val="Normal"/>
        <w:numPr>
          <w:ilvl w:val="3"/>
          <w:numId w:val="1"/>
        </w:numPr>
        <w:spacing w:lineRule="auto" w:line="276"/>
        <w:rPr>
          <w:rFonts w:ascii="Cambria" w:hAnsi="Cambria"/>
          <w:sz w:val="22"/>
          <w:szCs w:val="22"/>
        </w:rPr>
      </w:pPr>
      <w:r>
        <w:rPr>
          <w:rFonts w:ascii="Cambria" w:hAnsi="Cambria"/>
          <w:sz w:val="22"/>
          <w:szCs w:val="22"/>
        </w:rPr>
        <w:t>Reese: straw pull, in favor of the org paying 67% or above and re-interpreting the guideline for over 67% means it can be over $7,000</w:t>
      </w:r>
    </w:p>
    <w:p>
      <w:pPr>
        <w:pStyle w:val="Normal"/>
        <w:numPr>
          <w:ilvl w:val="4"/>
          <w:numId w:val="1"/>
        </w:numPr>
        <w:spacing w:lineRule="auto" w:line="276"/>
        <w:rPr>
          <w:rFonts w:ascii="Cambria" w:hAnsi="Cambria"/>
          <w:sz w:val="22"/>
          <w:szCs w:val="22"/>
        </w:rPr>
      </w:pPr>
      <w:r>
        <w:rPr>
          <w:rFonts w:ascii="Cambria" w:hAnsi="Cambria"/>
          <w:sz w:val="22"/>
          <w:szCs w:val="22"/>
        </w:rPr>
        <w:t>Voted 5-1 in favor</w:t>
      </w:r>
    </w:p>
    <w:p>
      <w:pPr>
        <w:pStyle w:val="Normal"/>
        <w:numPr>
          <w:ilvl w:val="3"/>
          <w:numId w:val="1"/>
        </w:numPr>
        <w:spacing w:lineRule="auto" w:line="276"/>
        <w:rPr>
          <w:rFonts w:ascii="Cambria" w:hAnsi="Cambria"/>
          <w:sz w:val="22"/>
          <w:szCs w:val="22"/>
        </w:rPr>
      </w:pPr>
      <w:r>
        <w:rPr>
          <w:rFonts w:ascii="Cambria" w:hAnsi="Cambria"/>
          <w:sz w:val="22"/>
          <w:szCs w:val="22"/>
        </w:rPr>
        <w:t>Haley: I would say consider how if you are making a rule in one way you should make it that way for all student orgs if there are scenarios that are similar to be consistent on rulings and know the argument for why you vote in one way over the other and how exceptions look to other orgs and things like that</w:t>
      </w:r>
    </w:p>
    <w:p>
      <w:pPr>
        <w:pStyle w:val="Normal"/>
        <w:numPr>
          <w:ilvl w:val="3"/>
          <w:numId w:val="1"/>
        </w:numPr>
        <w:spacing w:lineRule="auto" w:line="276"/>
        <w:rPr>
          <w:rFonts w:ascii="Cambria" w:hAnsi="Cambria"/>
          <w:sz w:val="22"/>
          <w:szCs w:val="22"/>
        </w:rPr>
      </w:pPr>
      <w:r>
        <w:rPr>
          <w:rFonts w:ascii="Cambria" w:hAnsi="Cambria"/>
          <w:sz w:val="22"/>
          <w:szCs w:val="22"/>
        </w:rPr>
        <w:t>Lea: john did you do software training with them, wouldn’t you remind them of that one org is not more important than another org because each org has to be treated the same</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Reese: SUFAC won the November org of the month award from NRHH and was nominated by Haley</w:t>
      </w:r>
    </w:p>
    <w:p>
      <w:pPr>
        <w:pStyle w:val="Normal"/>
        <w:numPr>
          <w:ilvl w:val="1"/>
          <w:numId w:val="1"/>
        </w:numPr>
        <w:spacing w:lineRule="auto" w:line="276"/>
        <w:rPr>
          <w:rFonts w:ascii="Cambria" w:hAnsi="Cambria"/>
          <w:sz w:val="22"/>
          <w:szCs w:val="22"/>
        </w:rPr>
      </w:pPr>
      <w:r>
        <w:rPr>
          <w:rFonts w:ascii="Cambria" w:hAnsi="Cambria"/>
          <w:sz w:val="22"/>
          <w:szCs w:val="22"/>
        </w:rPr>
        <w:t>Ester: do we have meetings during finals week?</w:t>
      </w:r>
    </w:p>
    <w:p>
      <w:pPr>
        <w:pStyle w:val="Normal"/>
        <w:numPr>
          <w:ilvl w:val="2"/>
          <w:numId w:val="1"/>
        </w:numPr>
        <w:spacing w:lineRule="auto" w:line="276"/>
        <w:rPr>
          <w:rFonts w:ascii="Cambria" w:hAnsi="Cambria"/>
          <w:sz w:val="22"/>
          <w:szCs w:val="22"/>
        </w:rPr>
      </w:pPr>
      <w:r>
        <w:rPr>
          <w:rFonts w:ascii="Cambria" w:hAnsi="Cambria"/>
          <w:sz w:val="22"/>
          <w:szCs w:val="22"/>
        </w:rPr>
        <w:t>No, next week’s meeting is the last of the semester</w:t>
      </w:r>
    </w:p>
    <w:p>
      <w:pPr>
        <w:pStyle w:val="Normal"/>
        <w:numPr>
          <w:ilvl w:val="1"/>
          <w:numId w:val="1"/>
        </w:numPr>
        <w:spacing w:lineRule="auto" w:line="276"/>
        <w:rPr>
          <w:rFonts w:ascii="Cambria" w:hAnsi="Cambria"/>
          <w:sz w:val="22"/>
          <w:szCs w:val="22"/>
        </w:rPr>
      </w:pPr>
      <w:r>
        <w:rPr>
          <w:rFonts w:ascii="Cambria" w:hAnsi="Cambria"/>
          <w:sz w:val="22"/>
          <w:szCs w:val="22"/>
        </w:rPr>
        <w:t>Haley: giving a shoutout to Reese who also won E-board leader of the month</w:t>
      </w:r>
    </w:p>
    <w:p>
      <w:pPr>
        <w:pStyle w:val="Normal"/>
        <w:numPr>
          <w:ilvl w:val="1"/>
          <w:numId w:val="1"/>
        </w:numPr>
        <w:spacing w:lineRule="auto" w:line="276"/>
        <w:rPr>
          <w:rFonts w:ascii="Cambria" w:hAnsi="Cambria"/>
          <w:sz w:val="22"/>
          <w:szCs w:val="22"/>
        </w:rPr>
      </w:pPr>
      <w:r>
        <w:rPr>
          <w:rFonts w:ascii="Cambria" w:hAnsi="Cambria"/>
          <w:sz w:val="22"/>
          <w:szCs w:val="22"/>
        </w:rPr>
        <w:t>Sierra: there is another executive board position opening up at semester again, email the application to Guillermo</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pacing w:lineRule="auto" w:line="276"/>
        <w:rPr>
          <w:rFonts w:ascii="Cambria" w:hAnsi="Cambria"/>
          <w:sz w:val="22"/>
          <w:szCs w:val="22"/>
        </w:rPr>
      </w:pPr>
      <w:r>
        <w:rPr>
          <w:rFonts w:ascii="Cambria" w:hAnsi="Cambria"/>
          <w:sz w:val="22"/>
          <w:szCs w:val="22"/>
        </w:rPr>
        <w:t>Reese entertained a motion to adjourn. Riley moved, Tristan seconded. Voice Vote. Consent called. Meeting adjourned at 7:17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57" wp14:anchorId="1AC53F0F">
              <wp:simplePos x="0" y="0"/>
              <wp:positionH relativeFrom="column">
                <wp:posOffset>0</wp:posOffset>
              </wp:positionH>
              <wp:positionV relativeFrom="paragraph">
                <wp:posOffset>66675</wp:posOffset>
              </wp:positionV>
              <wp:extent cx="6867525" cy="1270"/>
              <wp:effectExtent l="0" t="0" r="19050" b="19050"/>
              <wp:wrapNone/>
              <wp:docPr id="5" name="Line 2"/>
              <a:graphic xmlns:a="http://schemas.openxmlformats.org/drawingml/2006/main">
                <a:graphicData uri="http://schemas.microsoft.com/office/word/2010/wordprocessingShape">
                  <wps:wsp>
                    <wps:cNvSpPr/>
                    <wps:spPr>
                      <a:xfrm>
                        <a:off x="0" y="0"/>
                        <a:ext cx="6867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65pt,5.25pt" ID="Line 2" stroked="t" style="position:absolute" wp14:anchorId="1AC53F0F">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25" wp14:anchorId="4E0295BA">
              <wp:simplePos x="0" y="0"/>
              <wp:positionH relativeFrom="column">
                <wp:posOffset>457200</wp:posOffset>
              </wp:positionH>
              <wp:positionV relativeFrom="paragraph">
                <wp:posOffset>9455150</wp:posOffset>
              </wp:positionV>
              <wp:extent cx="6867525" cy="1270"/>
              <wp:effectExtent l="28575" t="25400" r="28575" b="31750"/>
              <wp:wrapNone/>
              <wp:docPr id="6" name="Line 11"/>
              <a:graphic xmlns:a="http://schemas.openxmlformats.org/drawingml/2006/main">
                <a:graphicData uri="http://schemas.microsoft.com/office/word/2010/wordprocessingShape">
                  <wps:wsp>
                    <wps:cNvSpPr/>
                    <wps:spPr>
                      <a:xfrm>
                        <a:off x="0" y="0"/>
                        <a:ext cx="6867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65pt,744.5pt" ID="Line 11" stroked="t" style="position:absolute" wp14:anchorId="4E0295BA">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33" wp14:anchorId="571C7313">
              <wp:simplePos x="0" y="0"/>
              <wp:positionH relativeFrom="column">
                <wp:posOffset>457200</wp:posOffset>
              </wp:positionH>
              <wp:positionV relativeFrom="paragraph">
                <wp:posOffset>9455150</wp:posOffset>
              </wp:positionV>
              <wp:extent cx="6867525" cy="1270"/>
              <wp:effectExtent l="28575" t="25400" r="28575" b="31750"/>
              <wp:wrapNone/>
              <wp:docPr id="7" name="Line 12"/>
              <a:graphic xmlns:a="http://schemas.openxmlformats.org/drawingml/2006/main">
                <a:graphicData uri="http://schemas.microsoft.com/office/word/2010/wordprocessingShape">
                  <wps:wsp>
                    <wps:cNvSpPr/>
                    <wps:spPr>
                      <a:xfrm>
                        <a:off x="0" y="0"/>
                        <a:ext cx="6867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65pt,744.5pt" ID="Line 12" stroked="t" style="position:absolute" wp14:anchorId="571C7313">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41">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49">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17" wp14:anchorId="5D4AA022">
              <wp:simplePos x="0" y="0"/>
              <wp:positionH relativeFrom="column">
                <wp:posOffset>2478405</wp:posOffset>
              </wp:positionH>
              <wp:positionV relativeFrom="paragraph">
                <wp:posOffset>31750</wp:posOffset>
              </wp:positionV>
              <wp:extent cx="1838325" cy="1270"/>
              <wp:effectExtent l="0" t="0" r="19050" b="19050"/>
              <wp:wrapNone/>
              <wp:docPr id="3" name="Line 3"/>
              <a:graphic xmlns:a="http://schemas.openxmlformats.org/drawingml/2006/main">
                <a:graphicData uri="http://schemas.microsoft.com/office/word/2010/wordprocessingShape">
                  <wps:wsp>
                    <wps:cNvSpPr/>
                    <wps:spPr>
                      <a:xfrm>
                        <a:off x="0" y="0"/>
                        <a:ext cx="183780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8pt,2.5pt" ID="Line 3" stroked="t" style="position:absolute" wp14:anchorId="5D4AA022">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9" wp14:anchorId="56B1E021">
              <wp:simplePos x="0" y="0"/>
              <wp:positionH relativeFrom="column">
                <wp:posOffset>-7620</wp:posOffset>
              </wp:positionH>
              <wp:positionV relativeFrom="paragraph">
                <wp:posOffset>153670</wp:posOffset>
              </wp:positionV>
              <wp:extent cx="6867525" cy="1270"/>
              <wp:effectExtent l="0" t="0" r="19050" b="19050"/>
              <wp:wrapNone/>
              <wp:docPr id="4" name="Line 2"/>
              <a:graphic xmlns:a="http://schemas.openxmlformats.org/drawingml/2006/main">
                <a:graphicData uri="http://schemas.microsoft.com/office/word/2010/wordprocessingShape">
                  <wps:wsp>
                    <wps:cNvSpPr/>
                    <wps:spPr>
                      <a:xfrm>
                        <a:off x="0" y="0"/>
                        <a:ext cx="6867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6pt,12.1pt" to="540.05pt,12.1pt" ID="Line 2" stroked="t" style="position:absolute" wp14:anchorId="56B1E021">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Application>LibreOffice/7.0.0.3$Windows_X86_64 LibreOffice_project/8061b3e9204bef6b321a21033174034a5e2ea88e</Application>
  <Pages>8</Pages>
  <Words>2371</Words>
  <Characters>11159</Characters>
  <CharactersWithSpaces>13089</CharactersWithSpaces>
  <Paragraphs>235</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2020-12-08T05:33:00Z</dcterms:created>
  <dc:creator>ISD</dc:creator>
  <dc:description/>
  <dc:language>en-US</dc:language>
  <cp:lastModifiedBy/>
  <cp:lastPrinted>2019-02-25T22:31:00Z</cp:lastPrinted>
  <dcterms:modified xsi:type="dcterms:W3CDTF">2020-12-09T10:27:47Z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