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EFBF6" w14:textId="77777777" w:rsidR="00FE3DEE" w:rsidRPr="00FE3DEE" w:rsidRDefault="00FE3DEE" w:rsidP="00FE3DEE">
      <w:pPr>
        <w:jc w:val="center"/>
        <w:rPr>
          <w:rFonts w:ascii="Footlight MT Light" w:hAnsi="Footlight MT Light"/>
          <w:b/>
          <w:sz w:val="28"/>
          <w:szCs w:val="28"/>
          <w14:shadow w14:blurRad="50800" w14:dist="38100" w14:dir="2700000" w14:sx="100000" w14:sy="100000" w14:kx="0" w14:ky="0" w14:algn="tl">
            <w14:srgbClr w14:val="000000">
              <w14:alpha w14:val="60000"/>
            </w14:srgbClr>
          </w14:shadow>
        </w:rPr>
      </w:pPr>
      <w:r w:rsidRPr="00FE3DEE">
        <w:rPr>
          <w:rFonts w:ascii="Footlight MT Light" w:hAnsi="Footlight MT Light"/>
          <w:b/>
          <w:sz w:val="28"/>
          <w:szCs w:val="28"/>
          <w14:shadow w14:blurRad="50800" w14:dist="38100" w14:dir="2700000" w14:sx="100000" w14:sy="100000" w14:kx="0" w14:ky="0" w14:algn="tl">
            <w14:srgbClr w14:val="000000">
              <w14:alpha w14:val="60000"/>
            </w14:srgbClr>
          </w14:shadow>
        </w:rPr>
        <w:t xml:space="preserve">Club Sports Guidelines </w:t>
      </w:r>
    </w:p>
    <w:p w14:paraId="5384C05E" w14:textId="77777777" w:rsidR="004525B9" w:rsidRPr="007C5A93" w:rsidRDefault="004525B9" w:rsidP="004525B9">
      <w:pPr>
        <w:jc w:val="center"/>
        <w:rPr>
          <w:rFonts w:ascii="Footlight MT Light" w:hAnsi="Footlight MT Light"/>
          <w:b/>
          <w:sz w:val="22"/>
          <w:szCs w:val="22"/>
          <w14:shadow w14:blurRad="50800" w14:dist="38100" w14:dir="2700000" w14:sx="100000" w14:sy="100000" w14:kx="0" w14:ky="0" w14:algn="tl">
            <w14:srgbClr w14:val="000000">
              <w14:alpha w14:val="60000"/>
            </w14:srgbClr>
          </w14:shadow>
        </w:rPr>
      </w:pPr>
    </w:p>
    <w:p w14:paraId="26D4B23D" w14:textId="357956E7" w:rsidR="00FE3DEE" w:rsidRDefault="00FE3DEE" w:rsidP="00FE3DEE">
      <w:pPr>
        <w:spacing w:line="241" w:lineRule="auto"/>
        <w:ind w:left="-4"/>
      </w:pPr>
      <w:r>
        <w:t>In order to protect the rights of the students attending the University of Wisconsin – Green Bay and to ensure a fair and view-point neu</w:t>
      </w:r>
      <w:r w:rsidR="00E55287">
        <w:t>t</w:t>
      </w:r>
      <w:r>
        <w:t xml:space="preserve">ral process, the SUFAC has developed the following guidelines in which committed funds are to be allocated towards Student Organizations. All guideline exceptions will be made on a case-by-case basis and, in accordance </w:t>
      </w:r>
      <w:proofErr w:type="gramStart"/>
      <w:r>
        <w:t>to</w:t>
      </w:r>
      <w:proofErr w:type="gramEnd"/>
      <w:r>
        <w:t xml:space="preserve"> the SUFAC By-laws (</w:t>
      </w:r>
      <w:r w:rsidRPr="00FE3DEE">
        <w:rPr>
          <w:b/>
        </w:rPr>
        <w:t>Article V, Section 5.12</w:t>
      </w:r>
      <w:r>
        <w:t xml:space="preserve">), requires at least a two-thirds affirmative vote.   </w:t>
      </w:r>
    </w:p>
    <w:p w14:paraId="48C68AB4" w14:textId="77777777" w:rsidR="00FE3DEE" w:rsidRDefault="00FE3DEE" w:rsidP="00FE3DEE">
      <w:pPr>
        <w:spacing w:line="259" w:lineRule="auto"/>
        <w:ind w:left="1"/>
      </w:pPr>
      <w:r>
        <w:t xml:space="preserve"> </w:t>
      </w:r>
    </w:p>
    <w:p w14:paraId="03C3EC3E" w14:textId="77777777" w:rsidR="00FE3DEE" w:rsidRDefault="00FE3DEE" w:rsidP="00FE3DEE">
      <w:pPr>
        <w:spacing w:line="241" w:lineRule="auto"/>
        <w:ind w:left="-4"/>
      </w:pPr>
      <w:r>
        <w:t xml:space="preserve">Club Sports are defined as any student organization that participates in Athletic Competitions on a Regional and/ or National Level.  </w:t>
      </w:r>
    </w:p>
    <w:p w14:paraId="0E4AB9A1" w14:textId="77777777" w:rsidR="00FE3DEE" w:rsidRPr="00FE3DEE" w:rsidRDefault="00FE3DEE" w:rsidP="00FE3DEE">
      <w:pPr>
        <w:spacing w:after="1" w:line="259" w:lineRule="auto"/>
        <w:ind w:left="1"/>
        <w:rPr>
          <w:rFonts w:ascii="Footlight MT Light" w:hAnsi="Footlight MT Light"/>
        </w:rPr>
      </w:pPr>
      <w:r>
        <w:t xml:space="preserve"> </w:t>
      </w:r>
    </w:p>
    <w:p w14:paraId="63C00451" w14:textId="77777777" w:rsidR="00FE3DEE" w:rsidRPr="00FE3DEE" w:rsidRDefault="00FE3DEE" w:rsidP="00FE3DEE">
      <w:pPr>
        <w:spacing w:line="259" w:lineRule="auto"/>
        <w:ind w:left="8"/>
        <w:jc w:val="center"/>
        <w:rPr>
          <w:rFonts w:ascii="Footlight MT Light" w:hAnsi="Footlight MT Light"/>
          <w:b/>
        </w:rPr>
      </w:pPr>
      <w:r w:rsidRPr="00FE3DEE">
        <w:rPr>
          <w:rFonts w:ascii="Footlight MT Light" w:hAnsi="Footlight MT Light"/>
          <w:b/>
        </w:rPr>
        <w:t xml:space="preserve">Guidelines </w:t>
      </w:r>
      <w:proofErr w:type="gramStart"/>
      <w:r w:rsidRPr="00FE3DEE">
        <w:rPr>
          <w:rFonts w:ascii="Footlight MT Light" w:hAnsi="Footlight MT Light"/>
          <w:b/>
        </w:rPr>
        <w:t>With</w:t>
      </w:r>
      <w:proofErr w:type="gramEnd"/>
      <w:r w:rsidRPr="00FE3DEE">
        <w:rPr>
          <w:rFonts w:ascii="Footlight MT Light" w:hAnsi="Footlight MT Light"/>
          <w:b/>
        </w:rPr>
        <w:t xml:space="preserve"> Regards to SUFAC Funds </w:t>
      </w:r>
    </w:p>
    <w:p w14:paraId="5872856B" w14:textId="77777777" w:rsidR="00FE3DEE" w:rsidRPr="00FE3DEE" w:rsidRDefault="00FE3DEE" w:rsidP="00FE3DEE">
      <w:pPr>
        <w:spacing w:line="259" w:lineRule="auto"/>
        <w:ind w:left="7"/>
        <w:jc w:val="center"/>
        <w:rPr>
          <w:rFonts w:ascii="Footlight MT Light" w:hAnsi="Footlight MT Light"/>
        </w:rPr>
      </w:pPr>
      <w:r w:rsidRPr="00FE3DEE">
        <w:rPr>
          <w:rFonts w:ascii="Footlight MT Light" w:hAnsi="Footlight MT Light"/>
        </w:rPr>
        <w:t xml:space="preserve">(During annual budget allocations and regular business) </w:t>
      </w:r>
    </w:p>
    <w:p w14:paraId="3C754C96" w14:textId="77777777" w:rsidR="00FE3DEE" w:rsidRPr="00FE3DEE" w:rsidRDefault="00FE3DEE" w:rsidP="00FE3DEE">
      <w:pPr>
        <w:spacing w:after="87" w:line="259" w:lineRule="auto"/>
        <w:ind w:left="1"/>
        <w:rPr>
          <w:rFonts w:ascii="Footlight MT Light" w:hAnsi="Footlight MT Light"/>
        </w:rPr>
      </w:pPr>
      <w:r w:rsidRPr="00FE3DEE">
        <w:rPr>
          <w:rFonts w:ascii="Footlight MT Light" w:hAnsi="Footlight MT Light"/>
          <w:sz w:val="18"/>
        </w:rPr>
        <w:t xml:space="preserve"> </w:t>
      </w:r>
    </w:p>
    <w:p w14:paraId="7B07F3D9" w14:textId="77777777" w:rsidR="00FE3DEE" w:rsidRPr="00FE3DEE" w:rsidRDefault="00FE3DEE" w:rsidP="00FE3DEE">
      <w:pPr>
        <w:numPr>
          <w:ilvl w:val="0"/>
          <w:numId w:val="3"/>
        </w:numPr>
        <w:spacing w:after="4" w:line="253" w:lineRule="auto"/>
        <w:rPr>
          <w:rFonts w:ascii="Footlight MT Light" w:hAnsi="Footlight MT Light"/>
        </w:rPr>
      </w:pPr>
      <w:r w:rsidRPr="00FE3DEE">
        <w:rPr>
          <w:rFonts w:ascii="Footlight MT Light" w:hAnsi="Footlight MT Light"/>
        </w:rPr>
        <w:t xml:space="preserve">Club Sports Organizations are unlike other student organizations due to their high value capital items with short shelf lives. Therefore, Club Sports must pay 1/3 of the cost of all capital items. </w:t>
      </w:r>
    </w:p>
    <w:p w14:paraId="7B22D878" w14:textId="77777777" w:rsidR="00FE3DEE" w:rsidRPr="00FE3DEE" w:rsidRDefault="00FE3DEE" w:rsidP="00FE3DEE">
      <w:pPr>
        <w:spacing w:after="47" w:line="259" w:lineRule="auto"/>
        <w:ind w:left="721"/>
        <w:rPr>
          <w:rFonts w:ascii="Footlight MT Light" w:hAnsi="Footlight MT Light"/>
        </w:rPr>
      </w:pPr>
      <w:r w:rsidRPr="00FE3DEE">
        <w:rPr>
          <w:rFonts w:ascii="Footlight MT Light" w:hAnsi="Footlight MT Light"/>
        </w:rPr>
        <w:t xml:space="preserve"> </w:t>
      </w:r>
    </w:p>
    <w:p w14:paraId="02D7718D" w14:textId="77777777" w:rsidR="00FE3DEE" w:rsidRPr="000D10F5" w:rsidRDefault="00FE3DEE" w:rsidP="00FE3DEE">
      <w:pPr>
        <w:numPr>
          <w:ilvl w:val="0"/>
          <w:numId w:val="3"/>
        </w:numPr>
        <w:spacing w:after="4" w:line="253" w:lineRule="auto"/>
        <w:rPr>
          <w:rFonts w:ascii="Footlight MT Light" w:hAnsi="Footlight MT Light"/>
          <w:color w:val="auto"/>
        </w:rPr>
      </w:pPr>
      <w:r w:rsidRPr="00FE3DEE">
        <w:rPr>
          <w:rFonts w:ascii="Footlight MT Light" w:hAnsi="Footlight MT Light"/>
        </w:rPr>
        <w:t xml:space="preserve">Uniforms being sold as fundraisers may be funded. All money collected from purchased uniforms must come back to SUFAC up until the allocated amount. Any additional funds that exceed the allocated amount will be </w:t>
      </w:r>
      <w:r w:rsidRPr="000D10F5">
        <w:rPr>
          <w:rFonts w:ascii="Footlight MT Light" w:hAnsi="Footlight MT Light"/>
          <w:color w:val="auto"/>
        </w:rPr>
        <w:t xml:space="preserve">distributed into the organization’s agency account. </w:t>
      </w:r>
    </w:p>
    <w:p w14:paraId="1E2BEEBD" w14:textId="77777777" w:rsidR="00FE3DEE" w:rsidRPr="000D10F5" w:rsidRDefault="00FE3DEE" w:rsidP="00FE3DEE">
      <w:pPr>
        <w:spacing w:after="54" w:line="259" w:lineRule="auto"/>
        <w:ind w:left="1"/>
        <w:rPr>
          <w:rFonts w:ascii="Footlight MT Light" w:hAnsi="Footlight MT Light"/>
          <w:color w:val="auto"/>
        </w:rPr>
      </w:pPr>
      <w:r w:rsidRPr="000D10F5">
        <w:rPr>
          <w:rFonts w:ascii="Footlight MT Light" w:hAnsi="Footlight MT Light"/>
          <w:color w:val="auto"/>
        </w:rPr>
        <w:t xml:space="preserve"> </w:t>
      </w:r>
      <w:r w:rsidRPr="000D10F5">
        <w:rPr>
          <w:rFonts w:ascii="Footlight MT Light" w:hAnsi="Footlight MT Light"/>
          <w:color w:val="auto"/>
        </w:rPr>
        <w:tab/>
        <w:t xml:space="preserve"> </w:t>
      </w:r>
    </w:p>
    <w:p w14:paraId="16728B34" w14:textId="77777777" w:rsidR="00FE3DEE" w:rsidRPr="000D10F5" w:rsidRDefault="00FE3DEE" w:rsidP="00FE3DEE">
      <w:pPr>
        <w:numPr>
          <w:ilvl w:val="1"/>
          <w:numId w:val="3"/>
        </w:numPr>
        <w:spacing w:after="4" w:line="253" w:lineRule="auto"/>
        <w:rPr>
          <w:rFonts w:ascii="Footlight MT Light" w:hAnsi="Footlight MT Light"/>
          <w:color w:val="auto"/>
        </w:rPr>
      </w:pPr>
      <w:r w:rsidRPr="000D10F5">
        <w:rPr>
          <w:rFonts w:ascii="Footlight MT Light" w:hAnsi="Footlight MT Light"/>
          <w:color w:val="auto"/>
        </w:rPr>
        <w:t xml:space="preserve">Footwear will not be considered part of a uniform and will not be funded even as a fundraiser item.  </w:t>
      </w:r>
    </w:p>
    <w:p w14:paraId="4352F965" w14:textId="77777777" w:rsidR="00FE3DEE" w:rsidRPr="000D10F5" w:rsidRDefault="00FE3DEE" w:rsidP="00FE3DEE">
      <w:pPr>
        <w:spacing w:after="50" w:line="259" w:lineRule="auto"/>
        <w:rPr>
          <w:rFonts w:ascii="Footlight MT Light" w:hAnsi="Footlight MT Light"/>
          <w:color w:val="auto"/>
        </w:rPr>
      </w:pPr>
      <w:r w:rsidRPr="000D10F5">
        <w:rPr>
          <w:rFonts w:ascii="Footlight MT Light" w:hAnsi="Footlight MT Light"/>
          <w:color w:val="auto"/>
        </w:rPr>
        <w:t xml:space="preserve"> </w:t>
      </w:r>
    </w:p>
    <w:p w14:paraId="613677AC" w14:textId="77777777" w:rsidR="00FE3DEE" w:rsidRPr="000D10F5" w:rsidRDefault="00FE3DEE" w:rsidP="00FE3DEE">
      <w:pPr>
        <w:numPr>
          <w:ilvl w:val="0"/>
          <w:numId w:val="3"/>
        </w:numPr>
        <w:spacing w:after="4" w:line="253" w:lineRule="auto"/>
        <w:rPr>
          <w:rFonts w:ascii="Footlight MT Light" w:hAnsi="Footlight MT Light"/>
          <w:color w:val="auto"/>
        </w:rPr>
      </w:pPr>
      <w:r w:rsidRPr="000D10F5">
        <w:rPr>
          <w:rFonts w:ascii="Footlight MT Light" w:hAnsi="Footlight MT Light"/>
          <w:color w:val="auto"/>
        </w:rPr>
        <w:t xml:space="preserve">Equipment will be eligible for replacement every two years.  </w:t>
      </w:r>
    </w:p>
    <w:p w14:paraId="0199F57A" w14:textId="77777777" w:rsidR="00FE3DEE" w:rsidRPr="000D10F5" w:rsidRDefault="00FE3DEE" w:rsidP="00FE3DEE">
      <w:pPr>
        <w:spacing w:after="48" w:line="259" w:lineRule="auto"/>
        <w:ind w:left="721"/>
        <w:rPr>
          <w:rFonts w:ascii="Footlight MT Light" w:hAnsi="Footlight MT Light"/>
          <w:color w:val="auto"/>
        </w:rPr>
      </w:pPr>
      <w:r w:rsidRPr="000D10F5">
        <w:rPr>
          <w:rFonts w:ascii="Footlight MT Light" w:hAnsi="Footlight MT Light"/>
          <w:color w:val="auto"/>
        </w:rPr>
        <w:t xml:space="preserve"> </w:t>
      </w:r>
    </w:p>
    <w:p w14:paraId="0A6B03B1" w14:textId="4F554C82" w:rsidR="00FE3DEE" w:rsidRPr="000D10F5" w:rsidRDefault="00FE3DEE" w:rsidP="00FE3DEE">
      <w:pPr>
        <w:numPr>
          <w:ilvl w:val="0"/>
          <w:numId w:val="3"/>
        </w:numPr>
        <w:spacing w:after="4" w:line="253" w:lineRule="auto"/>
        <w:rPr>
          <w:rFonts w:ascii="Footlight MT Light" w:hAnsi="Footlight MT Light"/>
          <w:color w:val="auto"/>
        </w:rPr>
      </w:pPr>
      <w:r w:rsidRPr="000D10F5">
        <w:rPr>
          <w:rFonts w:ascii="Footlight MT Light" w:hAnsi="Footlight MT Light"/>
          <w:color w:val="auto"/>
        </w:rPr>
        <w:t>Community members/non-UWGB students must be charged the full amount for their participation. This includes travel costs, registration into events</w:t>
      </w:r>
      <w:r w:rsidR="00E55287" w:rsidRPr="000D10F5">
        <w:rPr>
          <w:rFonts w:ascii="Footlight MT Light" w:hAnsi="Footlight MT Light"/>
          <w:color w:val="auto"/>
        </w:rPr>
        <w:t xml:space="preserve">, </w:t>
      </w:r>
      <w:r w:rsidRPr="000D10F5">
        <w:rPr>
          <w:rFonts w:ascii="Footlight MT Light" w:hAnsi="Footlight MT Light"/>
          <w:color w:val="auto"/>
        </w:rPr>
        <w:t>national/regional organizations if individualized</w:t>
      </w:r>
      <w:r w:rsidR="00E55287" w:rsidRPr="000D10F5">
        <w:rPr>
          <w:rFonts w:ascii="Footlight MT Light" w:hAnsi="Footlight MT Light"/>
          <w:color w:val="auto"/>
        </w:rPr>
        <w:t xml:space="preserve"> and </w:t>
      </w:r>
      <w:r w:rsidR="00E55287" w:rsidRPr="000D10F5">
        <w:rPr>
          <w:rFonts w:ascii="Footlight MT Light" w:hAnsi="Footlight MT Light"/>
          <w:color w:val="auto"/>
        </w:rPr>
        <w:t xml:space="preserve">entrance fees for practice spaces, including the Kress </w:t>
      </w:r>
      <w:r w:rsidR="00E55287" w:rsidRPr="000D10F5">
        <w:rPr>
          <w:rFonts w:ascii="Footlight MT Light" w:hAnsi="Footlight MT Light"/>
          <w:color w:val="auto"/>
        </w:rPr>
        <w:t>Center.</w:t>
      </w:r>
      <w:r w:rsidRPr="000D10F5">
        <w:rPr>
          <w:rFonts w:ascii="Footlight MT Light" w:hAnsi="Footlight MT Light"/>
          <w:color w:val="auto"/>
        </w:rPr>
        <w:t xml:space="preserve"> For </w:t>
      </w:r>
      <w:r w:rsidR="00E55287" w:rsidRPr="000D10F5">
        <w:rPr>
          <w:rFonts w:ascii="Footlight MT Light" w:hAnsi="Footlight MT Light"/>
          <w:color w:val="auto"/>
        </w:rPr>
        <w:t>example,</w:t>
      </w:r>
      <w:r w:rsidRPr="000D10F5">
        <w:rPr>
          <w:rFonts w:ascii="Footlight MT Light" w:hAnsi="Footlight MT Light"/>
          <w:color w:val="auto"/>
        </w:rPr>
        <w:t xml:space="preserve"> if team registration is due; a non-student will not be required to pay because their participation has no additional cost. On the contrary, in the event individual registration is due the non-student is responsible for additional cost. SUFAC will not fund teams that are not at least 2/3s UWGB students. </w:t>
      </w:r>
    </w:p>
    <w:p w14:paraId="467963E2" w14:textId="77777777" w:rsidR="00010DE3" w:rsidRPr="000D10F5" w:rsidRDefault="00010DE3" w:rsidP="00010DE3">
      <w:pPr>
        <w:pStyle w:val="ListParagraph"/>
        <w:rPr>
          <w:rFonts w:ascii="Footlight MT Light" w:hAnsi="Footlight MT Light"/>
        </w:rPr>
      </w:pPr>
    </w:p>
    <w:p w14:paraId="39F9BE7D" w14:textId="77777777" w:rsidR="00010DE3" w:rsidRPr="000D10F5" w:rsidRDefault="00010DE3" w:rsidP="00FE3DEE">
      <w:pPr>
        <w:numPr>
          <w:ilvl w:val="0"/>
          <w:numId w:val="3"/>
        </w:numPr>
        <w:spacing w:after="4" w:line="253" w:lineRule="auto"/>
        <w:rPr>
          <w:rFonts w:ascii="Footlight MT Light" w:hAnsi="Footlight MT Light"/>
          <w:color w:val="auto"/>
        </w:rPr>
      </w:pPr>
      <w:r w:rsidRPr="000D10F5">
        <w:rPr>
          <w:rFonts w:ascii="Footlight MT Light" w:hAnsi="Footlight MT Light"/>
          <w:color w:val="auto"/>
        </w:rPr>
        <w:t>Club Sports are limited to six trips per fiscal year.</w:t>
      </w:r>
    </w:p>
    <w:p w14:paraId="30FD8CE4" w14:textId="573398E4" w:rsidR="00FE3DEE" w:rsidRPr="000D10F5" w:rsidRDefault="00FE3DEE" w:rsidP="000D10F5">
      <w:pPr>
        <w:spacing w:after="50" w:line="259" w:lineRule="auto"/>
        <w:ind w:left="720"/>
        <w:rPr>
          <w:rFonts w:ascii="Footlight MT Light" w:hAnsi="Footlight MT Light"/>
          <w:color w:val="auto"/>
        </w:rPr>
      </w:pPr>
      <w:r w:rsidRPr="000D10F5">
        <w:rPr>
          <w:rFonts w:ascii="Footlight MT Light" w:hAnsi="Footlight MT Light"/>
          <w:color w:val="auto"/>
        </w:rPr>
        <w:t xml:space="preserve"> </w:t>
      </w:r>
    </w:p>
    <w:p w14:paraId="0A12CF4A" w14:textId="77777777" w:rsidR="00FE3DEE" w:rsidRPr="000D10F5" w:rsidRDefault="00FE3DEE" w:rsidP="00FE3DEE">
      <w:pPr>
        <w:numPr>
          <w:ilvl w:val="0"/>
          <w:numId w:val="3"/>
        </w:numPr>
        <w:spacing w:after="4" w:line="253" w:lineRule="auto"/>
        <w:rPr>
          <w:rFonts w:ascii="Footlight MT Light" w:hAnsi="Footlight MT Light"/>
          <w:color w:val="auto"/>
        </w:rPr>
      </w:pPr>
      <w:r w:rsidRPr="000D10F5">
        <w:rPr>
          <w:rFonts w:ascii="Footlight MT Light" w:hAnsi="Footlight MT Light"/>
          <w:color w:val="auto"/>
        </w:rPr>
        <w:t xml:space="preserve">All Committed and S&amp;E requests must first be submitted to the Director of Operations and the Program Coordinator of the Kress Events Center to verify that items are reasonable, feasible, and will have storage available. SUFAC either needs a confirmation email from these parties or the request itself needs to be signed by Kress Officials.  </w:t>
      </w:r>
    </w:p>
    <w:p w14:paraId="0EA6EFCD" w14:textId="77777777" w:rsidR="00FE3DEE" w:rsidRPr="00FE3DEE" w:rsidRDefault="00FE3DEE" w:rsidP="00FE3DEE">
      <w:pPr>
        <w:spacing w:after="50" w:line="259" w:lineRule="auto"/>
        <w:ind w:left="720"/>
        <w:rPr>
          <w:rFonts w:ascii="Footlight MT Light" w:hAnsi="Footlight MT Light"/>
        </w:rPr>
      </w:pPr>
      <w:r w:rsidRPr="00FE3DEE">
        <w:rPr>
          <w:rFonts w:ascii="Footlight MT Light" w:hAnsi="Footlight MT Light"/>
        </w:rPr>
        <w:t xml:space="preserve"> </w:t>
      </w:r>
    </w:p>
    <w:p w14:paraId="354A3B81" w14:textId="77777777" w:rsidR="00FE3DEE" w:rsidRPr="00FE3DEE" w:rsidRDefault="00FE3DEE" w:rsidP="00FE3DEE">
      <w:pPr>
        <w:numPr>
          <w:ilvl w:val="1"/>
          <w:numId w:val="3"/>
        </w:numPr>
        <w:spacing w:after="4" w:line="253" w:lineRule="auto"/>
        <w:rPr>
          <w:rFonts w:ascii="Footlight MT Light" w:hAnsi="Footlight MT Light"/>
        </w:rPr>
      </w:pPr>
      <w:r w:rsidRPr="00FE3DEE">
        <w:rPr>
          <w:rFonts w:ascii="Footlight MT Light" w:hAnsi="Footlight MT Light"/>
        </w:rPr>
        <w:t xml:space="preserve">If items are not stored at Kress the board must have knowledge of storage location.   </w:t>
      </w:r>
    </w:p>
    <w:p w14:paraId="7BD987E5" w14:textId="77777777" w:rsidR="00FE3DEE" w:rsidRPr="00FE3DEE" w:rsidRDefault="00FE3DEE" w:rsidP="00FE3DEE">
      <w:pPr>
        <w:spacing w:after="50" w:line="259" w:lineRule="auto"/>
        <w:ind w:left="720"/>
        <w:rPr>
          <w:rFonts w:ascii="Footlight MT Light" w:hAnsi="Footlight MT Light"/>
        </w:rPr>
      </w:pPr>
      <w:r w:rsidRPr="00FE3DEE">
        <w:rPr>
          <w:rFonts w:ascii="Footlight MT Light" w:hAnsi="Footlight MT Light"/>
        </w:rPr>
        <w:t xml:space="preserve"> </w:t>
      </w:r>
    </w:p>
    <w:p w14:paraId="633F59B2" w14:textId="77777777" w:rsidR="00FE3DEE" w:rsidRPr="00FE3DEE" w:rsidRDefault="00FE3DEE" w:rsidP="00FE3DEE">
      <w:pPr>
        <w:numPr>
          <w:ilvl w:val="0"/>
          <w:numId w:val="3"/>
        </w:numPr>
        <w:spacing w:after="4" w:line="253" w:lineRule="auto"/>
        <w:rPr>
          <w:rFonts w:ascii="Footlight MT Light" w:hAnsi="Footlight MT Light"/>
        </w:rPr>
      </w:pPr>
      <w:r w:rsidRPr="00FE3DEE">
        <w:rPr>
          <w:rFonts w:ascii="Footlight MT Light" w:hAnsi="Footlight MT Light"/>
        </w:rPr>
        <w:t xml:space="preserve">SUFAC reserves the right to review current agency account and promote its use in reducing the club sport requests. (Financial Administration: Segregated University Fees (F50) Section II.B.3) </w:t>
      </w:r>
    </w:p>
    <w:p w14:paraId="1060E519" w14:textId="77777777" w:rsidR="00FE3DEE" w:rsidRPr="00FE3DEE" w:rsidRDefault="00FE3DEE" w:rsidP="00FE3DEE">
      <w:pPr>
        <w:spacing w:after="50" w:line="259" w:lineRule="auto"/>
        <w:ind w:left="720"/>
        <w:rPr>
          <w:rFonts w:ascii="Footlight MT Light" w:hAnsi="Footlight MT Light"/>
        </w:rPr>
      </w:pPr>
      <w:r w:rsidRPr="00FE3DEE">
        <w:rPr>
          <w:rFonts w:ascii="Footlight MT Light" w:hAnsi="Footlight MT Light"/>
        </w:rPr>
        <w:t xml:space="preserve"> </w:t>
      </w:r>
    </w:p>
    <w:p w14:paraId="7041A4FB" w14:textId="77777777" w:rsidR="00FE3DEE" w:rsidRPr="00FE3DEE" w:rsidRDefault="00FE3DEE" w:rsidP="00FE3DEE">
      <w:pPr>
        <w:numPr>
          <w:ilvl w:val="0"/>
          <w:numId w:val="3"/>
        </w:numPr>
        <w:spacing w:after="4" w:line="253" w:lineRule="auto"/>
        <w:rPr>
          <w:rFonts w:ascii="Footlight MT Light" w:hAnsi="Footlight MT Light"/>
        </w:rPr>
      </w:pPr>
      <w:r w:rsidRPr="00FE3DEE">
        <w:rPr>
          <w:rFonts w:ascii="Footlight MT Light" w:hAnsi="Footlight MT Light"/>
        </w:rPr>
        <w:t xml:space="preserve">All physical or digital material that will be presented to the board during SUFAC meetings must be submitted to SUFAC at least one week before the presentation will take place. </w:t>
      </w:r>
    </w:p>
    <w:p w14:paraId="2163142B" w14:textId="77777777" w:rsidR="00FE3DEE" w:rsidRPr="00FE3DEE" w:rsidRDefault="00FE3DEE" w:rsidP="00FE3DEE">
      <w:pPr>
        <w:spacing w:after="70" w:line="259" w:lineRule="auto"/>
        <w:rPr>
          <w:rFonts w:ascii="Footlight MT Light" w:hAnsi="Footlight MT Light"/>
        </w:rPr>
      </w:pPr>
      <w:r w:rsidRPr="00FE3DEE">
        <w:rPr>
          <w:rFonts w:ascii="Footlight MT Light" w:hAnsi="Footlight MT Light"/>
        </w:rPr>
        <w:t xml:space="preserve"> </w:t>
      </w:r>
    </w:p>
    <w:p w14:paraId="71096725" w14:textId="77777777" w:rsidR="00FE3DEE" w:rsidRPr="00FE3DEE" w:rsidRDefault="00FE3DEE" w:rsidP="00FE3DEE">
      <w:pPr>
        <w:numPr>
          <w:ilvl w:val="0"/>
          <w:numId w:val="3"/>
        </w:numPr>
        <w:spacing w:after="46" w:line="253" w:lineRule="auto"/>
        <w:rPr>
          <w:rFonts w:ascii="Footlight MT Light" w:hAnsi="Footlight MT Light"/>
        </w:rPr>
      </w:pPr>
      <w:r w:rsidRPr="00FE3DEE">
        <w:rPr>
          <w:rFonts w:ascii="Footlight MT Light" w:hAnsi="Footlight MT Light"/>
        </w:rPr>
        <w:t>A representative must be present at the SUFAC meeting to answer questions. A SUFAC board member cannot be the sole representative being questioned by SUFAC.</w:t>
      </w:r>
    </w:p>
    <w:p w14:paraId="10C6F91F" w14:textId="77777777" w:rsidR="00FE3DEE" w:rsidRPr="00FE3DEE" w:rsidRDefault="00FE3DEE" w:rsidP="00FE3DEE">
      <w:pPr>
        <w:pStyle w:val="ListParagraph"/>
        <w:rPr>
          <w:rFonts w:ascii="Footlight MT Light" w:hAnsi="Footlight MT Light"/>
        </w:rPr>
      </w:pPr>
    </w:p>
    <w:p w14:paraId="3C4FC559" w14:textId="77777777" w:rsidR="00FE3DEE" w:rsidRPr="00FE3DEE" w:rsidRDefault="00FE3DEE" w:rsidP="00FE3DEE">
      <w:pPr>
        <w:numPr>
          <w:ilvl w:val="0"/>
          <w:numId w:val="3"/>
        </w:numPr>
        <w:spacing w:after="46" w:line="253" w:lineRule="auto"/>
        <w:rPr>
          <w:rFonts w:ascii="Footlight MT Light" w:hAnsi="Footlight MT Light"/>
        </w:rPr>
      </w:pPr>
      <w:r w:rsidRPr="00FE3DEE">
        <w:rPr>
          <w:rFonts w:ascii="Footlight MT Light" w:hAnsi="Footlight MT Light"/>
        </w:rPr>
        <w:t>Requests must be presented at least 5 weeks prior to a scheduled event.  Exceptions will be considered on a case-by-case basis.</w:t>
      </w:r>
    </w:p>
    <w:p w14:paraId="5B52ABD1" w14:textId="77777777" w:rsidR="00FE3DEE" w:rsidRPr="00FE3DEE" w:rsidRDefault="00FE3DEE" w:rsidP="00FE3DEE">
      <w:pPr>
        <w:pStyle w:val="ListParagraph"/>
        <w:rPr>
          <w:rFonts w:ascii="Footlight MT Light" w:hAnsi="Footlight MT Light"/>
        </w:rPr>
      </w:pPr>
    </w:p>
    <w:p w14:paraId="0D964B84" w14:textId="77777777" w:rsidR="00260CCA" w:rsidRPr="00FE3DEE" w:rsidRDefault="00FE3DEE" w:rsidP="00FE3DEE">
      <w:pPr>
        <w:numPr>
          <w:ilvl w:val="0"/>
          <w:numId w:val="3"/>
        </w:numPr>
        <w:spacing w:after="46" w:line="253" w:lineRule="auto"/>
        <w:rPr>
          <w:rFonts w:ascii="Footlight MT Light" w:hAnsi="Footlight MT Light"/>
        </w:rPr>
      </w:pPr>
      <w:r w:rsidRPr="00FE3DEE">
        <w:rPr>
          <w:rFonts w:ascii="Footlight MT Light" w:hAnsi="Footlight MT Light"/>
          <w:b/>
        </w:rPr>
        <w:lastRenderedPageBreak/>
        <w:t>Any money owed to S</w:t>
      </w:r>
      <w:r w:rsidR="00E82EA7">
        <w:rPr>
          <w:rFonts w:ascii="Footlight MT Light" w:hAnsi="Footlight MT Light"/>
          <w:b/>
        </w:rPr>
        <w:t>U</w:t>
      </w:r>
      <w:r w:rsidRPr="00FE3DEE">
        <w:rPr>
          <w:rFonts w:ascii="Footlight MT Light" w:hAnsi="Footlight MT Light"/>
          <w:b/>
        </w:rPr>
        <w:t>FAC must be repaid within two weeks of purchase. After two weeks, a hold may be placed on all the fund officer(s) or other students’ university records.</w:t>
      </w:r>
      <w:r w:rsidR="007C5A93" w:rsidRPr="00FE3DEE">
        <w:rPr>
          <w:rFonts w:ascii="Footlight MT Light" w:hAnsi="Footlight MT Light"/>
          <w:noProof/>
        </w:rPr>
        <mc:AlternateContent>
          <mc:Choice Requires="wps">
            <w:drawing>
              <wp:anchor distT="36576" distB="36576" distL="36576" distR="36576" simplePos="0" relativeHeight="251664384" behindDoc="0" locked="0" layoutInCell="1" allowOverlap="1" wp14:anchorId="59DBD195" wp14:editId="610417AB">
                <wp:simplePos x="0" y="0"/>
                <wp:positionH relativeFrom="column">
                  <wp:posOffset>457200</wp:posOffset>
                </wp:positionH>
                <wp:positionV relativeFrom="paragraph">
                  <wp:posOffset>9455150</wp:posOffset>
                </wp:positionV>
                <wp:extent cx="6858000" cy="0"/>
                <wp:effectExtent l="28575" t="25400" r="28575" b="317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D497C" id="Line 14"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AMzLlSgAgAAlgUAAA4AAAAAAAAAAAAAAAAALgIAAGRy&#10;cy9lMm9Eb2MueG1sUEsBAi0AFAAGAAgAAAAhAMl2zZLdAAAADQEAAA8AAAAAAAAAAAAAAAAA+gQA&#10;AGRycy9kb3ducmV2LnhtbFBLBQYAAAAABAAEAPMAAAAEBgAAAAA=&#10;" strokecolor="black [0]" strokeweight="4pt">
                <v:shadow color="#ccc"/>
              </v:line>
            </w:pict>
          </mc:Fallback>
        </mc:AlternateContent>
      </w:r>
      <w:r w:rsidR="007C5A93" w:rsidRPr="00FE3DEE">
        <w:rPr>
          <w:rFonts w:ascii="Footlight MT Light" w:hAnsi="Footlight MT Light"/>
          <w:noProof/>
        </w:rPr>
        <mc:AlternateContent>
          <mc:Choice Requires="wps">
            <w:drawing>
              <wp:anchor distT="36576" distB="36576" distL="36576" distR="36576" simplePos="0" relativeHeight="251663360" behindDoc="0" locked="0" layoutInCell="1" allowOverlap="1" wp14:anchorId="750CF374" wp14:editId="0CE49E68">
                <wp:simplePos x="0" y="0"/>
                <wp:positionH relativeFrom="column">
                  <wp:posOffset>457200</wp:posOffset>
                </wp:positionH>
                <wp:positionV relativeFrom="paragraph">
                  <wp:posOffset>9455150</wp:posOffset>
                </wp:positionV>
                <wp:extent cx="6858000" cy="0"/>
                <wp:effectExtent l="28575" t="25400" r="28575" b="317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94E8C" id="Line 13"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" strokecolor="black [0]" strokeweight="4pt">
                <v:shadow color="#ccc"/>
              </v:line>
            </w:pict>
          </mc:Fallback>
        </mc:AlternateContent>
      </w:r>
      <w:r w:rsidR="007C5A93" w:rsidRPr="00FE3DEE">
        <w:rPr>
          <w:rFonts w:ascii="Footlight MT Light" w:hAnsi="Footlight MT Light"/>
          <w:noProof/>
        </w:rPr>
        <mc:AlternateContent>
          <mc:Choice Requires="wps">
            <w:drawing>
              <wp:anchor distT="36576" distB="36576" distL="36576" distR="36576" simplePos="0" relativeHeight="251661312" behindDoc="0" locked="0" layoutInCell="1" allowOverlap="1" wp14:anchorId="399DB999" wp14:editId="72E5F6CC">
                <wp:simplePos x="0" y="0"/>
                <wp:positionH relativeFrom="column">
                  <wp:posOffset>457200</wp:posOffset>
                </wp:positionH>
                <wp:positionV relativeFrom="paragraph">
                  <wp:posOffset>9455150</wp:posOffset>
                </wp:positionV>
                <wp:extent cx="6858000" cy="0"/>
                <wp:effectExtent l="28575" t="25400" r="28575" b="317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6513C" id="Line 12"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PZz7WugAgAAlQUAAA4AAAAAAAAAAAAAAAAALgIAAGRy&#10;cy9lMm9Eb2MueG1sUEsBAi0AFAAGAAgAAAAhAMl2zZLdAAAADQEAAA8AAAAAAAAAAAAAAAAA+gQA&#10;AGRycy9kb3ducmV2LnhtbFBLBQYAAAAABAAEAPMAAAAEBgAAAAA=&#10;" strokecolor="black [0]" strokeweight="4pt">
                <v:shadow color="#ccc"/>
              </v:line>
            </w:pict>
          </mc:Fallback>
        </mc:AlternateContent>
      </w:r>
      <w:r w:rsidR="007C5A93" w:rsidRPr="00FE3DEE">
        <w:rPr>
          <w:rFonts w:ascii="Footlight MT Light" w:hAnsi="Footlight MT Light"/>
          <w:noProof/>
        </w:rPr>
        <mc:AlternateContent>
          <mc:Choice Requires="wps">
            <w:drawing>
              <wp:anchor distT="36576" distB="36576" distL="36576" distR="36576" simplePos="0" relativeHeight="251660288" behindDoc="0" locked="0" layoutInCell="1" allowOverlap="1" wp14:anchorId="7B39F69A" wp14:editId="79B673F1">
                <wp:simplePos x="0" y="0"/>
                <wp:positionH relativeFrom="column">
                  <wp:posOffset>457200</wp:posOffset>
                </wp:positionH>
                <wp:positionV relativeFrom="paragraph">
                  <wp:posOffset>9455150</wp:posOffset>
                </wp:positionV>
                <wp:extent cx="6858000" cy="0"/>
                <wp:effectExtent l="28575" t="25400" r="28575" b="317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CF2F2" id="Line 11"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q635jKICAACVBQAADgAAAAAAAAAAAAAAAAAuAgAA&#10;ZHJzL2Uyb0RvYy54bWxQSwECLQAUAAYACAAAACEAyXbNkt0AAAANAQAADwAAAAAAAAAAAAAAAAD8&#10;BAAAZHJzL2Rvd25yZXYueG1sUEsFBgAAAAAEAAQA8wAAAAYGAAAAAA==&#10;" strokecolor="black [0]" strokeweight="4pt">
                <v:shadow color="#ccc"/>
              </v:line>
            </w:pict>
          </mc:Fallback>
        </mc:AlternateContent>
      </w:r>
    </w:p>
    <w:sectPr w:rsidR="00260CCA" w:rsidRPr="00FE3DEE" w:rsidSect="00512071">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EF83" w14:textId="77777777" w:rsidR="00A54953" w:rsidRDefault="00A54953" w:rsidP="009A35F2">
      <w:r>
        <w:separator/>
      </w:r>
    </w:p>
  </w:endnote>
  <w:endnote w:type="continuationSeparator" w:id="0">
    <w:p w14:paraId="178A2F97" w14:textId="77777777" w:rsidR="00A54953" w:rsidRDefault="00A54953"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3AF8" w14:textId="77777777" w:rsidR="001E6804" w:rsidRPr="001E6804" w:rsidRDefault="007C5A93" w:rsidP="00990360">
    <w:pPr>
      <w:rPr>
        <w:rFonts w:ascii="Footlight MT Light" w:hAnsi="Footlight MT Light"/>
        <w:i/>
        <w:sz w:val="22"/>
        <w:szCs w:val="22"/>
      </w:rPr>
    </w:pPr>
    <w:r>
      <w:rPr>
        <w:i/>
        <w:noProof/>
        <w:color w:val="auto"/>
        <w:kern w:val="0"/>
        <w:sz w:val="24"/>
        <w:szCs w:val="24"/>
      </w:rPr>
      <mc:AlternateContent>
        <mc:Choice Requires="wps">
          <w:drawing>
            <wp:anchor distT="0" distB="0" distL="114300" distR="114300" simplePos="0" relativeHeight="251667456" behindDoc="0" locked="0" layoutInCell="1" allowOverlap="1" wp14:anchorId="63B1AACD" wp14:editId="31F25C55">
              <wp:simplePos x="0" y="0"/>
              <wp:positionH relativeFrom="column">
                <wp:posOffset>3951605</wp:posOffset>
              </wp:positionH>
              <wp:positionV relativeFrom="paragraph">
                <wp:posOffset>-59690</wp:posOffset>
              </wp:positionV>
              <wp:extent cx="2381250" cy="868680"/>
              <wp:effectExtent l="0" t="0" r="1270"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68680"/>
                      </a:xfrm>
                      <a:prstGeom prst="rect">
                        <a:avLst/>
                      </a:prstGeom>
                      <a:solidFill>
                        <a:srgbClr val="FFFFFF"/>
                      </a:solidFill>
                      <a:ln>
                        <a:noFill/>
                      </a:ln>
                      <a:effectLst/>
                      <a:extLst>
                        <a:ext uri="{91240B29-F687-4F45-9708-019B960494DF}">
                          <a14:hiddenLine xmlns:a14="http://schemas.microsoft.com/office/drawing/2010/main" w="9525">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12700" algn="ctr" rotWithShape="0">
                                <a:srgbClr val="808080"/>
                              </a:outerShdw>
                            </a:effectLst>
                          </a14:hiddenEffects>
                        </a:ext>
                      </a:extLst>
                    </wps:spPr>
                    <wps:txbx>
                      <w:txbxContent>
                        <w:p w14:paraId="201307D5" w14:textId="77777777" w:rsidR="001E6804" w:rsidRDefault="001E6804" w:rsidP="00990360">
                          <w:pPr>
                            <w:pStyle w:val="msoaddress"/>
                            <w:widowControl w:val="0"/>
                            <w:jc w:val="center"/>
                          </w:pPr>
                          <w:r>
                            <w:t>Segregated University Fee Allocation Committee</w:t>
                          </w:r>
                        </w:p>
                        <w:p w14:paraId="1520340C" w14:textId="77777777" w:rsidR="001E6804" w:rsidRDefault="001E6804" w:rsidP="00990360">
                          <w:pPr>
                            <w:pStyle w:val="msoaddress"/>
                            <w:widowControl w:val="0"/>
                            <w:jc w:val="center"/>
                          </w:pPr>
                          <w:r>
                            <w:t>c/o Student Government Association</w:t>
                          </w:r>
                        </w:p>
                        <w:p w14:paraId="0F7976A5" w14:textId="77777777" w:rsidR="001E6804" w:rsidRDefault="001E6804" w:rsidP="00990360">
                          <w:pPr>
                            <w:pStyle w:val="msoaddress"/>
                            <w:widowControl w:val="0"/>
                            <w:jc w:val="center"/>
                          </w:pPr>
                          <w:r>
                            <w:t>University Union, Room UU 112</w:t>
                          </w:r>
                        </w:p>
                        <w:p w14:paraId="41C959F4" w14:textId="77777777" w:rsidR="001E6804" w:rsidRDefault="001E6804" w:rsidP="00990360">
                          <w:pPr>
                            <w:pStyle w:val="msoaddress"/>
                            <w:widowControl w:val="0"/>
                            <w:jc w:val="center"/>
                          </w:pPr>
                          <w:r>
                            <w:t>2420 Nicolet Drive, Green Bay, WI 54311</w:t>
                          </w:r>
                        </w:p>
                        <w:p w14:paraId="648CC074" w14:textId="77777777" w:rsidR="001E6804" w:rsidRDefault="001E6804" w:rsidP="00990360">
                          <w:pPr>
                            <w:pStyle w:val="msoaddress"/>
                            <w:widowControl w:val="0"/>
                            <w:jc w:val="center"/>
                          </w:pPr>
                          <w:r>
                            <w:t>E-mail: sosufac@uwgb.edu</w:t>
                          </w:r>
                        </w:p>
                        <w:p w14:paraId="06C001AE" w14:textId="77777777" w:rsidR="001E6804" w:rsidRDefault="001E6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AACD" id="_x0000_t202" coordsize="21600,21600" o:spt="202" path="m,l,21600r21600,l21600,xe">
              <v:stroke joinstyle="miter"/>
              <v:path gradientshapeok="t" o:connecttype="rect"/>
            </v:shapetype>
            <v:shape id="Text Box 15" o:spid="_x0000_s1027" type="#_x0000_t202" style="position:absolute;margin-left:311.15pt;margin-top:-4.7pt;width:187.5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" stroked="f" strokecolor="#4f81bd [3204]">
              <v:stroke dashstyle="dash"/>
              <v:shadow offset="1pt,0"/>
              <v:textbox>
                <w:txbxContent>
                  <w:p w14:paraId="201307D5" w14:textId="77777777" w:rsidR="001E6804" w:rsidRDefault="001E6804" w:rsidP="00990360">
                    <w:pPr>
                      <w:pStyle w:val="msoaddress"/>
                      <w:widowControl w:val="0"/>
                      <w:jc w:val="center"/>
                    </w:pPr>
                    <w:r>
                      <w:t>Segregated University Fee Allocation Committee</w:t>
                    </w:r>
                  </w:p>
                  <w:p w14:paraId="1520340C" w14:textId="77777777" w:rsidR="001E6804" w:rsidRDefault="001E6804" w:rsidP="00990360">
                    <w:pPr>
                      <w:pStyle w:val="msoaddress"/>
                      <w:widowControl w:val="0"/>
                      <w:jc w:val="center"/>
                    </w:pPr>
                    <w:r>
                      <w:t>c/o Student Government Association</w:t>
                    </w:r>
                  </w:p>
                  <w:p w14:paraId="0F7976A5" w14:textId="77777777" w:rsidR="001E6804" w:rsidRDefault="001E6804" w:rsidP="00990360">
                    <w:pPr>
                      <w:pStyle w:val="msoaddress"/>
                      <w:widowControl w:val="0"/>
                      <w:jc w:val="center"/>
                    </w:pPr>
                    <w:r>
                      <w:t>University Union, Room UU 112</w:t>
                    </w:r>
                  </w:p>
                  <w:p w14:paraId="41C959F4" w14:textId="77777777" w:rsidR="001E6804" w:rsidRDefault="001E6804" w:rsidP="00990360">
                    <w:pPr>
                      <w:pStyle w:val="msoaddress"/>
                      <w:widowControl w:val="0"/>
                      <w:jc w:val="center"/>
                    </w:pPr>
                    <w:r>
                      <w:t>2420 Nicolet Drive, Green Bay, WI 54311</w:t>
                    </w:r>
                  </w:p>
                  <w:p w14:paraId="648CC074" w14:textId="77777777" w:rsidR="001E6804" w:rsidRDefault="001E6804" w:rsidP="00990360">
                    <w:pPr>
                      <w:pStyle w:val="msoaddress"/>
                      <w:widowControl w:val="0"/>
                      <w:jc w:val="center"/>
                    </w:pPr>
                    <w:r>
                      <w:t>E-mail: sosufac@uwgb.edu</w:t>
                    </w:r>
                  </w:p>
                  <w:p w14:paraId="06C001AE" w14:textId="77777777" w:rsidR="001E6804" w:rsidRDefault="001E6804"/>
                </w:txbxContent>
              </v:textbox>
            </v:shape>
          </w:pict>
        </mc:Fallback>
      </mc:AlternateContent>
    </w:r>
    <w:r>
      <w:rPr>
        <w:i/>
        <w:noProof/>
      </w:rPr>
      <mc:AlternateContent>
        <mc:Choice Requires="wps">
          <w:drawing>
            <wp:anchor distT="36576" distB="36576" distL="36576" distR="36576" simplePos="0" relativeHeight="251662336" behindDoc="0" locked="0" layoutInCell="1" allowOverlap="1" wp14:anchorId="39CCE4E6" wp14:editId="047611FE">
              <wp:simplePos x="0" y="0"/>
              <wp:positionH relativeFrom="column">
                <wp:posOffset>-428625</wp:posOffset>
              </wp:positionH>
              <wp:positionV relativeFrom="paragraph">
                <wp:posOffset>-102235</wp:posOffset>
              </wp:positionV>
              <wp:extent cx="6858000" cy="0"/>
              <wp:effectExtent l="9525" t="12065" r="9525" b="69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26AF2" id="Line 10"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75pt,-8.05pt" to="506.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" strokecolor="black [0]" strokeweight=".25pt">
              <v:shadow color="#ccc"/>
            </v:line>
          </w:pict>
        </mc:Fallback>
      </mc:AlternateContent>
    </w:r>
    <w:r w:rsidR="001E6804" w:rsidRPr="001E6804">
      <w:rPr>
        <w:rFonts w:ascii="Footlight MT Light" w:hAnsi="Footlight MT Light"/>
        <w:i/>
        <w:sz w:val="22"/>
        <w:szCs w:val="22"/>
      </w:rPr>
      <w:t>* If the procedure is not followed, no SUFAC funds may be used.</w:t>
    </w:r>
  </w:p>
  <w:p w14:paraId="057F03BB" w14:textId="77777777" w:rsidR="001E6804" w:rsidRPr="001E6804" w:rsidRDefault="001E6804" w:rsidP="00990360">
    <w:pPr>
      <w:rPr>
        <w:rFonts w:ascii="Footlight MT Light" w:hAnsi="Footlight MT Light"/>
        <w:i/>
        <w:sz w:val="22"/>
        <w:szCs w:val="22"/>
      </w:rPr>
    </w:pPr>
    <w:r w:rsidRPr="001E6804">
      <w:rPr>
        <w:rFonts w:ascii="Footlight MT Light" w:hAnsi="Footlight MT Light"/>
        <w:i/>
        <w:sz w:val="22"/>
        <w:szCs w:val="22"/>
      </w:rPr>
      <w:t>* All exceptions must be approved by SUFAC with a</w:t>
    </w:r>
    <w:r w:rsidRPr="001E6804">
      <w:rPr>
        <w:rFonts w:ascii="Footlight MT Light" w:hAnsi="Footlight MT Light"/>
        <w:i/>
      </w:rPr>
      <w:t xml:space="preserve"> </w:t>
    </w:r>
    <w:r w:rsidRPr="001E6804">
      <w:rPr>
        <w:rFonts w:ascii="Footlight MT Light" w:hAnsi="Footlight MT Light"/>
        <w:i/>
        <w:sz w:val="22"/>
        <w:szCs w:val="22"/>
        <w:vertAlign w:val="superscript"/>
      </w:rPr>
      <w:t>2</w:t>
    </w:r>
    <w:r w:rsidRPr="001E6804">
      <w:rPr>
        <w:rFonts w:ascii="Footlight MT Light" w:hAnsi="Footlight MT Light"/>
        <w:i/>
        <w:sz w:val="22"/>
        <w:szCs w:val="22"/>
      </w:rPr>
      <w:t>/</w:t>
    </w:r>
    <w:proofErr w:type="gramStart"/>
    <w:r w:rsidRPr="001E6804">
      <w:rPr>
        <w:rFonts w:ascii="Footlight MT Light" w:hAnsi="Footlight MT Light"/>
        <w:i/>
        <w:sz w:val="22"/>
        <w:szCs w:val="22"/>
        <w:vertAlign w:val="subscript"/>
      </w:rPr>
      <w:t xml:space="preserve">3  </w:t>
    </w:r>
    <w:r w:rsidRPr="001E6804">
      <w:rPr>
        <w:rFonts w:ascii="Footlight MT Light" w:hAnsi="Footlight MT Light"/>
        <w:i/>
        <w:sz w:val="22"/>
        <w:szCs w:val="22"/>
      </w:rPr>
      <w:t>majority</w:t>
    </w:r>
    <w:proofErr w:type="gramEnd"/>
    <w:r w:rsidRPr="001E6804">
      <w:rPr>
        <w:rFonts w:ascii="Footlight MT Light" w:hAnsi="Footlight MT Light"/>
        <w:i/>
        <w:sz w:val="22"/>
        <w:szCs w:val="22"/>
      </w:rPr>
      <w:t>.</w:t>
    </w:r>
  </w:p>
  <w:p w14:paraId="74BEC2EB" w14:textId="77777777" w:rsidR="001E6804" w:rsidRPr="001E6804" w:rsidRDefault="001E6804" w:rsidP="00990360">
    <w:pPr>
      <w:rPr>
        <w:rFonts w:ascii="Footlight MT Light" w:hAnsi="Footlight MT Light"/>
        <w:i/>
        <w:sz w:val="22"/>
        <w:szCs w:val="22"/>
      </w:rPr>
    </w:pPr>
    <w:r w:rsidRPr="001E6804">
      <w:rPr>
        <w:rFonts w:ascii="Footlight MT Light" w:hAnsi="Footlight MT Light"/>
        <w:i/>
        <w:sz w:val="22"/>
        <w:szCs w:val="22"/>
      </w:rPr>
      <w:t>* This policy will be reviewed by SUFAC annually.</w:t>
    </w:r>
  </w:p>
  <w:p w14:paraId="5548B518" w14:textId="6AE0C98A" w:rsidR="001E6804" w:rsidRDefault="00661E2C" w:rsidP="003C5C3B">
    <w:r>
      <w:rPr>
        <w:rFonts w:ascii="Footlight MT Light" w:hAnsi="Footlight MT Light"/>
        <w:i/>
        <w:sz w:val="22"/>
        <w:szCs w:val="22"/>
      </w:rPr>
      <w:t>* Reviewed</w:t>
    </w:r>
    <w:r w:rsidR="001E6804" w:rsidRPr="001E6804">
      <w:rPr>
        <w:rFonts w:ascii="Footlight MT Light" w:hAnsi="Footlight MT Light"/>
        <w:i/>
        <w:sz w:val="22"/>
        <w:szCs w:val="22"/>
      </w:rPr>
      <w:t xml:space="preserve"> April 2</w:t>
    </w:r>
    <w:r w:rsidR="007C5A93">
      <w:rPr>
        <w:noProof/>
        <w:color w:val="auto"/>
        <w:kern w:val="0"/>
        <w:sz w:val="24"/>
        <w:szCs w:val="24"/>
      </w:rPr>
      <mc:AlternateContent>
        <mc:Choice Requires="wps">
          <w:drawing>
            <wp:anchor distT="36576" distB="36576" distL="36576" distR="36576" simplePos="0" relativeHeight="251666432" behindDoc="0" locked="0" layoutInCell="1" allowOverlap="1" wp14:anchorId="409CE6DC" wp14:editId="5E51587E">
              <wp:simplePos x="0" y="0"/>
              <wp:positionH relativeFrom="column">
                <wp:posOffset>457200</wp:posOffset>
              </wp:positionH>
              <wp:positionV relativeFrom="paragraph">
                <wp:posOffset>9455150</wp:posOffset>
              </wp:positionV>
              <wp:extent cx="6858000" cy="0"/>
              <wp:effectExtent l="28575" t="25400" r="28575" b="317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08017" id="Line 12"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Gurp8qgAgAAlQUAAA4AAAAAAAAAAAAAAAAALgIAAGRy&#10;cy9lMm9Eb2MueG1sUEsBAi0AFAAGAAgAAAAhAMl2zZLdAAAADQEAAA8AAAAAAAAAAAAAAAAA+gQA&#10;AGRycy9kb3ducmV2LnhtbFBLBQYAAAAABAAEAPMAAAAEBgAAAAA=&#10;" strokecolor="black [0]" strokeweight="4pt">
              <v:shadow color="#ccc"/>
            </v:line>
          </w:pict>
        </mc:Fallback>
      </mc:AlternateContent>
    </w:r>
    <w:r w:rsidR="007C5A93">
      <w:rPr>
        <w:noProof/>
        <w:color w:val="auto"/>
        <w:kern w:val="0"/>
        <w:sz w:val="24"/>
        <w:szCs w:val="24"/>
      </w:rPr>
      <mc:AlternateContent>
        <mc:Choice Requires="wps">
          <w:drawing>
            <wp:anchor distT="36576" distB="36576" distL="36576" distR="36576" simplePos="0" relativeHeight="251664384" behindDoc="0" locked="0" layoutInCell="1" allowOverlap="1" wp14:anchorId="71BCBA0E" wp14:editId="703A9495">
              <wp:simplePos x="0" y="0"/>
              <wp:positionH relativeFrom="column">
                <wp:posOffset>457200</wp:posOffset>
              </wp:positionH>
              <wp:positionV relativeFrom="paragraph">
                <wp:posOffset>9455150</wp:posOffset>
              </wp:positionV>
              <wp:extent cx="6858000" cy="0"/>
              <wp:effectExtent l="28575" t="25400" r="28575" b="317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DF41C" id="Line 11"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O98P/aICAACVBQAADgAAAAAAAAAAAAAAAAAuAgAA&#10;ZHJzL2Uyb0RvYy54bWxQSwECLQAUAAYACAAAACEAyXbNkt0AAAANAQAADwAAAAAAAAAAAAAAAAD8&#10;BAAAZHJzL2Rvd25yZXYueG1sUEsFBgAAAAAEAAQA8wAAAAYGAAAAAA==&#10;" strokecolor="black [0]" strokeweight="4pt">
              <v:shadow color="#ccc"/>
            </v:line>
          </w:pict>
        </mc:Fallback>
      </mc:AlternateContent>
    </w:r>
    <w:r w:rsidR="00811F9B">
      <w:rPr>
        <w:rFonts w:ascii="Footlight MT Light" w:hAnsi="Footlight MT Light"/>
        <w:i/>
        <w:sz w:val="22"/>
        <w:szCs w:val="22"/>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AAD8" w14:textId="77777777" w:rsidR="00A54953" w:rsidRDefault="00A54953" w:rsidP="009A35F2">
      <w:r>
        <w:separator/>
      </w:r>
    </w:p>
  </w:footnote>
  <w:footnote w:type="continuationSeparator" w:id="0">
    <w:p w14:paraId="7BAC3F48" w14:textId="77777777" w:rsidR="00A54953" w:rsidRDefault="00A54953"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sdtPr>
    <w:sdtEndPr/>
    <w:sdtContent>
      <w:p w14:paraId="3C7089F0" w14:textId="77777777" w:rsidR="001E6804" w:rsidRDefault="001E6804">
        <w:pPr>
          <w:pStyle w:val="Header"/>
        </w:pPr>
        <w:r>
          <w:t>[Type text]</w:t>
        </w:r>
      </w:p>
    </w:sdtContent>
  </w:sdt>
  <w:p w14:paraId="4468A35D" w14:textId="77777777" w:rsidR="001E6804" w:rsidRDefault="007C5A93">
    <w:pPr>
      <w:pStyle w:val="Header"/>
    </w:pPr>
    <w:r>
      <w:rPr>
        <w:noProof/>
      </w:rPr>
      <mc:AlternateContent>
        <mc:Choice Requires="wps">
          <w:drawing>
            <wp:anchor distT="36576" distB="36576" distL="36576" distR="36576" simplePos="0" relativeHeight="251660288" behindDoc="0" locked="0" layoutInCell="1" allowOverlap="1" wp14:anchorId="5DAFA578" wp14:editId="366BC802">
              <wp:simplePos x="0" y="0"/>
              <wp:positionH relativeFrom="column">
                <wp:posOffset>2066925</wp:posOffset>
              </wp:positionH>
              <wp:positionV relativeFrom="paragraph">
                <wp:posOffset>-174625</wp:posOffset>
              </wp:positionV>
              <wp:extent cx="1828800" cy="0"/>
              <wp:effectExtent l="9525" t="6350" r="952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E9241" id="Line 3"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2.75pt,-13.75pt" to="30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0nw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" strokecolor="black [0]">
              <v:shadow color="#ccc"/>
            </v:line>
          </w:pict>
        </mc:Fallback>
      </mc:AlternateContent>
    </w:r>
    <w:r>
      <w:rPr>
        <w:noProof/>
      </w:rPr>
      <mc:AlternateContent>
        <mc:Choice Requires="wps">
          <w:drawing>
            <wp:anchor distT="36576" distB="36576" distL="36576" distR="36576" simplePos="0" relativeHeight="251658240" behindDoc="0" locked="0" layoutInCell="1" allowOverlap="1" wp14:anchorId="5FE4BF47" wp14:editId="658AFCBA">
              <wp:simplePos x="0" y="0"/>
              <wp:positionH relativeFrom="column">
                <wp:posOffset>-428625</wp:posOffset>
              </wp:positionH>
              <wp:positionV relativeFrom="paragraph">
                <wp:posOffset>-365125</wp:posOffset>
              </wp:positionV>
              <wp:extent cx="6858000" cy="742950"/>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630EBE" w14:textId="77777777" w:rsidR="001E6804" w:rsidRDefault="001E6804"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7D39572D"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1BD2567B" w14:textId="77777777" w:rsidR="001E6804" w:rsidRDefault="001E6804" w:rsidP="009A35F2">
                          <w:pPr>
                            <w:pStyle w:val="msoorganizationname2"/>
                            <w:widowControl w:val="0"/>
                            <w:jc w:val="center"/>
                            <w:rPr>
                              <w:rFonts w:ascii="Bodoni MT" w:hAnsi="Bodoni MT"/>
                              <w:sz w:val="24"/>
                              <w:szCs w:val="24"/>
                            </w:rPr>
                          </w:pPr>
                          <w:r>
                            <w:rPr>
                              <w:rFonts w:ascii="Bodoni MT" w:hAnsi="Bodoni MT"/>
                              <w:sz w:val="24"/>
                              <w:szCs w:val="24"/>
                            </w:rPr>
                            <w:t>GREEN BAY</w:t>
                          </w:r>
                        </w:p>
                        <w:p w14:paraId="6F4C6D58"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620BBFCE" w14:textId="77777777" w:rsidR="001E6804" w:rsidRDefault="001E6804"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4BF47" id="_x0000_t202" coordsize="21600,21600" o:spt="202" path="m,l,21600r21600,l21600,xe">
              <v:stroke joinstyle="miter"/>
              <v:path gradientshapeok="t" o:connecttype="rect"/>
            </v:shapetype>
            <v:shape id="Text Box 1" o:spid="_x0000_s1026" type="#_x0000_t202" style="position:absolute;margin-left:-33.75pt;margin-top:-28.75pt;width:540pt;height: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" stroked="f" strokecolor="black [0]" strokeweight="0" insetpen="t">
              <v:shadow color="#ccc"/>
              <o:lock v:ext="edit" shapetype="t"/>
              <v:textbox inset="2.85pt,2.85pt,2.85pt,2.85pt">
                <w:txbxContent>
                  <w:p w14:paraId="12630EBE" w14:textId="77777777" w:rsidR="001E6804" w:rsidRDefault="001E6804"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7D39572D"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1BD2567B" w14:textId="77777777" w:rsidR="001E6804" w:rsidRDefault="001E6804" w:rsidP="009A35F2">
                    <w:pPr>
                      <w:pStyle w:val="msoorganizationname2"/>
                      <w:widowControl w:val="0"/>
                      <w:jc w:val="center"/>
                      <w:rPr>
                        <w:rFonts w:ascii="Bodoni MT" w:hAnsi="Bodoni MT"/>
                        <w:sz w:val="24"/>
                        <w:szCs w:val="24"/>
                      </w:rPr>
                    </w:pPr>
                    <w:r>
                      <w:rPr>
                        <w:rFonts w:ascii="Bodoni MT" w:hAnsi="Bodoni MT"/>
                        <w:sz w:val="24"/>
                        <w:szCs w:val="24"/>
                      </w:rPr>
                      <w:t>GREEN BAY</w:t>
                    </w:r>
                  </w:p>
                  <w:p w14:paraId="6F4C6D58"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620BBFCE" w14:textId="77777777" w:rsidR="001E6804" w:rsidRDefault="001E6804"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200E6807" wp14:editId="63B9A311">
              <wp:simplePos x="0" y="0"/>
              <wp:positionH relativeFrom="column">
                <wp:posOffset>-428625</wp:posOffset>
              </wp:positionH>
              <wp:positionV relativeFrom="paragraph">
                <wp:posOffset>-365125</wp:posOffset>
              </wp:positionV>
              <wp:extent cx="6858000" cy="0"/>
              <wp:effectExtent l="9525" t="6350" r="952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1F2FC" id="Line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75pt,-28.75pt" to="506.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H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C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" strokecolor="black [0]" strokeweight=".25pt">
              <v:shadow color="#ccc"/>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757"/>
    <w:multiLevelType w:val="hybridMultilevel"/>
    <w:tmpl w:val="7982FA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41133E"/>
    <w:multiLevelType w:val="hybridMultilevel"/>
    <w:tmpl w:val="D9B6AA98"/>
    <w:lvl w:ilvl="0" w:tplc="EC4E104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E5EB7"/>
    <w:multiLevelType w:val="hybridMultilevel"/>
    <w:tmpl w:val="D77EA868"/>
    <w:lvl w:ilvl="0" w:tplc="594043C4">
      <w:start w:val="3"/>
      <w:numFmt w:val="decimal"/>
      <w:lvlText w:val="%1."/>
      <w:lvlJc w:val="left"/>
      <w:pPr>
        <w:tabs>
          <w:tab w:val="num" w:pos="360"/>
        </w:tabs>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9C63E59"/>
    <w:multiLevelType w:val="hybridMultilevel"/>
    <w:tmpl w:val="5C3CD166"/>
    <w:lvl w:ilvl="0" w:tplc="C0C28954">
      <w:start w:val="1"/>
      <w:numFmt w:val="decimal"/>
      <w:lvlText w:val="%1."/>
      <w:lvlJc w:val="left"/>
      <w:pPr>
        <w:ind w:left="706"/>
      </w:pPr>
      <w:rPr>
        <w:rFonts w:ascii="Footlight MT" w:eastAsia="Footlight MT" w:hAnsi="Footlight MT" w:cs="Footlight MT"/>
        <w:b w:val="0"/>
        <w:i w:val="0"/>
        <w:strike w:val="0"/>
        <w:dstrike w:val="0"/>
        <w:color w:val="000000"/>
        <w:sz w:val="22"/>
        <w:szCs w:val="22"/>
        <w:u w:val="none" w:color="000000"/>
        <w:bdr w:val="none" w:sz="0" w:space="0" w:color="auto"/>
        <w:shd w:val="clear" w:color="auto" w:fill="auto"/>
        <w:vertAlign w:val="baseline"/>
      </w:rPr>
    </w:lvl>
    <w:lvl w:ilvl="1" w:tplc="D7AC782C">
      <w:start w:val="1"/>
      <w:numFmt w:val="lowerLetter"/>
      <w:lvlText w:val="%2."/>
      <w:lvlJc w:val="left"/>
      <w:pPr>
        <w:ind w:left="1440"/>
      </w:pPr>
      <w:rPr>
        <w:rFonts w:ascii="Footlight MT" w:eastAsia="Footlight MT" w:hAnsi="Footlight MT" w:cs="Footlight MT"/>
        <w:b w:val="0"/>
        <w:i w:val="0"/>
        <w:strike w:val="0"/>
        <w:dstrike w:val="0"/>
        <w:color w:val="000000"/>
        <w:sz w:val="22"/>
        <w:szCs w:val="22"/>
        <w:u w:val="none" w:color="000000"/>
        <w:bdr w:val="none" w:sz="0" w:space="0" w:color="auto"/>
        <w:shd w:val="clear" w:color="auto" w:fill="auto"/>
        <w:vertAlign w:val="baseline"/>
      </w:rPr>
    </w:lvl>
    <w:lvl w:ilvl="2" w:tplc="C1602588">
      <w:start w:val="1"/>
      <w:numFmt w:val="lowerRoman"/>
      <w:lvlText w:val="%3"/>
      <w:lvlJc w:val="left"/>
      <w:pPr>
        <w:ind w:left="2161"/>
      </w:pPr>
      <w:rPr>
        <w:rFonts w:ascii="Footlight MT" w:eastAsia="Footlight MT" w:hAnsi="Footlight MT" w:cs="Footlight MT"/>
        <w:b w:val="0"/>
        <w:i w:val="0"/>
        <w:strike w:val="0"/>
        <w:dstrike w:val="0"/>
        <w:color w:val="000000"/>
        <w:sz w:val="22"/>
        <w:szCs w:val="22"/>
        <w:u w:val="none" w:color="000000"/>
        <w:bdr w:val="none" w:sz="0" w:space="0" w:color="auto"/>
        <w:shd w:val="clear" w:color="auto" w:fill="auto"/>
        <w:vertAlign w:val="baseline"/>
      </w:rPr>
    </w:lvl>
    <w:lvl w:ilvl="3" w:tplc="23363696">
      <w:start w:val="1"/>
      <w:numFmt w:val="decimal"/>
      <w:lvlText w:val="%4"/>
      <w:lvlJc w:val="left"/>
      <w:pPr>
        <w:ind w:left="2881"/>
      </w:pPr>
      <w:rPr>
        <w:rFonts w:ascii="Footlight MT" w:eastAsia="Footlight MT" w:hAnsi="Footlight MT" w:cs="Footlight MT"/>
        <w:b w:val="0"/>
        <w:i w:val="0"/>
        <w:strike w:val="0"/>
        <w:dstrike w:val="0"/>
        <w:color w:val="000000"/>
        <w:sz w:val="22"/>
        <w:szCs w:val="22"/>
        <w:u w:val="none" w:color="000000"/>
        <w:bdr w:val="none" w:sz="0" w:space="0" w:color="auto"/>
        <w:shd w:val="clear" w:color="auto" w:fill="auto"/>
        <w:vertAlign w:val="baseline"/>
      </w:rPr>
    </w:lvl>
    <w:lvl w:ilvl="4" w:tplc="64C43306">
      <w:start w:val="1"/>
      <w:numFmt w:val="lowerLetter"/>
      <w:lvlText w:val="%5"/>
      <w:lvlJc w:val="left"/>
      <w:pPr>
        <w:ind w:left="3601"/>
      </w:pPr>
      <w:rPr>
        <w:rFonts w:ascii="Footlight MT" w:eastAsia="Footlight MT" w:hAnsi="Footlight MT" w:cs="Footlight MT"/>
        <w:b w:val="0"/>
        <w:i w:val="0"/>
        <w:strike w:val="0"/>
        <w:dstrike w:val="0"/>
        <w:color w:val="000000"/>
        <w:sz w:val="22"/>
        <w:szCs w:val="22"/>
        <w:u w:val="none" w:color="000000"/>
        <w:bdr w:val="none" w:sz="0" w:space="0" w:color="auto"/>
        <w:shd w:val="clear" w:color="auto" w:fill="auto"/>
        <w:vertAlign w:val="baseline"/>
      </w:rPr>
    </w:lvl>
    <w:lvl w:ilvl="5" w:tplc="CFC0B4C4">
      <w:start w:val="1"/>
      <w:numFmt w:val="lowerRoman"/>
      <w:lvlText w:val="%6"/>
      <w:lvlJc w:val="left"/>
      <w:pPr>
        <w:ind w:left="4321"/>
      </w:pPr>
      <w:rPr>
        <w:rFonts w:ascii="Footlight MT" w:eastAsia="Footlight MT" w:hAnsi="Footlight MT" w:cs="Footlight MT"/>
        <w:b w:val="0"/>
        <w:i w:val="0"/>
        <w:strike w:val="0"/>
        <w:dstrike w:val="0"/>
        <w:color w:val="000000"/>
        <w:sz w:val="22"/>
        <w:szCs w:val="22"/>
        <w:u w:val="none" w:color="000000"/>
        <w:bdr w:val="none" w:sz="0" w:space="0" w:color="auto"/>
        <w:shd w:val="clear" w:color="auto" w:fill="auto"/>
        <w:vertAlign w:val="baseline"/>
      </w:rPr>
    </w:lvl>
    <w:lvl w:ilvl="6" w:tplc="44DE7BA4">
      <w:start w:val="1"/>
      <w:numFmt w:val="decimal"/>
      <w:lvlText w:val="%7"/>
      <w:lvlJc w:val="left"/>
      <w:pPr>
        <w:ind w:left="5041"/>
      </w:pPr>
      <w:rPr>
        <w:rFonts w:ascii="Footlight MT" w:eastAsia="Footlight MT" w:hAnsi="Footlight MT" w:cs="Footlight MT"/>
        <w:b w:val="0"/>
        <w:i w:val="0"/>
        <w:strike w:val="0"/>
        <w:dstrike w:val="0"/>
        <w:color w:val="000000"/>
        <w:sz w:val="22"/>
        <w:szCs w:val="22"/>
        <w:u w:val="none" w:color="000000"/>
        <w:bdr w:val="none" w:sz="0" w:space="0" w:color="auto"/>
        <w:shd w:val="clear" w:color="auto" w:fill="auto"/>
        <w:vertAlign w:val="baseline"/>
      </w:rPr>
    </w:lvl>
    <w:lvl w:ilvl="7" w:tplc="A35CAC08">
      <w:start w:val="1"/>
      <w:numFmt w:val="lowerLetter"/>
      <w:lvlText w:val="%8"/>
      <w:lvlJc w:val="left"/>
      <w:pPr>
        <w:ind w:left="5761"/>
      </w:pPr>
      <w:rPr>
        <w:rFonts w:ascii="Footlight MT" w:eastAsia="Footlight MT" w:hAnsi="Footlight MT" w:cs="Footlight MT"/>
        <w:b w:val="0"/>
        <w:i w:val="0"/>
        <w:strike w:val="0"/>
        <w:dstrike w:val="0"/>
        <w:color w:val="000000"/>
        <w:sz w:val="22"/>
        <w:szCs w:val="22"/>
        <w:u w:val="none" w:color="000000"/>
        <w:bdr w:val="none" w:sz="0" w:space="0" w:color="auto"/>
        <w:shd w:val="clear" w:color="auto" w:fill="auto"/>
        <w:vertAlign w:val="baseline"/>
      </w:rPr>
    </w:lvl>
    <w:lvl w:ilvl="8" w:tplc="39EED936">
      <w:start w:val="1"/>
      <w:numFmt w:val="lowerRoman"/>
      <w:lvlText w:val="%9"/>
      <w:lvlJc w:val="left"/>
      <w:pPr>
        <w:ind w:left="6481"/>
      </w:pPr>
      <w:rPr>
        <w:rFonts w:ascii="Footlight MT" w:eastAsia="Footlight MT" w:hAnsi="Footlight MT" w:cs="Footlight MT"/>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7C5109"/>
    <w:multiLevelType w:val="hybridMultilevel"/>
    <w:tmpl w:val="524C84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2366BA"/>
    <w:multiLevelType w:val="hybridMultilevel"/>
    <w:tmpl w:val="00F627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05A14A7"/>
    <w:multiLevelType w:val="hybridMultilevel"/>
    <w:tmpl w:val="010A4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36F9"/>
    <w:multiLevelType w:val="hybridMultilevel"/>
    <w:tmpl w:val="2E12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33BE6"/>
    <w:multiLevelType w:val="hybridMultilevel"/>
    <w:tmpl w:val="A5E83A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0"/>
  </w:num>
  <w:num w:numId="5">
    <w:abstractNumId w:val="7"/>
  </w:num>
  <w:num w:numId="6">
    <w:abstractNumId w:val="1"/>
  </w:num>
  <w:num w:numId="7">
    <w:abstractNumId w:val="8"/>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F2"/>
    <w:rsid w:val="00010DE3"/>
    <w:rsid w:val="00086995"/>
    <w:rsid w:val="000D10F5"/>
    <w:rsid w:val="000F5FDF"/>
    <w:rsid w:val="0016442F"/>
    <w:rsid w:val="001B5275"/>
    <w:rsid w:val="001E6804"/>
    <w:rsid w:val="00212EC6"/>
    <w:rsid w:val="00260CCA"/>
    <w:rsid w:val="002D3A17"/>
    <w:rsid w:val="00346395"/>
    <w:rsid w:val="00347D21"/>
    <w:rsid w:val="00361623"/>
    <w:rsid w:val="003B3835"/>
    <w:rsid w:val="003B55C2"/>
    <w:rsid w:val="003C5C3B"/>
    <w:rsid w:val="003F09BA"/>
    <w:rsid w:val="00401159"/>
    <w:rsid w:val="004525B9"/>
    <w:rsid w:val="004D5054"/>
    <w:rsid w:val="00512071"/>
    <w:rsid w:val="00514DEE"/>
    <w:rsid w:val="005978FB"/>
    <w:rsid w:val="00661E2C"/>
    <w:rsid w:val="006B1196"/>
    <w:rsid w:val="006B262B"/>
    <w:rsid w:val="006D5D0A"/>
    <w:rsid w:val="00765352"/>
    <w:rsid w:val="007B0778"/>
    <w:rsid w:val="007C5A93"/>
    <w:rsid w:val="00811F9B"/>
    <w:rsid w:val="008F4CA3"/>
    <w:rsid w:val="00962E8F"/>
    <w:rsid w:val="00990360"/>
    <w:rsid w:val="009A35F2"/>
    <w:rsid w:val="00A14F22"/>
    <w:rsid w:val="00A54953"/>
    <w:rsid w:val="00A76BB5"/>
    <w:rsid w:val="00A9167A"/>
    <w:rsid w:val="00A94E69"/>
    <w:rsid w:val="00AB3934"/>
    <w:rsid w:val="00B134E4"/>
    <w:rsid w:val="00B27D08"/>
    <w:rsid w:val="00B51554"/>
    <w:rsid w:val="00B600DD"/>
    <w:rsid w:val="00C15575"/>
    <w:rsid w:val="00C64DCB"/>
    <w:rsid w:val="00C777D3"/>
    <w:rsid w:val="00D74D64"/>
    <w:rsid w:val="00DC0484"/>
    <w:rsid w:val="00DE5720"/>
    <w:rsid w:val="00DF3FBA"/>
    <w:rsid w:val="00E0618C"/>
    <w:rsid w:val="00E55287"/>
    <w:rsid w:val="00E70697"/>
    <w:rsid w:val="00E81BDF"/>
    <w:rsid w:val="00E82EA7"/>
    <w:rsid w:val="00EA60F8"/>
    <w:rsid w:val="00F8709F"/>
    <w:rsid w:val="00FE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F3A8"/>
  <w15:docId w15:val="{AA1C44B1-00F3-4974-87E4-309D657D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paragraph" w:styleId="ListParagraph">
    <w:name w:val="List Paragraph"/>
    <w:basedOn w:val="Normal"/>
    <w:uiPriority w:val="34"/>
    <w:qFormat/>
    <w:rsid w:val="007B0778"/>
    <w:pPr>
      <w:ind w:left="720"/>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2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froze</cp:lastModifiedBy>
  <cp:revision>3</cp:revision>
  <cp:lastPrinted>2011-04-08T15:54:00Z</cp:lastPrinted>
  <dcterms:created xsi:type="dcterms:W3CDTF">2020-09-26T19:57:00Z</dcterms:created>
  <dcterms:modified xsi:type="dcterms:W3CDTF">2020-09-26T19:58:00Z</dcterms:modified>
</cp:coreProperties>
</file>