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All yearly budget forms are due to SUFAC via e-mail (sosufac@uwgb.edu) on October </w:t>
      </w:r>
      <w:r>
        <w:rPr>
          <w:rFonts w:cs="Arial" w:ascii="Arial" w:hAnsi="Arial"/>
          <w:b/>
          <w:bCs/>
          <w:sz w:val="18"/>
          <w:szCs w:val="18"/>
        </w:rPr>
        <w:t>18</w:t>
      </w:r>
      <w:r>
        <w:rPr>
          <w:rFonts w:cs="Arial" w:ascii="Arial" w:hAnsi="Arial"/>
          <w:b/>
          <w:bCs/>
          <w:sz w:val="18"/>
          <w:szCs w:val="18"/>
          <w:vertAlign w:val="superscript"/>
        </w:rPr>
        <w:t>th</w:t>
      </w:r>
      <w:r>
        <w:rPr>
          <w:rFonts w:cs="Arial" w:ascii="Arial" w:hAnsi="Arial"/>
          <w:b/>
          <w:bCs/>
          <w:sz w:val="18"/>
          <w:szCs w:val="18"/>
        </w:rPr>
        <w:t>, 20</w:t>
      </w:r>
      <w:r>
        <w:rPr>
          <w:rFonts w:cs="Arial" w:ascii="Arial" w:hAnsi="Arial"/>
          <w:b/>
          <w:bCs/>
          <w:sz w:val="18"/>
          <w:szCs w:val="18"/>
        </w:rPr>
        <w:t>20</w:t>
      </w:r>
      <w:r>
        <w:rPr>
          <w:rFonts w:cs="Arial" w:ascii="Arial" w:hAnsi="Arial"/>
          <w:b/>
          <w:bCs/>
          <w:sz w:val="18"/>
          <w:szCs w:val="18"/>
        </w:rPr>
        <w:t>, by 11:59pm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16"/>
          <w:szCs w:val="16"/>
        </w:rPr>
      </w:pPr>
      <w:r>
        <w:rPr>
          <w:rFonts w:cs="Arial" w:ascii="Arial" w:hAnsi="Arial"/>
          <w:b/>
          <w:bCs/>
          <w:color w:val="FF0000"/>
          <w:sz w:val="16"/>
          <w:szCs w:val="16"/>
        </w:rPr>
        <w:t>NO EXCEPTIONS!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EZ Budget Description: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EZ Budget Requests consists of a simple budget break down of $100.00 for S&amp;E funds that will be decided upon by the Chair and Vice-Chair.  Organizations requesting different allocations than the preset $100.00 break down must file a Yearly Budget Request Form.  </w:t>
      </w:r>
    </w:p>
    <w:p>
      <w:pPr>
        <w:pStyle w:val="Normal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Organization:</w:t>
        <w:tab/>
      </w:r>
    </w:p>
    <w:p>
      <w:pPr>
        <w:pStyle w:val="Normal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Email of the Officer to Contact</w:t>
      </w:r>
      <w:r>
        <w:rPr>
          <w:rFonts w:ascii="Arial Narrow" w:hAnsi="Arial Narrow"/>
          <w:sz w:val="18"/>
          <w:szCs w:val="18"/>
        </w:rPr>
        <w:t>:</w:t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Normal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Name and E-mail of Organization’s Advisor</w:t>
      </w:r>
      <w:r>
        <w:rPr>
          <w:rFonts w:ascii="Arial Narrow" w:hAnsi="Arial Narrow"/>
          <w:sz w:val="18"/>
          <w:szCs w:val="18"/>
        </w:rPr>
        <w:t xml:space="preserve">: </w:t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How many student members does your club currently have</w:t>
      </w:r>
      <w:r>
        <w:rPr>
          <w:rFonts w:ascii="Arial Narrow" w:hAnsi="Arial Narrow"/>
        </w:rPr>
        <w:t>?</w:t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Please state your organization’s mission statement</w:t>
      </w:r>
      <w:r>
        <w:rPr>
          <w:rFonts w:ascii="Arial Narrow" w:hAnsi="Arial Narrow"/>
        </w:rPr>
        <w:t>:</w:t>
        <w:tab/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What does your organization do to enhance the University experience</w:t>
      </w:r>
      <w:r>
        <w:rPr>
          <w:rFonts w:ascii="Arial Narrow" w:hAnsi="Arial Narrow"/>
        </w:rPr>
        <w:t>?</w:t>
        <w:tab/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Does any other organization offer similar activities or services?  If so, who/what</w:t>
      </w:r>
      <w:r>
        <w:rPr>
          <w:rFonts w:ascii="Arial Narrow" w:hAnsi="Arial Narrow"/>
        </w:rPr>
        <w:t>?</w:t>
        <w:tab/>
      </w:r>
    </w:p>
    <w:p>
      <w:pPr>
        <w:pStyle w:val="Zoohaw"/>
        <w:spacing w:before="280" w:after="28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Zoohaw"/>
        <w:spacing w:before="280" w:after="28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List some of the activities you are planning on having or attending in the next year</w:t>
      </w:r>
      <w:r>
        <w:rPr>
          <w:rFonts w:ascii="Arial Narrow" w:hAnsi="Arial Narrow"/>
        </w:rPr>
        <w:t>.</w:t>
        <w:tab/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Is your organization open to all students (AKA there are no requirements to join)?  If not please specify those requirements</w:t>
      </w:r>
      <w:r>
        <w:rPr>
          <w:rFonts w:ascii="Arial Narrow" w:hAnsi="Arial Narrow"/>
        </w:rPr>
        <w:t xml:space="preserve">.    </w:t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Arial Narrow" w:hAnsi="Arial Narrow"/>
          <w:b/>
        </w:rPr>
        <w:t>If you charge dues, how much per year</w:t>
      </w:r>
      <w:r>
        <w:rPr>
          <w:rFonts w:ascii="Arial Narrow" w:hAnsi="Arial Narrow"/>
        </w:rPr>
        <w:t>?</w:t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3.75pt" to="575.95pt,153.75pt" ID="Line 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1952625</wp:posOffset>
                </wp:positionV>
                <wp:extent cx="6858635" cy="635"/>
                <wp:effectExtent l="28575" t="25400" r="28575" b="31750"/>
                <wp:wrapNone/>
                <wp:docPr id="2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3.75pt" to="575.95pt,153.75pt" ID="Line 9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8060" cy="886460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560" cy="88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Segregated University Fee Allocation Committee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c/o Student Government Association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University Union, Room UU 112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2420 Nicolet Drive, Green Bay, WI 54311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Phone: 920-465-2048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/>
                          </w:pPr>
                          <w:r>
                            <w:rPr/>
                            <w:t>E-mail: sosufac@uwgb.edu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fillcolor="white" stroked="f" style="position:absolute;margin-left:141.75pt;margin-top:-45.75pt;width:177.7pt;height:69.7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Segregated University Fee Allocation Committee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c/o Student Government Association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University Union, Room UU 112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2420 Nicolet Drive, Green Bay, WI 54311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Phone: 920-465-2048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/>
                    </w:pPr>
                    <w:r>
                      <w:rPr/>
                      <w:t>E-mail: sosufac@uwgb.edu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-427990</wp:posOffset>
              </wp:positionH>
              <wp:positionV relativeFrom="paragraph">
                <wp:posOffset>-577215</wp:posOffset>
              </wp:positionV>
              <wp:extent cx="6858635" cy="635"/>
              <wp:effectExtent l="9525" t="12700" r="9525" b="6350"/>
              <wp:wrapNone/>
              <wp:docPr id="8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45.45pt" to="506.25pt,-45.45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9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0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University of Wisconsin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GREEN BAY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EZ Budget Request for the 20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>21-22</w:t>
                          </w:r>
                          <w:r>
                            <w:rPr>
                              <w:rFonts w:ascii="Bodoni MT" w:hAnsi="Bodoni MT"/>
                              <w:b/>
                              <w:bCs/>
                              <w:sz w:val="28"/>
                              <w:szCs w:val="28"/>
                            </w:rPr>
                            <w:t xml:space="preserve"> Fiscal Year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39.95pt;height:58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University of Wisconsin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GREEN BAY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18"/>
                        <w:szCs w:val="18"/>
                      </w:rPr>
                      <w:t>Segregated University Fee Allocation Committee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EZ Budget Request for the 20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>21-22</w:t>
                    </w:r>
                    <w:r>
                      <w:rPr>
                        <w:rFonts w:ascii="Bodoni MT" w:hAnsi="Bodoni MT"/>
                        <w:b/>
                        <w:bCs/>
                        <w:sz w:val="28"/>
                        <w:szCs w:val="28"/>
                      </w:rPr>
                      <w:t xml:space="preserve"> Fiscal Year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f32d9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Zoohaw" w:customStyle="1">
    <w:name w:val="zoohaw"/>
    <w:basedOn w:val="Normal"/>
    <w:qFormat/>
    <w:rsid w:val="00f32d91"/>
    <w:pPr>
      <w:spacing w:beforeAutospacing="1" w:afterAutospacing="1"/>
    </w:pPr>
    <w:rPr>
      <w:rFonts w:ascii="Arial" w:hAnsi="Arial" w:cs="Arial"/>
      <w:kern w:val="0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A01341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3C7E4E"/>
    <w:rsid w:val="00806639"/>
    <w:rsid w:val="00872062"/>
    <w:rsid w:val="00A01341"/>
    <w:rsid w:val="00A45CF2"/>
    <w:rsid w:val="00D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LibreOffice/7.0.0.3$Windows_X86_64 LibreOffice_project/8061b3e9204bef6b321a21033174034a5e2ea88e</Application>
  <Pages>1</Pages>
  <Words>205</Words>
  <Characters>1143</Characters>
  <CharactersWithSpaces>1340</CharactersWithSpaces>
  <Paragraphs>25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2019-09-11T19:40:00Z</dcterms:created>
  <dc:creator>ISD</dc:creator>
  <dc:description/>
  <dc:language>en-US</dc:language>
  <cp:lastModifiedBy/>
  <cp:lastPrinted>2009-10-23T13:53:00Z</cp:lastPrinted>
  <dcterms:modified xsi:type="dcterms:W3CDTF">2020-09-29T13:38:48Z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