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94" w:rsidRDefault="00262B38" w:rsidP="00262B38">
      <w:pPr>
        <w:pStyle w:val="Title"/>
      </w:pPr>
      <w:r>
        <w:t>Psychopharmacology and more</w:t>
      </w:r>
    </w:p>
    <w:p w:rsidR="00262B38" w:rsidRDefault="00262B38" w:rsidP="00262B38">
      <w:pPr>
        <w:pStyle w:val="Subtitle"/>
      </w:pPr>
      <w:r>
        <w:t>With David Mays, MD, PhD</w:t>
      </w:r>
    </w:p>
    <w:p w:rsidR="00262B38" w:rsidRPr="00262B38" w:rsidRDefault="00262B38" w:rsidP="00262B38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27, 2018, 9:00am-3:45pm, UW-Green Bay, Rose Hall 250</w:t>
      </w:r>
    </w:p>
    <w:p w:rsidR="00262B38" w:rsidRDefault="00262B38" w:rsidP="00262B38">
      <w:pPr>
        <w:pStyle w:val="BodyText"/>
      </w:pPr>
      <w:r>
        <w:t xml:space="preserve">Dr. Mays provides an overview in psychopharmacology in </w:t>
      </w:r>
      <w:r w:rsidR="00CD65E7">
        <w:t>a</w:t>
      </w:r>
      <w:r>
        <w:t xml:space="preserve"> manner in which </w:t>
      </w:r>
      <w:r w:rsidR="00CD65E7">
        <w:t xml:space="preserve">only </w:t>
      </w:r>
      <w:r>
        <w:t xml:space="preserve">Dr. Mays </w:t>
      </w:r>
      <w:r w:rsidR="000C6546">
        <w:t>can present.  Using humor and discourse</w:t>
      </w:r>
      <w:r>
        <w:t xml:space="preserve">, </w:t>
      </w:r>
      <w:r w:rsidR="000C6546">
        <w:t xml:space="preserve">recent trends in </w:t>
      </w:r>
      <w:bookmarkStart w:id="0" w:name="_GoBack"/>
      <w:bookmarkEnd w:id="0"/>
      <w:r>
        <w:t xml:space="preserve">medications and </w:t>
      </w:r>
      <w:r w:rsidR="0025616E">
        <w:t>their effects, along with</w:t>
      </w:r>
      <w:r>
        <w:t xml:space="preserve"> alternatives will be discussed.  He will put special emphasis on trauma and borderline personality disorder.  Come spend an informative and relaxing day with Dr. Mays.</w:t>
      </w:r>
    </w:p>
    <w:p w:rsidR="00527F5B" w:rsidRDefault="00527F5B" w:rsidP="00262B38">
      <w:pPr>
        <w:pStyle w:val="BodyText"/>
      </w:pPr>
    </w:p>
    <w:p w:rsidR="00527F5B" w:rsidRPr="00527F5B" w:rsidRDefault="00527F5B" w:rsidP="00262B38">
      <w:pPr>
        <w:pStyle w:val="BodyText"/>
      </w:pPr>
      <w:r>
        <w:t>Fee:  $35 for members</w:t>
      </w:r>
      <w:r w:rsidR="008C49FA">
        <w:t>/</w:t>
      </w:r>
      <w:r>
        <w:t>$140 non-members</w:t>
      </w:r>
      <w:r>
        <w:tab/>
      </w:r>
      <w:r>
        <w:tab/>
      </w:r>
      <w:r>
        <w:tab/>
      </w:r>
      <w:r>
        <w:tab/>
      </w:r>
      <w:r>
        <w:tab/>
      </w:r>
      <w:r>
        <w:tab/>
        <w:t>6.0 CE’s</w:t>
      </w:r>
    </w:p>
    <w:p w:rsidR="00527F5B" w:rsidRDefault="00527F5B" w:rsidP="00262B38">
      <w:pPr>
        <w:pStyle w:val="BodyText"/>
      </w:pPr>
    </w:p>
    <w:p w:rsidR="00527F5B" w:rsidRPr="00262B38" w:rsidRDefault="00527F5B" w:rsidP="00262B38">
      <w:pPr>
        <w:pStyle w:val="BodyText"/>
      </w:pPr>
    </w:p>
    <w:sectPr w:rsidR="00527F5B" w:rsidRPr="0026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38"/>
    <w:rsid w:val="000C6546"/>
    <w:rsid w:val="0025616E"/>
    <w:rsid w:val="00262B38"/>
    <w:rsid w:val="002B2EF8"/>
    <w:rsid w:val="00492C94"/>
    <w:rsid w:val="00527F5B"/>
    <w:rsid w:val="008C49FA"/>
    <w:rsid w:val="00C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98BD"/>
  <w15:chartTrackingRefBased/>
  <w15:docId w15:val="{D80A5659-D4C5-499B-AD48-4A8FF0E4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B38"/>
    <w:pPr>
      <w:spacing w:after="0" w:line="240" w:lineRule="auto"/>
      <w:jc w:val="center"/>
    </w:pPr>
    <w:rPr>
      <w:rFonts w:ascii="Algerian" w:hAnsi="Algeri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62B38"/>
    <w:rPr>
      <w:rFonts w:ascii="Algerian" w:hAnsi="Algeri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B38"/>
    <w:pPr>
      <w:spacing w:after="0" w:line="240" w:lineRule="auto"/>
      <w:jc w:val="center"/>
    </w:pPr>
    <w:rPr>
      <w:rFonts w:asciiTheme="majorHAnsi" w:hAnsiTheme="majorHAnsi" w:cstheme="majorHAns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2B38"/>
    <w:rPr>
      <w:rFonts w:asciiTheme="majorHAnsi" w:hAnsiTheme="majorHAnsi" w:cstheme="majorHAnsi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62B38"/>
    <w:pPr>
      <w:spacing w:after="0" w:line="240" w:lineRule="auto"/>
    </w:pPr>
    <w:rPr>
      <w:rFonts w:asciiTheme="majorHAnsi" w:hAnsiTheme="majorHAnsi" w:cstheme="majorHAnsi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2B38"/>
    <w:rPr>
      <w:rFonts w:asciiTheme="majorHAnsi" w:hAnsiTheme="majorHAnsi" w:cstheme="maj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Locklin, Sharon</dc:creator>
  <cp:keywords/>
  <dc:description/>
  <cp:lastModifiedBy>Locklin, Sharon</cp:lastModifiedBy>
  <cp:revision>5</cp:revision>
  <dcterms:created xsi:type="dcterms:W3CDTF">2018-02-09T17:34:00Z</dcterms:created>
  <dcterms:modified xsi:type="dcterms:W3CDTF">2018-02-15T18:09:00Z</dcterms:modified>
</cp:coreProperties>
</file>