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2.jp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B4F" w:rsidRPr="00DA50F7" w:rsidRDefault="00F23B4F" w:rsidP="00F23B4F">
      <w:pPr>
        <w:spacing w:after="0" w:afterAutospacing="0" w:line="240" w:lineRule="auto"/>
        <w:rPr>
          <w:rFonts w:ascii="Garamond" w:hAnsi="Garamond"/>
          <w:sz w:val="24"/>
          <w:szCs w:val="24"/>
        </w:rPr>
      </w:pPr>
      <w:r w:rsidRPr="00DA50F7">
        <w:rPr>
          <w:rFonts w:ascii="Garamond" w:hAnsi="Garamond"/>
          <w:sz w:val="24"/>
          <w:szCs w:val="24"/>
        </w:rPr>
        <w:t>Memorandum</w:t>
      </w:r>
    </w:p>
    <w:p w:rsidR="00F23B4F" w:rsidRPr="00DA50F7" w:rsidRDefault="00F23B4F" w:rsidP="00F23B4F">
      <w:pPr>
        <w:spacing w:after="0" w:afterAutospacing="0" w:line="240" w:lineRule="auto"/>
        <w:rPr>
          <w:rFonts w:ascii="Garamond" w:hAnsi="Garamond"/>
          <w:sz w:val="24"/>
          <w:szCs w:val="24"/>
        </w:rPr>
      </w:pPr>
    </w:p>
    <w:p w:rsidR="00F23B4F" w:rsidRPr="00DA50F7" w:rsidRDefault="00F23B4F" w:rsidP="00F23B4F">
      <w:pPr>
        <w:spacing w:after="0" w:afterAutospacing="0" w:line="240" w:lineRule="auto"/>
        <w:rPr>
          <w:rFonts w:ascii="Garamond" w:hAnsi="Garamond"/>
          <w:sz w:val="24"/>
          <w:szCs w:val="24"/>
        </w:rPr>
      </w:pPr>
    </w:p>
    <w:p w:rsidR="00F23B4F" w:rsidRPr="00DA50F7" w:rsidRDefault="00F23B4F" w:rsidP="00F23B4F">
      <w:pPr>
        <w:spacing w:after="0" w:afterAutospacing="0" w:line="240" w:lineRule="auto"/>
        <w:rPr>
          <w:rFonts w:ascii="Garamond" w:hAnsi="Garamond"/>
          <w:sz w:val="24"/>
          <w:szCs w:val="24"/>
        </w:rPr>
      </w:pPr>
    </w:p>
    <w:p w:rsidR="00F23B4F" w:rsidRPr="00DA50F7" w:rsidRDefault="00F23B4F" w:rsidP="00F23B4F">
      <w:pPr>
        <w:tabs>
          <w:tab w:val="left" w:pos="1080"/>
        </w:tabs>
        <w:spacing w:after="0" w:afterAutospacing="0" w:line="240" w:lineRule="auto"/>
        <w:rPr>
          <w:rFonts w:ascii="Garamond" w:hAnsi="Garamond"/>
          <w:sz w:val="24"/>
          <w:szCs w:val="24"/>
        </w:rPr>
      </w:pPr>
      <w:r w:rsidRPr="00DA50F7">
        <w:rPr>
          <w:rFonts w:ascii="Garamond" w:hAnsi="Garamond"/>
          <w:sz w:val="24"/>
          <w:szCs w:val="24"/>
        </w:rPr>
        <w:t>To:</w:t>
      </w:r>
      <w:r w:rsidRPr="00DA50F7">
        <w:rPr>
          <w:rFonts w:ascii="Garamond" w:hAnsi="Garamond"/>
          <w:sz w:val="24"/>
          <w:szCs w:val="24"/>
        </w:rPr>
        <w:tab/>
        <w:t>University Community</w:t>
      </w:r>
    </w:p>
    <w:p w:rsidR="00F23B4F" w:rsidRPr="00DA50F7" w:rsidRDefault="00F23B4F" w:rsidP="00F23B4F">
      <w:pPr>
        <w:tabs>
          <w:tab w:val="left" w:pos="1080"/>
        </w:tabs>
        <w:spacing w:after="0" w:afterAutospacing="0" w:line="240" w:lineRule="auto"/>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59264" behindDoc="0" locked="0" layoutInCell="1" allowOverlap="1" wp14:anchorId="4745C18E" wp14:editId="5A1F5068">
                <wp:simplePos x="0" y="0"/>
                <wp:positionH relativeFrom="column">
                  <wp:posOffset>3400425</wp:posOffset>
                </wp:positionH>
                <wp:positionV relativeFrom="paragraph">
                  <wp:posOffset>9525</wp:posOffset>
                </wp:positionV>
                <wp:extent cx="2133600" cy="619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3600" cy="619125"/>
                        </a:xfrm>
                        <a:prstGeom prst="rect">
                          <a:avLst/>
                        </a:prstGeom>
                        <a:noFill/>
                        <a:ln w="6350">
                          <a:noFill/>
                        </a:ln>
                      </wps:spPr>
                      <wps:txbx>
                        <w:txbxContent>
                          <w:p w:rsidR="00F23B4F" w:rsidRDefault="00F23B4F" w:rsidP="00F23B4F">
                            <w:r>
                              <w:rPr>
                                <w:noProof/>
                              </w:rPr>
                              <w:drawing>
                                <wp:inline distT="0" distB="0" distL="0" distR="0" wp14:anchorId="2518B9E2" wp14:editId="409FCDC5">
                                  <wp:extent cx="1944370" cy="290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944370" cy="290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5C18E" id="_x0000_t202" coordsize="21600,21600" o:spt="202" path="m,l,21600r21600,l21600,xe">
                <v:stroke joinstyle="miter"/>
                <v:path gradientshapeok="t" o:connecttype="rect"/>
              </v:shapetype>
              <v:shape id="Text Box 3" o:spid="_x0000_s1026" type="#_x0000_t202" style="position:absolute;margin-left:267.75pt;margin-top:.75pt;width:168pt;height:4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" filled="f" stroked="f" strokeweight=".5pt">
                <v:textbox>
                  <w:txbxContent>
                    <w:p w:rsidR="00F23B4F" w:rsidRDefault="00F23B4F" w:rsidP="00F23B4F">
                      <w:r>
                        <w:rPr>
                          <w:noProof/>
                        </w:rPr>
                        <w:drawing>
                          <wp:inline distT="0" distB="0" distL="0" distR="0" wp14:anchorId="2518B9E2" wp14:editId="409FCDC5">
                            <wp:extent cx="1944370" cy="290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944370" cy="290830"/>
                                    </a:xfrm>
                                    <a:prstGeom prst="rect">
                                      <a:avLst/>
                                    </a:prstGeom>
                                  </pic:spPr>
                                </pic:pic>
                              </a:graphicData>
                            </a:graphic>
                          </wp:inline>
                        </w:drawing>
                      </w:r>
                    </w:p>
                  </w:txbxContent>
                </v:textbox>
              </v:shape>
            </w:pict>
          </mc:Fallback>
        </mc:AlternateContent>
      </w:r>
    </w:p>
    <w:p w:rsidR="00F23B4F" w:rsidRPr="00DA50F7" w:rsidRDefault="00F23B4F" w:rsidP="00F23B4F">
      <w:pPr>
        <w:tabs>
          <w:tab w:val="left" w:pos="1080"/>
        </w:tabs>
        <w:spacing w:after="0" w:afterAutospacing="0" w:line="240" w:lineRule="auto"/>
        <w:rPr>
          <w:rFonts w:ascii="Garamond" w:hAnsi="Garamond"/>
          <w:sz w:val="24"/>
          <w:szCs w:val="24"/>
        </w:rPr>
      </w:pPr>
      <w:r w:rsidRPr="00DA50F7">
        <w:rPr>
          <w:rFonts w:ascii="Garamond" w:hAnsi="Garamond"/>
          <w:sz w:val="24"/>
          <w:szCs w:val="24"/>
        </w:rPr>
        <w:t>From:</w:t>
      </w:r>
      <w:r w:rsidRPr="00DA50F7">
        <w:rPr>
          <w:rFonts w:ascii="Garamond" w:hAnsi="Garamond"/>
          <w:sz w:val="24"/>
          <w:szCs w:val="24"/>
        </w:rPr>
        <w:tab/>
        <w:t>Sheryl Van Gruensven, Interim Chancellor</w:t>
      </w:r>
    </w:p>
    <w:p w:rsidR="00F23B4F" w:rsidRPr="00DA50F7" w:rsidRDefault="00F23B4F" w:rsidP="00F23B4F">
      <w:pPr>
        <w:tabs>
          <w:tab w:val="left" w:pos="1080"/>
        </w:tabs>
        <w:spacing w:after="0" w:afterAutospacing="0" w:line="240" w:lineRule="auto"/>
        <w:rPr>
          <w:rFonts w:ascii="Garamond" w:hAnsi="Garamond"/>
          <w:sz w:val="24"/>
          <w:szCs w:val="24"/>
        </w:rPr>
      </w:pPr>
    </w:p>
    <w:p w:rsidR="00F23B4F" w:rsidRPr="00DA50F7" w:rsidRDefault="00F23B4F" w:rsidP="00F23B4F">
      <w:pPr>
        <w:tabs>
          <w:tab w:val="left" w:pos="1080"/>
        </w:tabs>
        <w:spacing w:after="0" w:afterAutospacing="0" w:line="240" w:lineRule="auto"/>
        <w:rPr>
          <w:rFonts w:ascii="Garamond" w:hAnsi="Garamond"/>
          <w:sz w:val="24"/>
          <w:szCs w:val="24"/>
        </w:rPr>
      </w:pPr>
      <w:r>
        <w:rPr>
          <w:rFonts w:ascii="Garamond" w:hAnsi="Garamond"/>
          <w:sz w:val="24"/>
          <w:szCs w:val="24"/>
        </w:rPr>
        <w:t>Date:</w:t>
      </w:r>
      <w:r>
        <w:rPr>
          <w:rFonts w:ascii="Garamond" w:hAnsi="Garamond"/>
          <w:sz w:val="24"/>
          <w:szCs w:val="24"/>
        </w:rPr>
        <w:tab/>
        <w:t>March 4</w:t>
      </w:r>
      <w:r w:rsidRPr="00DA50F7">
        <w:rPr>
          <w:rFonts w:ascii="Garamond" w:hAnsi="Garamond"/>
          <w:sz w:val="24"/>
          <w:szCs w:val="24"/>
        </w:rPr>
        <w:t>, 2020</w:t>
      </w:r>
    </w:p>
    <w:p w:rsidR="00F23B4F" w:rsidRPr="00DA50F7" w:rsidRDefault="00F23B4F" w:rsidP="00F23B4F">
      <w:pPr>
        <w:tabs>
          <w:tab w:val="left" w:pos="1080"/>
        </w:tabs>
        <w:spacing w:after="0" w:afterAutospacing="0" w:line="240" w:lineRule="auto"/>
        <w:rPr>
          <w:rFonts w:ascii="Garamond" w:hAnsi="Garamond"/>
          <w:sz w:val="24"/>
          <w:szCs w:val="24"/>
        </w:rPr>
      </w:pPr>
    </w:p>
    <w:p w:rsidR="00F23B4F" w:rsidRPr="00DA50F7" w:rsidRDefault="00F23B4F" w:rsidP="00F23B4F">
      <w:pPr>
        <w:tabs>
          <w:tab w:val="left" w:pos="1080"/>
        </w:tabs>
        <w:spacing w:after="0" w:afterAutospacing="0" w:line="240" w:lineRule="auto"/>
        <w:rPr>
          <w:rFonts w:ascii="Garamond" w:hAnsi="Garamond"/>
          <w:sz w:val="24"/>
          <w:szCs w:val="24"/>
        </w:rPr>
      </w:pPr>
      <w:r w:rsidRPr="00DA50F7">
        <w:rPr>
          <w:rFonts w:ascii="Garamond" w:hAnsi="Garamond"/>
          <w:sz w:val="24"/>
          <w:szCs w:val="24"/>
        </w:rPr>
        <w:t>Subject:</w:t>
      </w:r>
      <w:r w:rsidRPr="00DA50F7">
        <w:rPr>
          <w:rFonts w:ascii="Garamond" w:hAnsi="Garamond"/>
          <w:sz w:val="24"/>
          <w:szCs w:val="24"/>
        </w:rPr>
        <w:tab/>
        <w:t xml:space="preserve">UW-Green Bay </w:t>
      </w:r>
      <w:r>
        <w:rPr>
          <w:rFonts w:ascii="Garamond" w:hAnsi="Garamond"/>
          <w:sz w:val="24"/>
          <w:szCs w:val="24"/>
        </w:rPr>
        <w:t>Coronavirus Update, Travel and General Health Considerations</w:t>
      </w:r>
    </w:p>
    <w:p w:rsidR="00F23B4F" w:rsidRPr="00DA50F7" w:rsidRDefault="00F23B4F" w:rsidP="00F23B4F">
      <w:pPr>
        <w:spacing w:after="0" w:afterAutospacing="0" w:line="240" w:lineRule="auto"/>
        <w:rPr>
          <w:rFonts w:ascii="Garamond" w:hAnsi="Garamond"/>
          <w:sz w:val="24"/>
          <w:szCs w:val="24"/>
        </w:rPr>
      </w:pPr>
    </w:p>
    <w:p w:rsidR="00F23B4F" w:rsidRPr="004F0E0E" w:rsidRDefault="00F23B4F" w:rsidP="00F23B4F">
      <w:pPr>
        <w:spacing w:after="0" w:afterAutospacing="0" w:line="240" w:lineRule="auto"/>
        <w:rPr>
          <w:rFonts w:ascii="Garamond" w:eastAsia="Times New Roman" w:hAnsi="Garamond" w:cs="Arial"/>
          <w:color w:val="000000" w:themeColor="text1"/>
          <w:sz w:val="24"/>
          <w:szCs w:val="24"/>
        </w:rPr>
      </w:pPr>
      <w:r w:rsidRPr="004F0E0E">
        <w:rPr>
          <w:rFonts w:ascii="Garamond" w:eastAsia="Times New Roman" w:hAnsi="Garamond" w:cs="Arial"/>
          <w:color w:val="000000" w:themeColor="text1"/>
          <w:sz w:val="24"/>
          <w:szCs w:val="24"/>
        </w:rPr>
        <w:t>The safety and health of UW-Green Bay’s students, faculty and staff is always a top priority.</w:t>
      </w:r>
      <w:r>
        <w:rPr>
          <w:rFonts w:ascii="Garamond" w:eastAsia="Times New Roman" w:hAnsi="Garamond" w:cs="Arial"/>
          <w:color w:val="000000" w:themeColor="text1"/>
          <w:sz w:val="24"/>
          <w:szCs w:val="24"/>
        </w:rPr>
        <w:t xml:space="preserve">  </w:t>
      </w:r>
      <w:r w:rsidRPr="004F0E0E">
        <w:rPr>
          <w:rFonts w:ascii="Garamond" w:eastAsia="Times New Roman" w:hAnsi="Garamond" w:cs="Arial"/>
          <w:color w:val="000000" w:themeColor="text1"/>
          <w:sz w:val="24"/>
          <w:szCs w:val="24"/>
        </w:rPr>
        <w:t>The University has been working through various aspects of the COVID 19 (Coronavirus) situation since it first appeared in December. I wanted to share with you an update on actions</w:t>
      </w:r>
      <w:r>
        <w:rPr>
          <w:rFonts w:ascii="Garamond" w:eastAsia="Times New Roman" w:hAnsi="Garamond" w:cs="Arial"/>
          <w:color w:val="000000" w:themeColor="text1"/>
          <w:sz w:val="24"/>
          <w:szCs w:val="24"/>
        </w:rPr>
        <w:t xml:space="preserve"> </w:t>
      </w:r>
      <w:r w:rsidRPr="004F0E0E">
        <w:rPr>
          <w:rFonts w:ascii="Garamond" w:eastAsia="Times New Roman" w:hAnsi="Garamond" w:cs="Arial"/>
          <w:color w:val="000000" w:themeColor="text1"/>
          <w:sz w:val="24"/>
          <w:szCs w:val="24"/>
        </w:rPr>
        <w:t xml:space="preserve">UW-Green Bay has taken, and continues to take, to actively monitor and manage this rapidly changing situation. It is also important that I remind everyone of those things you can do to keep yourself safe and informed, including an opportunity to hear from University experts on this topic on Thursday, March 5 at the </w:t>
      </w:r>
      <w:hyperlink r:id="rId9" w:history="1">
        <w:r w:rsidRPr="004F0E0E">
          <w:rPr>
            <w:rStyle w:val="Hyperlink"/>
            <w:rFonts w:ascii="Garamond" w:eastAsia="Times New Roman" w:hAnsi="Garamond" w:cs="Arial"/>
            <w:color w:val="262626" w:themeColor="text1" w:themeTint="D9"/>
            <w:sz w:val="24"/>
            <w:szCs w:val="24"/>
          </w:rPr>
          <w:t>Virus Without Borders Panel</w:t>
        </w:r>
      </w:hyperlink>
      <w:r w:rsidRPr="004F0E0E">
        <w:rPr>
          <w:rFonts w:ascii="Garamond" w:eastAsia="Times New Roman" w:hAnsi="Garamond" w:cs="Arial"/>
          <w:b/>
          <w:bCs/>
          <w:color w:val="262626" w:themeColor="text1" w:themeTint="D9"/>
          <w:sz w:val="24"/>
          <w:szCs w:val="24"/>
        </w:rPr>
        <w:t>.</w:t>
      </w:r>
    </w:p>
    <w:p w:rsidR="00F23B4F" w:rsidRPr="004F0E0E" w:rsidRDefault="00F23B4F" w:rsidP="00F23B4F">
      <w:pPr>
        <w:spacing w:after="0" w:afterAutospacing="0" w:line="240" w:lineRule="auto"/>
        <w:rPr>
          <w:rFonts w:ascii="Garamond" w:eastAsia="Times New Roman" w:hAnsi="Garamond" w:cs="Arial"/>
          <w:color w:val="000000" w:themeColor="text1"/>
          <w:sz w:val="24"/>
          <w:szCs w:val="24"/>
        </w:rPr>
      </w:pPr>
    </w:p>
    <w:p w:rsidR="00F23B4F" w:rsidRPr="00F23B4F" w:rsidRDefault="00F23B4F" w:rsidP="00F23B4F">
      <w:pPr>
        <w:spacing w:after="0" w:afterAutospacing="0" w:line="240" w:lineRule="auto"/>
        <w:rPr>
          <w:rFonts w:ascii="Garamond" w:eastAsia="Times New Roman" w:hAnsi="Garamond" w:cs="Arial"/>
          <w:b/>
          <w:bCs/>
          <w:color w:val="auto"/>
          <w:sz w:val="24"/>
          <w:szCs w:val="24"/>
        </w:rPr>
      </w:pPr>
      <w:r w:rsidRPr="00F23B4F">
        <w:rPr>
          <w:rFonts w:ascii="Garamond" w:eastAsia="Times New Roman" w:hAnsi="Garamond" w:cs="Arial"/>
          <w:b/>
          <w:bCs/>
          <w:color w:val="auto"/>
          <w:sz w:val="24"/>
          <w:szCs w:val="24"/>
        </w:rPr>
        <w:t>What the University is doing</w:t>
      </w:r>
    </w:p>
    <w:p w:rsidR="00F23B4F" w:rsidRPr="004F0E0E" w:rsidRDefault="00F23B4F" w:rsidP="00F23B4F">
      <w:pPr>
        <w:spacing w:after="0" w:afterAutospacing="0" w:line="240" w:lineRule="auto"/>
        <w:rPr>
          <w:rFonts w:ascii="Garamond" w:eastAsia="Times New Roman" w:hAnsi="Garamond" w:cs="Arial"/>
          <w:color w:val="000000" w:themeColor="text1"/>
          <w:sz w:val="24"/>
          <w:szCs w:val="24"/>
        </w:rPr>
      </w:pPr>
      <w:r w:rsidRPr="004F0E0E">
        <w:rPr>
          <w:rFonts w:ascii="Garamond" w:eastAsia="Times New Roman" w:hAnsi="Garamond" w:cs="Arial"/>
          <w:color w:val="000000" w:themeColor="text1"/>
          <w:sz w:val="24"/>
          <w:szCs w:val="24"/>
        </w:rPr>
        <w:t xml:space="preserve">UW-Green Bay is prepared and has plans in place to facilitate necessary actions in the case of an emergency such as a pandemic. Several University teams in the areas of International Education, Counseling and Health, Academic Affairs, Human Resources, Public Safety and Emergency Operations have been closely monitoring and regularly meeting over the last month. </w:t>
      </w:r>
      <w:r>
        <w:rPr>
          <w:rFonts w:ascii="Garamond" w:eastAsia="Times New Roman" w:hAnsi="Garamond" w:cs="Arial"/>
          <w:color w:val="000000" w:themeColor="text1"/>
          <w:sz w:val="24"/>
          <w:szCs w:val="24"/>
        </w:rPr>
        <w:t xml:space="preserve"> </w:t>
      </w:r>
      <w:r w:rsidRPr="004F0E0E">
        <w:rPr>
          <w:rFonts w:ascii="Garamond" w:eastAsia="Times New Roman" w:hAnsi="Garamond" w:cs="Arial"/>
          <w:color w:val="000000" w:themeColor="text1"/>
          <w:sz w:val="24"/>
          <w:szCs w:val="24"/>
        </w:rPr>
        <w:t>Actions to date include:</w:t>
      </w:r>
    </w:p>
    <w:p w:rsidR="00F23B4F" w:rsidRPr="004F0E0E" w:rsidRDefault="00F23B4F" w:rsidP="00F23B4F">
      <w:pPr>
        <w:spacing w:after="0" w:afterAutospacing="0" w:line="240" w:lineRule="auto"/>
        <w:rPr>
          <w:rFonts w:ascii="Garamond" w:hAnsi="Garamond" w:cs="Arial"/>
          <w:i/>
          <w:iCs/>
          <w:color w:val="000000" w:themeColor="text1"/>
          <w:sz w:val="24"/>
          <w:szCs w:val="24"/>
        </w:rPr>
      </w:pPr>
    </w:p>
    <w:p w:rsidR="00F23B4F" w:rsidRPr="004F0E0E" w:rsidRDefault="00F23B4F" w:rsidP="00F23B4F">
      <w:pPr>
        <w:spacing w:after="0" w:afterAutospacing="0" w:line="240" w:lineRule="auto"/>
        <w:rPr>
          <w:rFonts w:ascii="Garamond" w:hAnsi="Garamond" w:cs="Arial"/>
          <w:color w:val="000000" w:themeColor="text1"/>
          <w:sz w:val="24"/>
          <w:szCs w:val="24"/>
        </w:rPr>
      </w:pPr>
      <w:r w:rsidRPr="004F0E0E">
        <w:rPr>
          <w:rFonts w:ascii="Garamond" w:hAnsi="Garamond" w:cs="Arial"/>
          <w:i/>
          <w:iCs/>
          <w:color w:val="000000" w:themeColor="text1"/>
          <w:sz w:val="24"/>
          <w:szCs w:val="24"/>
        </w:rPr>
        <w:t>Study Abroad Program Adjustments</w:t>
      </w:r>
      <w:r w:rsidRPr="004F0E0E">
        <w:rPr>
          <w:rFonts w:ascii="Garamond" w:hAnsi="Garamond" w:cs="Arial"/>
          <w:color w:val="000000" w:themeColor="text1"/>
          <w:sz w:val="24"/>
          <w:szCs w:val="24"/>
        </w:rPr>
        <w:br/>
        <w:t xml:space="preserve">Several study abroad programs have been modified or cancelled as a result of the rapidly changing outbreak. The University follows the </w:t>
      </w:r>
      <w:hyperlink r:id="rId10" w:history="1">
        <w:r w:rsidRPr="004F0E0E">
          <w:rPr>
            <w:rStyle w:val="Hyperlink"/>
            <w:rFonts w:ascii="Garamond" w:hAnsi="Garamond" w:cs="Arial"/>
            <w:color w:val="262626" w:themeColor="text1" w:themeTint="D9"/>
            <w:sz w:val="24"/>
            <w:szCs w:val="24"/>
          </w:rPr>
          <w:t>Centers for Disease Control</w:t>
        </w:r>
      </w:hyperlink>
      <w:r w:rsidRPr="004F0E0E">
        <w:rPr>
          <w:rFonts w:ascii="Garamond" w:hAnsi="Garamond" w:cs="Arial"/>
          <w:b/>
          <w:bCs/>
          <w:color w:val="262626" w:themeColor="text1" w:themeTint="D9"/>
          <w:sz w:val="24"/>
          <w:szCs w:val="24"/>
        </w:rPr>
        <w:t xml:space="preserve"> (CDC)</w:t>
      </w:r>
      <w:r w:rsidRPr="004F0E0E">
        <w:rPr>
          <w:rFonts w:ascii="Garamond" w:hAnsi="Garamond" w:cs="Arial"/>
          <w:color w:val="262626" w:themeColor="text1" w:themeTint="D9"/>
          <w:sz w:val="24"/>
          <w:szCs w:val="24"/>
        </w:rPr>
        <w:t xml:space="preserve"> </w:t>
      </w:r>
      <w:r w:rsidRPr="004F0E0E">
        <w:rPr>
          <w:rFonts w:ascii="Garamond" w:hAnsi="Garamond" w:cs="Arial"/>
          <w:color w:val="000000" w:themeColor="text1"/>
          <w:sz w:val="24"/>
          <w:szCs w:val="24"/>
        </w:rPr>
        <w:t>and </w:t>
      </w:r>
      <w:hyperlink r:id="rId11" w:history="1">
        <w:r w:rsidRPr="004F0E0E">
          <w:rPr>
            <w:rFonts w:ascii="Garamond" w:hAnsi="Garamond" w:cs="Arial"/>
            <w:b/>
            <w:bCs/>
            <w:color w:val="000000" w:themeColor="text1"/>
            <w:sz w:val="24"/>
            <w:szCs w:val="24"/>
            <w:u w:val="single"/>
          </w:rPr>
          <w:t>State Department</w:t>
        </w:r>
      </w:hyperlink>
      <w:r w:rsidRPr="004F0E0E">
        <w:rPr>
          <w:rFonts w:ascii="Garamond" w:hAnsi="Garamond" w:cs="Arial"/>
          <w:b/>
          <w:bCs/>
          <w:color w:val="000000" w:themeColor="text1"/>
          <w:sz w:val="24"/>
          <w:szCs w:val="24"/>
        </w:rPr>
        <w:t> </w:t>
      </w:r>
      <w:r w:rsidRPr="004F0E0E">
        <w:rPr>
          <w:rFonts w:ascii="Garamond" w:hAnsi="Garamond" w:cs="Arial"/>
          <w:color w:val="000000" w:themeColor="text1"/>
          <w:sz w:val="24"/>
          <w:szCs w:val="24"/>
        </w:rPr>
        <w:t>guidance in restricting travel to countries with an Advisory Level 3 or higher. Programs in Advisory Level 2 areas have also been impacted as situations develop that have the potential to restrict access to medical care or ability to travel.</w:t>
      </w:r>
      <w:r w:rsidRPr="004F0E0E">
        <w:rPr>
          <w:rFonts w:ascii="Garamond" w:hAnsi="Garamond" w:cs="Arial"/>
          <w:color w:val="000000" w:themeColor="text1"/>
          <w:sz w:val="24"/>
          <w:szCs w:val="24"/>
        </w:rPr>
        <w:br/>
      </w:r>
    </w:p>
    <w:p w:rsidR="00F23B4F" w:rsidRPr="004F0E0E" w:rsidRDefault="00F23B4F" w:rsidP="00F23B4F">
      <w:pPr>
        <w:spacing w:after="0" w:afterAutospacing="0" w:line="240" w:lineRule="auto"/>
        <w:rPr>
          <w:rFonts w:ascii="Garamond" w:hAnsi="Garamond" w:cs="Arial"/>
          <w:color w:val="000000" w:themeColor="text1"/>
          <w:sz w:val="24"/>
          <w:szCs w:val="24"/>
        </w:rPr>
      </w:pPr>
      <w:r w:rsidRPr="004F0E0E">
        <w:rPr>
          <w:rFonts w:ascii="Garamond" w:hAnsi="Garamond" w:cs="Arial"/>
          <w:i/>
          <w:iCs/>
          <w:color w:val="000000" w:themeColor="text1"/>
          <w:sz w:val="24"/>
          <w:szCs w:val="24"/>
        </w:rPr>
        <w:t>Ongoing Situation Monitoring and Resource Sharing</w:t>
      </w:r>
      <w:r w:rsidRPr="004F0E0E">
        <w:rPr>
          <w:rFonts w:ascii="Garamond" w:hAnsi="Garamond" w:cs="Arial"/>
          <w:color w:val="000000" w:themeColor="text1"/>
          <w:sz w:val="24"/>
          <w:szCs w:val="24"/>
        </w:rPr>
        <w:t xml:space="preserve"> </w:t>
      </w:r>
      <w:r w:rsidRPr="004F0E0E">
        <w:rPr>
          <w:rFonts w:ascii="Garamond" w:hAnsi="Garamond" w:cs="Arial"/>
          <w:color w:val="000000" w:themeColor="text1"/>
          <w:sz w:val="24"/>
          <w:szCs w:val="24"/>
        </w:rPr>
        <w:br/>
        <w:t xml:space="preserve">Updates, resources and information can be found on UW-Green Bay’s </w:t>
      </w:r>
      <w:hyperlink r:id="rId12" w:history="1">
        <w:r w:rsidRPr="004F0E0E">
          <w:rPr>
            <w:rStyle w:val="Hyperlink"/>
            <w:rFonts w:ascii="Garamond" w:hAnsi="Garamond" w:cs="Arial"/>
            <w:color w:val="000000" w:themeColor="text1"/>
            <w:sz w:val="24"/>
            <w:szCs w:val="24"/>
          </w:rPr>
          <w:t>Counseling and Health website</w:t>
        </w:r>
      </w:hyperlink>
      <w:r w:rsidRPr="004F0E0E">
        <w:rPr>
          <w:rFonts w:ascii="Garamond" w:hAnsi="Garamond" w:cs="Arial"/>
          <w:color w:val="000000" w:themeColor="text1"/>
          <w:sz w:val="24"/>
          <w:szCs w:val="24"/>
        </w:rPr>
        <w:t xml:space="preserve">, including </w:t>
      </w:r>
      <w:hyperlink r:id="rId13" w:history="1">
        <w:r w:rsidRPr="004F0E0E">
          <w:rPr>
            <w:rStyle w:val="Hyperlink"/>
            <w:rFonts w:ascii="Garamond" w:hAnsi="Garamond" w:cs="Arial"/>
            <w:color w:val="000000" w:themeColor="text1"/>
            <w:sz w:val="24"/>
            <w:szCs w:val="24"/>
          </w:rPr>
          <w:t>FAQs</w:t>
        </w:r>
      </w:hyperlink>
      <w:r w:rsidRPr="004F0E0E">
        <w:rPr>
          <w:rFonts w:ascii="Garamond" w:hAnsi="Garamond" w:cs="Arial"/>
          <w:color w:val="000000" w:themeColor="text1"/>
          <w:sz w:val="24"/>
          <w:szCs w:val="24"/>
        </w:rPr>
        <w:t xml:space="preserve"> and at the Brown County Health Website, </w:t>
      </w:r>
      <w:hyperlink r:id="rId14" w:history="1">
        <w:r w:rsidRPr="004F0E0E">
          <w:rPr>
            <w:rStyle w:val="Hyperlink"/>
            <w:rFonts w:ascii="Garamond" w:hAnsi="Garamond" w:cs="Arial"/>
            <w:color w:val="000000" w:themeColor="text1"/>
            <w:sz w:val="24"/>
            <w:szCs w:val="24"/>
          </w:rPr>
          <w:t>stayhealthybc.com</w:t>
        </w:r>
      </w:hyperlink>
      <w:r w:rsidRPr="004F0E0E">
        <w:rPr>
          <w:rFonts w:ascii="Garamond" w:hAnsi="Garamond" w:cs="Arial"/>
          <w:b/>
          <w:bCs/>
          <w:color w:val="05422F" w:themeColor="accent6" w:themeShade="80"/>
          <w:sz w:val="24"/>
          <w:szCs w:val="24"/>
        </w:rPr>
        <w:t>.</w:t>
      </w:r>
    </w:p>
    <w:p w:rsidR="00F23B4F" w:rsidRPr="004F0E0E" w:rsidRDefault="00F23B4F" w:rsidP="00F23B4F">
      <w:pPr>
        <w:spacing w:after="0" w:afterAutospacing="0" w:line="240" w:lineRule="auto"/>
        <w:rPr>
          <w:rFonts w:ascii="Garamond" w:eastAsia="Times New Roman" w:hAnsi="Garamond" w:cs="Arial"/>
          <w:color w:val="000000" w:themeColor="text1"/>
          <w:sz w:val="24"/>
          <w:szCs w:val="24"/>
        </w:rPr>
      </w:pPr>
    </w:p>
    <w:p w:rsidR="00F23B4F" w:rsidRPr="004F0E0E" w:rsidRDefault="00F23B4F" w:rsidP="00F23B4F">
      <w:pPr>
        <w:spacing w:after="0" w:afterAutospacing="0" w:line="240" w:lineRule="auto"/>
        <w:rPr>
          <w:rFonts w:ascii="Garamond" w:hAnsi="Garamond" w:cs="Arial"/>
          <w:i/>
          <w:iCs/>
          <w:color w:val="000000" w:themeColor="text1"/>
          <w:sz w:val="24"/>
          <w:szCs w:val="24"/>
        </w:rPr>
      </w:pPr>
      <w:r w:rsidRPr="004F0E0E">
        <w:rPr>
          <w:rFonts w:ascii="Garamond" w:hAnsi="Garamond" w:cs="Arial"/>
          <w:i/>
          <w:iCs/>
          <w:color w:val="000000" w:themeColor="text1"/>
          <w:sz w:val="24"/>
          <w:szCs w:val="24"/>
        </w:rPr>
        <w:t>EOC Activation</w:t>
      </w:r>
    </w:p>
    <w:p w:rsidR="00F23B4F" w:rsidRPr="004F0E0E" w:rsidRDefault="00F23B4F" w:rsidP="00F23B4F">
      <w:pPr>
        <w:spacing w:after="0" w:afterAutospacing="0" w:line="240" w:lineRule="auto"/>
        <w:rPr>
          <w:rFonts w:ascii="Garamond" w:eastAsia="Times New Roman" w:hAnsi="Garamond" w:cs="Arial"/>
          <w:color w:val="000000" w:themeColor="text1"/>
          <w:sz w:val="24"/>
          <w:szCs w:val="24"/>
        </w:rPr>
      </w:pPr>
      <w:r w:rsidRPr="004F0E0E">
        <w:rPr>
          <w:rFonts w:ascii="Garamond" w:eastAsia="Times New Roman" w:hAnsi="Garamond" w:cs="Arial"/>
          <w:color w:val="000000" w:themeColor="text1"/>
          <w:sz w:val="24"/>
          <w:szCs w:val="24"/>
        </w:rPr>
        <w:t xml:space="preserve">On March 3, 2020, the University activated its Emergency Operations Council (EOC), bringing together additional resources of the University to monitor, prepare and plan for scenarios should the virus spread in Wisconsin. </w:t>
      </w:r>
    </w:p>
    <w:p w:rsidR="00F23B4F" w:rsidRDefault="00F23B4F" w:rsidP="00F23B4F">
      <w:pPr>
        <w:spacing w:after="0" w:afterAutospacing="0" w:line="240" w:lineRule="auto"/>
        <w:rPr>
          <w:rFonts w:ascii="Garamond" w:hAnsi="Garamond" w:cs="Arial"/>
          <w:i/>
          <w:iCs/>
          <w:color w:val="000000" w:themeColor="text1"/>
          <w:sz w:val="24"/>
          <w:szCs w:val="24"/>
        </w:rPr>
        <w:sectPr w:rsidR="00F23B4F" w:rsidSect="00936448">
          <w:headerReference w:type="even" r:id="rId15"/>
          <w:headerReference w:type="default" r:id="rId16"/>
          <w:footerReference w:type="even" r:id="rId17"/>
          <w:footerReference w:type="default" r:id="rId18"/>
          <w:footerReference w:type="first" r:id="rId19"/>
          <w:pgSz w:w="12240" w:h="15840"/>
          <w:pgMar w:top="2340" w:right="1440" w:bottom="1440" w:left="1440" w:header="504" w:footer="360" w:gutter="0"/>
          <w:cols w:space="720"/>
        </w:sectPr>
      </w:pPr>
    </w:p>
    <w:p w:rsidR="00F23B4F" w:rsidRPr="004F0E0E" w:rsidRDefault="00F23B4F" w:rsidP="00F23B4F">
      <w:pPr>
        <w:spacing w:after="0" w:afterAutospacing="0" w:line="240" w:lineRule="auto"/>
        <w:rPr>
          <w:rFonts w:ascii="Garamond" w:hAnsi="Garamond" w:cs="Arial"/>
          <w:i/>
          <w:iCs/>
          <w:color w:val="000000" w:themeColor="text1"/>
          <w:sz w:val="24"/>
          <w:szCs w:val="24"/>
        </w:rPr>
      </w:pPr>
      <w:r w:rsidRPr="004F0E0E">
        <w:rPr>
          <w:rFonts w:ascii="Garamond" w:hAnsi="Garamond" w:cs="Arial"/>
          <w:i/>
          <w:iCs/>
          <w:color w:val="000000" w:themeColor="text1"/>
          <w:sz w:val="24"/>
          <w:szCs w:val="24"/>
        </w:rPr>
        <w:t>Expertise Sharing</w:t>
      </w:r>
    </w:p>
    <w:p w:rsidR="00F23B4F" w:rsidRPr="004F0E0E" w:rsidRDefault="00F23B4F" w:rsidP="00F23B4F">
      <w:pPr>
        <w:spacing w:after="0" w:afterAutospacing="0" w:line="240" w:lineRule="auto"/>
        <w:rPr>
          <w:rFonts w:ascii="Garamond" w:hAnsi="Garamond" w:cs="Arial"/>
          <w:color w:val="000000" w:themeColor="text1"/>
          <w:sz w:val="24"/>
          <w:szCs w:val="24"/>
        </w:rPr>
      </w:pPr>
      <w:r w:rsidRPr="004F0E0E">
        <w:rPr>
          <w:rFonts w:ascii="Garamond" w:hAnsi="Garamond" w:cs="Arial"/>
          <w:b/>
          <w:bCs/>
          <w:color w:val="000000" w:themeColor="text1"/>
          <w:sz w:val="24"/>
          <w:szCs w:val="24"/>
        </w:rPr>
        <w:t xml:space="preserve">"Virus Without Borders: The Global Threat and Response to the Novel Coronavirus,” Thursday, March 5, 2020, 3-4:30 pm, Christie Theatre. </w:t>
      </w:r>
      <w:r w:rsidRPr="004F0E0E">
        <w:rPr>
          <w:rFonts w:ascii="Garamond" w:hAnsi="Garamond" w:cs="Arial"/>
          <w:color w:val="000000" w:themeColor="text1"/>
          <w:sz w:val="24"/>
          <w:szCs w:val="24"/>
        </w:rPr>
        <w:t>Sponsored by</w:t>
      </w:r>
      <w:r w:rsidRPr="004F0E0E">
        <w:rPr>
          <w:rFonts w:ascii="Garamond" w:hAnsi="Garamond" w:cs="Arial"/>
          <w:b/>
          <w:bCs/>
          <w:color w:val="000000" w:themeColor="text1"/>
          <w:sz w:val="24"/>
          <w:szCs w:val="24"/>
        </w:rPr>
        <w:t xml:space="preserve"> </w:t>
      </w:r>
      <w:r w:rsidRPr="004F0E0E">
        <w:rPr>
          <w:rFonts w:ascii="Garamond" w:hAnsi="Garamond" w:cs="Arial"/>
          <w:color w:val="000000" w:themeColor="text1"/>
          <w:sz w:val="24"/>
          <w:szCs w:val="24"/>
        </w:rPr>
        <w:t>UW-Green Bay Global Studies, </w:t>
      </w:r>
      <w:proofErr w:type="gramStart"/>
      <w:r w:rsidRPr="004F0E0E">
        <w:rPr>
          <w:rFonts w:ascii="Garamond" w:hAnsi="Garamond" w:cs="Arial"/>
          <w:color w:val="000000" w:themeColor="text1"/>
          <w:sz w:val="24"/>
          <w:szCs w:val="24"/>
          <w:shd w:val="clear" w:color="auto" w:fill="FFFFFF"/>
        </w:rPr>
        <w:t>professors</w:t>
      </w:r>
      <w:proofErr w:type="gramEnd"/>
      <w:r w:rsidRPr="004F0E0E">
        <w:rPr>
          <w:rFonts w:ascii="Garamond" w:hAnsi="Garamond" w:cs="Arial"/>
          <w:color w:val="000000" w:themeColor="text1"/>
          <w:sz w:val="24"/>
          <w:szCs w:val="24"/>
          <w:shd w:val="clear" w:color="auto" w:fill="FFFFFF"/>
        </w:rPr>
        <w:t xml:space="preserve"> Chris Vandenhouten (Nursing and Global Studies), Rebecca Hovarter (Nursing), and Brian Merkel (Human Biology) will discuss both the science and the public policy dimensions of this global phenomenon, both historically and presently. The panel is free and open to the public. </w:t>
      </w: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p>
    <w:p w:rsidR="00F23B4F" w:rsidRPr="00F23B4F" w:rsidRDefault="00F23B4F" w:rsidP="00F23B4F">
      <w:pPr>
        <w:pStyle w:val="default"/>
        <w:spacing w:before="0" w:beforeAutospacing="0" w:after="0" w:afterAutospacing="0"/>
        <w:rPr>
          <w:rFonts w:ascii="Garamond" w:hAnsi="Garamond" w:cs="Arial"/>
          <w:b/>
          <w:bCs/>
        </w:rPr>
      </w:pPr>
      <w:r w:rsidRPr="00F23B4F">
        <w:rPr>
          <w:rFonts w:ascii="Garamond" w:hAnsi="Garamond" w:cs="Arial"/>
          <w:b/>
          <w:bCs/>
        </w:rPr>
        <w:t>Travel considerations during and after Spring Break</w:t>
      </w:r>
    </w:p>
    <w:p w:rsidR="00F23B4F" w:rsidRPr="004F0E0E" w:rsidRDefault="00F23B4F" w:rsidP="00F23B4F">
      <w:pPr>
        <w:pStyle w:val="default"/>
        <w:spacing w:before="0" w:beforeAutospacing="0" w:after="0" w:afterAutospacing="0"/>
        <w:rPr>
          <w:rFonts w:ascii="Garamond" w:hAnsi="Garamond" w:cs="Arial"/>
          <w:color w:val="000000" w:themeColor="text1"/>
        </w:rPr>
      </w:pPr>
      <w:r w:rsidRPr="004F0E0E">
        <w:rPr>
          <w:rFonts w:ascii="Garamond" w:hAnsi="Garamond" w:cs="Arial"/>
          <w:color w:val="000000" w:themeColor="text1"/>
        </w:rPr>
        <w:t xml:space="preserve">Students, faculty and staff traveling to other countries during Spring Break or in the future should consider the following: </w:t>
      </w:r>
    </w:p>
    <w:p w:rsidR="00F23B4F" w:rsidRPr="004F0E0E" w:rsidRDefault="00F23B4F" w:rsidP="00F23B4F">
      <w:pPr>
        <w:pStyle w:val="default"/>
        <w:numPr>
          <w:ilvl w:val="0"/>
          <w:numId w:val="6"/>
        </w:numPr>
        <w:spacing w:before="0" w:beforeAutospacing="0" w:after="0" w:afterAutospacing="0"/>
        <w:rPr>
          <w:rFonts w:ascii="Garamond" w:hAnsi="Garamond" w:cs="Arial"/>
          <w:color w:val="000000" w:themeColor="text1"/>
        </w:rPr>
      </w:pPr>
      <w:r w:rsidRPr="004F0E0E">
        <w:rPr>
          <w:rFonts w:ascii="Garamond" w:hAnsi="Garamond" w:cs="Arial"/>
          <w:color w:val="000000" w:themeColor="text1"/>
        </w:rPr>
        <w:t xml:space="preserve">Restrictions may be in place due to the Coronavirus outbreak. As this is a rapidly evolving situation, travel limitations/restrictions are under constant update. Monitor the </w:t>
      </w:r>
      <w:hyperlink r:id="rId20" w:history="1">
        <w:r w:rsidRPr="004F0E0E">
          <w:rPr>
            <w:rStyle w:val="Hyperlink"/>
            <w:rFonts w:ascii="Garamond" w:eastAsiaTheme="majorEastAsia" w:hAnsi="Garamond" w:cs="Arial"/>
            <w:color w:val="000000" w:themeColor="text1"/>
          </w:rPr>
          <w:t>CDC</w:t>
        </w:r>
      </w:hyperlink>
      <w:r w:rsidRPr="004F0E0E">
        <w:rPr>
          <w:rStyle w:val="apple-converted-space"/>
          <w:rFonts w:ascii="Garamond" w:eastAsiaTheme="majorEastAsia" w:hAnsi="Garamond" w:cs="Arial"/>
          <w:color w:val="05422F" w:themeColor="accent6" w:themeShade="80"/>
        </w:rPr>
        <w:t> </w:t>
      </w:r>
      <w:r w:rsidRPr="004F0E0E">
        <w:rPr>
          <w:rStyle w:val="apple-converted-space"/>
          <w:rFonts w:ascii="Garamond" w:eastAsiaTheme="majorEastAsia" w:hAnsi="Garamond" w:cs="Arial"/>
          <w:color w:val="000000" w:themeColor="text1"/>
        </w:rPr>
        <w:t>site regularly.</w:t>
      </w:r>
      <w:r w:rsidRPr="004F0E0E">
        <w:rPr>
          <w:rFonts w:ascii="Garamond" w:hAnsi="Garamond" w:cs="Arial"/>
          <w:color w:val="000000" w:themeColor="text1"/>
        </w:rPr>
        <w:t xml:space="preserve"> </w:t>
      </w:r>
    </w:p>
    <w:p w:rsidR="00F23B4F" w:rsidRPr="004F0E0E" w:rsidRDefault="00F23B4F" w:rsidP="00F23B4F">
      <w:pPr>
        <w:pStyle w:val="default"/>
        <w:numPr>
          <w:ilvl w:val="0"/>
          <w:numId w:val="6"/>
        </w:numPr>
        <w:spacing w:before="0" w:beforeAutospacing="0" w:after="0" w:afterAutospacing="0"/>
        <w:rPr>
          <w:rStyle w:val="apple-converted-space"/>
          <w:rFonts w:ascii="Garamond" w:eastAsiaTheme="majorEastAsia" w:hAnsi="Garamond" w:cs="Arial"/>
          <w:color w:val="000000" w:themeColor="text1"/>
        </w:rPr>
      </w:pPr>
      <w:r w:rsidRPr="004F0E0E">
        <w:rPr>
          <w:rFonts w:ascii="Garamond" w:hAnsi="Garamond" w:cs="Arial"/>
          <w:color w:val="000000" w:themeColor="text1"/>
        </w:rPr>
        <w:t>Be prepared to provide documentation of recent travel history when you re-enter the U.S. as you could be barred from re-entering or there may be limitations/restrictions on your movement such as required quarantine. </w:t>
      </w:r>
      <w:r w:rsidRPr="004F0E0E">
        <w:rPr>
          <w:rStyle w:val="apple-converted-space"/>
          <w:rFonts w:ascii="Garamond" w:eastAsiaTheme="majorEastAsia" w:hAnsi="Garamond" w:cs="Arial"/>
          <w:color w:val="000000" w:themeColor="text1"/>
        </w:rPr>
        <w:t> </w:t>
      </w:r>
    </w:p>
    <w:p w:rsidR="00F23B4F" w:rsidRPr="004F0E0E" w:rsidRDefault="00F23B4F" w:rsidP="00F23B4F">
      <w:pPr>
        <w:pStyle w:val="default"/>
        <w:numPr>
          <w:ilvl w:val="0"/>
          <w:numId w:val="6"/>
        </w:numPr>
        <w:spacing w:before="0" w:beforeAutospacing="0" w:after="0" w:afterAutospacing="0"/>
        <w:rPr>
          <w:rStyle w:val="apple-converted-space"/>
          <w:rFonts w:ascii="Garamond" w:eastAsiaTheme="majorEastAsia" w:hAnsi="Garamond" w:cs="Arial"/>
          <w:color w:val="000000" w:themeColor="text1"/>
        </w:rPr>
      </w:pPr>
      <w:r w:rsidRPr="004F0E0E">
        <w:rPr>
          <w:rStyle w:val="apple-converted-space"/>
          <w:rFonts w:ascii="Garamond" w:eastAsiaTheme="majorEastAsia" w:hAnsi="Garamond" w:cs="Arial"/>
          <w:color w:val="000000" w:themeColor="text1"/>
        </w:rPr>
        <w:t xml:space="preserve">Be aware of enacted entry and control measures. </w:t>
      </w:r>
      <w:r w:rsidRPr="004F0E0E">
        <w:rPr>
          <w:rFonts w:ascii="Garamond" w:hAnsi="Garamond" w:cs="Arial"/>
          <w:color w:val="000000" w:themeColor="text1"/>
        </w:rPr>
        <w:t>Many countries around the world, including the United States, have enacted such measures, including quarantine periods, with little to no notice. Such actions have the potential to severely impact travelers’ ability to return home in a timely manner and could disrupt work, school, and family commitments.</w:t>
      </w:r>
    </w:p>
    <w:p w:rsidR="00F23B4F" w:rsidRPr="004F0E0E" w:rsidRDefault="00F23B4F" w:rsidP="00F23B4F">
      <w:pPr>
        <w:pStyle w:val="default"/>
        <w:numPr>
          <w:ilvl w:val="0"/>
          <w:numId w:val="6"/>
        </w:numPr>
        <w:spacing w:before="0" w:beforeAutospacing="0" w:after="0" w:afterAutospacing="0"/>
        <w:rPr>
          <w:rFonts w:ascii="Garamond" w:hAnsi="Garamond" w:cs="Arial"/>
          <w:color w:val="000000" w:themeColor="text1"/>
        </w:rPr>
      </w:pPr>
      <w:r w:rsidRPr="004F0E0E">
        <w:rPr>
          <w:rFonts w:ascii="Garamond" w:hAnsi="Garamond" w:cs="Arial"/>
          <w:color w:val="000000" w:themeColor="text1"/>
        </w:rPr>
        <w:t>If your travels will take you abroad, consider registering with the </w:t>
      </w:r>
      <w:hyperlink r:id="rId21" w:history="1">
        <w:r w:rsidRPr="004F0E0E">
          <w:rPr>
            <w:rFonts w:ascii="Garamond" w:hAnsi="Garamond" w:cs="Arial"/>
            <w:b/>
            <w:bCs/>
            <w:color w:val="000000" w:themeColor="text1"/>
            <w:u w:val="single"/>
          </w:rPr>
          <w:t>Smart Traveler Enrollment Program (STEP)</w:t>
        </w:r>
      </w:hyperlink>
      <w:r w:rsidRPr="004F0E0E">
        <w:rPr>
          <w:rFonts w:ascii="Garamond" w:hAnsi="Garamond" w:cs="Arial"/>
          <w:b/>
          <w:bCs/>
          <w:color w:val="000000" w:themeColor="text1"/>
        </w:rPr>
        <w:t>. </w:t>
      </w:r>
      <w:r w:rsidRPr="004F0E0E">
        <w:rPr>
          <w:rFonts w:ascii="Garamond" w:hAnsi="Garamond" w:cs="Arial"/>
          <w:color w:val="000000" w:themeColor="text1"/>
        </w:rPr>
        <w:t xml:space="preserve">This free service notifies the nearest U.S. embassy or Consulate of your travel plans and provides access to important safety information.  </w:t>
      </w:r>
    </w:p>
    <w:p w:rsidR="00F23B4F" w:rsidRPr="004F0E0E" w:rsidRDefault="00F23B4F" w:rsidP="00F23B4F">
      <w:pPr>
        <w:pStyle w:val="default"/>
        <w:numPr>
          <w:ilvl w:val="0"/>
          <w:numId w:val="6"/>
        </w:numPr>
        <w:spacing w:before="0" w:beforeAutospacing="0" w:after="0" w:afterAutospacing="0"/>
        <w:rPr>
          <w:rFonts w:ascii="Garamond" w:hAnsi="Garamond" w:cs="Arial"/>
          <w:color w:val="000000" w:themeColor="text1"/>
        </w:rPr>
      </w:pPr>
      <w:r w:rsidRPr="004F0E0E">
        <w:rPr>
          <w:rFonts w:ascii="Garamond" w:hAnsi="Garamond" w:cs="Arial"/>
          <w:color w:val="000000" w:themeColor="text1"/>
        </w:rPr>
        <w:t xml:space="preserve">Consider purchasing travel health insurance that includes coverage for medical evacuation.  </w:t>
      </w:r>
    </w:p>
    <w:p w:rsidR="00F23B4F" w:rsidRPr="004F0E0E" w:rsidRDefault="00F23B4F" w:rsidP="00F23B4F">
      <w:pPr>
        <w:pStyle w:val="default"/>
        <w:numPr>
          <w:ilvl w:val="0"/>
          <w:numId w:val="6"/>
        </w:numPr>
        <w:spacing w:before="0" w:beforeAutospacing="0" w:after="0" w:afterAutospacing="0"/>
        <w:rPr>
          <w:rFonts w:ascii="Garamond" w:hAnsi="Garamond" w:cs="Arial"/>
          <w:color w:val="000000" w:themeColor="text1"/>
        </w:rPr>
      </w:pPr>
      <w:r w:rsidRPr="004F0E0E">
        <w:rPr>
          <w:rFonts w:ascii="Garamond" w:hAnsi="Garamond" w:cs="Arial"/>
          <w:color w:val="000000" w:themeColor="text1"/>
        </w:rPr>
        <w:t>If you have recently traveled and become ill, seek medical advice. Call ahead before going to a doctor’s office or emergency room. Tell them about your recent travel.</w:t>
      </w:r>
    </w:p>
    <w:p w:rsidR="00F23B4F" w:rsidRPr="004F0E0E" w:rsidRDefault="00F23B4F" w:rsidP="00F23B4F">
      <w:pPr>
        <w:spacing w:after="0" w:afterAutospacing="0" w:line="240" w:lineRule="auto"/>
        <w:rPr>
          <w:rFonts w:ascii="Garamond" w:hAnsi="Garamond" w:cs="Arial"/>
          <w:sz w:val="24"/>
          <w:szCs w:val="24"/>
        </w:rPr>
      </w:pPr>
    </w:p>
    <w:p w:rsidR="00F23B4F" w:rsidRPr="00F23B4F" w:rsidRDefault="00F23B4F" w:rsidP="00F23B4F">
      <w:pPr>
        <w:shd w:val="clear" w:color="auto" w:fill="FFFFFF"/>
        <w:spacing w:after="0" w:afterAutospacing="0" w:line="240" w:lineRule="auto"/>
        <w:rPr>
          <w:rFonts w:ascii="Garamond" w:hAnsi="Garamond" w:cs="Arial"/>
          <w:b/>
          <w:bCs/>
          <w:color w:val="auto"/>
          <w:sz w:val="24"/>
          <w:szCs w:val="24"/>
        </w:rPr>
      </w:pPr>
      <w:r w:rsidRPr="00F23B4F">
        <w:rPr>
          <w:rFonts w:ascii="Garamond" w:hAnsi="Garamond" w:cs="Arial"/>
          <w:b/>
          <w:bCs/>
          <w:color w:val="auto"/>
          <w:sz w:val="24"/>
          <w:szCs w:val="24"/>
        </w:rPr>
        <w:t>Considerations for Students, Faculty and Staff</w:t>
      </w:r>
    </w:p>
    <w:p w:rsidR="00F23B4F" w:rsidRPr="004F0E0E" w:rsidRDefault="00F23B4F" w:rsidP="00F23B4F">
      <w:pPr>
        <w:shd w:val="clear" w:color="auto" w:fill="FFFFFF"/>
        <w:spacing w:after="0" w:afterAutospacing="0" w:line="240" w:lineRule="auto"/>
        <w:rPr>
          <w:rFonts w:ascii="Garamond" w:hAnsi="Garamond" w:cs="Arial"/>
          <w:b/>
          <w:bCs/>
          <w:color w:val="000000" w:themeColor="text1"/>
          <w:sz w:val="24"/>
          <w:szCs w:val="24"/>
        </w:rPr>
      </w:pPr>
    </w:p>
    <w:p w:rsidR="00F23B4F" w:rsidRPr="004F0E0E" w:rsidRDefault="00F23B4F" w:rsidP="00F23B4F">
      <w:pPr>
        <w:shd w:val="clear" w:color="auto" w:fill="FFFFFF"/>
        <w:spacing w:after="0" w:afterAutospacing="0" w:line="240" w:lineRule="auto"/>
        <w:rPr>
          <w:rFonts w:ascii="Garamond" w:hAnsi="Garamond" w:cs="Arial"/>
          <w:b/>
          <w:bCs/>
          <w:color w:val="000000" w:themeColor="text1"/>
          <w:sz w:val="24"/>
          <w:szCs w:val="24"/>
        </w:rPr>
      </w:pPr>
      <w:r w:rsidRPr="004F0E0E">
        <w:rPr>
          <w:rFonts w:ascii="Garamond" w:hAnsi="Garamond" w:cs="Arial"/>
          <w:b/>
          <w:bCs/>
          <w:color w:val="000000" w:themeColor="text1"/>
          <w:sz w:val="24"/>
          <w:szCs w:val="24"/>
        </w:rPr>
        <w:t>Take Precautions</w:t>
      </w:r>
    </w:p>
    <w:p w:rsidR="00F23B4F" w:rsidRPr="004F0E0E" w:rsidRDefault="00F23B4F" w:rsidP="00F23B4F">
      <w:pPr>
        <w:pStyle w:val="ListParagraph"/>
        <w:numPr>
          <w:ilvl w:val="0"/>
          <w:numId w:val="3"/>
        </w:numPr>
        <w:shd w:val="clear" w:color="auto" w:fill="FFFFFF"/>
        <w:spacing w:after="0" w:afterAutospacing="0" w:line="240" w:lineRule="auto"/>
        <w:ind w:left="360"/>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Wash your hands</w:t>
      </w:r>
    </w:p>
    <w:p w:rsidR="00F23B4F" w:rsidRPr="004F0E0E" w:rsidRDefault="00F23B4F" w:rsidP="00F23B4F">
      <w:pPr>
        <w:pStyle w:val="ListParagraph"/>
        <w:numPr>
          <w:ilvl w:val="0"/>
          <w:numId w:val="3"/>
        </w:numPr>
        <w:shd w:val="clear" w:color="auto" w:fill="FFFFFF"/>
        <w:spacing w:after="0" w:afterAutospacing="0" w:line="240" w:lineRule="auto"/>
        <w:ind w:left="360"/>
        <w:contextualSpacing w:val="0"/>
        <w:rPr>
          <w:rFonts w:ascii="Garamond" w:hAnsi="Garamond" w:cs="Arial"/>
          <w:b/>
          <w:bCs/>
          <w:color w:val="000000" w:themeColor="text1"/>
          <w:sz w:val="24"/>
          <w:szCs w:val="24"/>
        </w:rPr>
      </w:pPr>
      <w:r w:rsidRPr="004F0E0E">
        <w:rPr>
          <w:rFonts w:ascii="Garamond" w:hAnsi="Garamond" w:cs="Arial"/>
          <w:color w:val="000000" w:themeColor="text1"/>
          <w:sz w:val="24"/>
          <w:szCs w:val="24"/>
        </w:rPr>
        <w:t>Cover your mouth when you cough or sneeze</w:t>
      </w:r>
    </w:p>
    <w:p w:rsidR="00F23B4F" w:rsidRPr="004F0E0E" w:rsidRDefault="00F23B4F" w:rsidP="00F23B4F">
      <w:pPr>
        <w:pStyle w:val="ListParagraph"/>
        <w:numPr>
          <w:ilvl w:val="0"/>
          <w:numId w:val="3"/>
        </w:numPr>
        <w:shd w:val="clear" w:color="auto" w:fill="FFFFFF"/>
        <w:spacing w:after="0" w:afterAutospacing="0" w:line="240" w:lineRule="auto"/>
        <w:ind w:left="360"/>
        <w:contextualSpacing w:val="0"/>
        <w:rPr>
          <w:rFonts w:ascii="Garamond" w:hAnsi="Garamond" w:cs="Arial"/>
          <w:b/>
          <w:bCs/>
          <w:color w:val="000000" w:themeColor="text1"/>
          <w:sz w:val="24"/>
          <w:szCs w:val="24"/>
        </w:rPr>
      </w:pPr>
      <w:r w:rsidRPr="004F0E0E">
        <w:rPr>
          <w:rFonts w:ascii="Garamond" w:hAnsi="Garamond" w:cs="Arial"/>
          <w:color w:val="000000" w:themeColor="text1"/>
          <w:sz w:val="24"/>
          <w:szCs w:val="24"/>
        </w:rPr>
        <w:t>Avoid touching your face</w:t>
      </w:r>
    </w:p>
    <w:p w:rsidR="00F23B4F" w:rsidRPr="004F0E0E" w:rsidRDefault="00F23B4F" w:rsidP="00F23B4F">
      <w:pPr>
        <w:pStyle w:val="ListParagraph"/>
        <w:numPr>
          <w:ilvl w:val="0"/>
          <w:numId w:val="3"/>
        </w:numPr>
        <w:shd w:val="clear" w:color="auto" w:fill="FFFFFF"/>
        <w:spacing w:after="0" w:afterAutospacing="0" w:line="240" w:lineRule="auto"/>
        <w:ind w:left="360"/>
        <w:contextualSpacing w:val="0"/>
        <w:rPr>
          <w:rFonts w:ascii="Garamond" w:hAnsi="Garamond" w:cs="Arial"/>
          <w:b/>
          <w:bCs/>
          <w:color w:val="000000" w:themeColor="text1"/>
          <w:sz w:val="24"/>
          <w:szCs w:val="24"/>
        </w:rPr>
      </w:pPr>
      <w:r w:rsidRPr="004F0E0E">
        <w:rPr>
          <w:rFonts w:ascii="Garamond" w:hAnsi="Garamond" w:cs="Arial"/>
          <w:color w:val="000000" w:themeColor="text1"/>
          <w:sz w:val="24"/>
          <w:szCs w:val="24"/>
        </w:rPr>
        <w:t>Avoid people who are sick</w:t>
      </w:r>
    </w:p>
    <w:p w:rsidR="00F23B4F" w:rsidRPr="004F0E0E" w:rsidRDefault="00F23B4F" w:rsidP="00F23B4F">
      <w:pPr>
        <w:pStyle w:val="ListParagraph"/>
        <w:numPr>
          <w:ilvl w:val="0"/>
          <w:numId w:val="3"/>
        </w:numPr>
        <w:shd w:val="clear" w:color="auto" w:fill="FFFFFF"/>
        <w:spacing w:after="0" w:afterAutospacing="0" w:line="240" w:lineRule="auto"/>
        <w:ind w:left="360"/>
        <w:contextualSpacing w:val="0"/>
        <w:rPr>
          <w:rFonts w:ascii="Garamond" w:hAnsi="Garamond" w:cs="Arial"/>
          <w:b/>
          <w:bCs/>
          <w:color w:val="000000" w:themeColor="text1"/>
          <w:sz w:val="24"/>
          <w:szCs w:val="24"/>
        </w:rPr>
      </w:pPr>
      <w:r w:rsidRPr="004F0E0E">
        <w:rPr>
          <w:rFonts w:ascii="Garamond" w:hAnsi="Garamond" w:cs="Arial"/>
          <w:color w:val="000000" w:themeColor="text1"/>
          <w:sz w:val="24"/>
          <w:szCs w:val="24"/>
        </w:rPr>
        <w:t>Wash your hands</w:t>
      </w:r>
    </w:p>
    <w:p w:rsidR="00F23B4F" w:rsidRDefault="00F23B4F" w:rsidP="00F23B4F">
      <w:pPr>
        <w:shd w:val="clear" w:color="auto" w:fill="FFFFFF"/>
        <w:spacing w:after="0" w:afterAutospacing="0" w:line="240" w:lineRule="auto"/>
        <w:rPr>
          <w:rFonts w:ascii="Garamond" w:eastAsia="Times New Roman" w:hAnsi="Garamond" w:cs="Arial"/>
          <w:b/>
          <w:bCs/>
          <w:color w:val="000000" w:themeColor="text1"/>
          <w:sz w:val="24"/>
          <w:szCs w:val="24"/>
        </w:rPr>
      </w:pPr>
    </w:p>
    <w:p w:rsidR="00F23B4F" w:rsidRPr="004F0E0E" w:rsidRDefault="00F23B4F" w:rsidP="00F23B4F">
      <w:pPr>
        <w:shd w:val="clear" w:color="auto" w:fill="FFFFFF"/>
        <w:spacing w:after="0" w:afterAutospacing="0" w:line="240" w:lineRule="auto"/>
        <w:rPr>
          <w:rFonts w:ascii="Garamond" w:eastAsia="Times New Roman" w:hAnsi="Garamond" w:cs="Arial"/>
          <w:color w:val="000000" w:themeColor="text1"/>
          <w:sz w:val="24"/>
          <w:szCs w:val="24"/>
        </w:rPr>
      </w:pPr>
      <w:r w:rsidRPr="004F0E0E">
        <w:rPr>
          <w:rFonts w:ascii="Garamond" w:eastAsia="Times New Roman" w:hAnsi="Garamond" w:cs="Arial"/>
          <w:b/>
          <w:bCs/>
          <w:color w:val="000000" w:themeColor="text1"/>
          <w:sz w:val="24"/>
          <w:szCs w:val="24"/>
        </w:rPr>
        <w:t>Stay informed</w:t>
      </w:r>
    </w:p>
    <w:p w:rsidR="00F23B4F" w:rsidRPr="004F0E0E" w:rsidRDefault="00F23B4F" w:rsidP="00F23B4F">
      <w:pPr>
        <w:spacing w:after="0" w:afterAutospacing="0" w:line="240" w:lineRule="auto"/>
        <w:rPr>
          <w:rFonts w:ascii="Garamond" w:hAnsi="Garamond" w:cs="Arial"/>
          <w:color w:val="000000" w:themeColor="text1"/>
          <w:sz w:val="24"/>
          <w:szCs w:val="24"/>
        </w:rPr>
      </w:pPr>
      <w:r w:rsidRPr="004F0E0E">
        <w:rPr>
          <w:rFonts w:ascii="Garamond" w:hAnsi="Garamond" w:cs="Arial"/>
          <w:color w:val="000000" w:themeColor="text1"/>
          <w:sz w:val="24"/>
          <w:szCs w:val="24"/>
        </w:rPr>
        <w:t>The best source of information on the Coronavirus is the CDC. Visit these links often for the most up to date information:</w:t>
      </w:r>
    </w:p>
    <w:p w:rsidR="00F23B4F" w:rsidRPr="004F0E0E" w:rsidRDefault="00A75007" w:rsidP="00F23B4F">
      <w:pPr>
        <w:pStyle w:val="ListParagraph"/>
        <w:numPr>
          <w:ilvl w:val="0"/>
          <w:numId w:val="4"/>
        </w:numPr>
        <w:shd w:val="clear" w:color="auto" w:fill="FFFFFF"/>
        <w:spacing w:after="0" w:afterAutospacing="0" w:line="240" w:lineRule="auto"/>
        <w:contextualSpacing w:val="0"/>
        <w:rPr>
          <w:rFonts w:ascii="Garamond" w:hAnsi="Garamond" w:cs="Arial"/>
          <w:b/>
          <w:bCs/>
          <w:color w:val="000000" w:themeColor="text1"/>
          <w:sz w:val="24"/>
          <w:szCs w:val="24"/>
        </w:rPr>
      </w:pPr>
      <w:hyperlink r:id="rId22" w:history="1">
        <w:r w:rsidR="00F23B4F" w:rsidRPr="004F0E0E">
          <w:rPr>
            <w:rStyle w:val="Hyperlink"/>
            <w:rFonts w:ascii="Garamond" w:hAnsi="Garamond" w:cs="Arial"/>
            <w:color w:val="000000" w:themeColor="text1"/>
            <w:sz w:val="24"/>
            <w:szCs w:val="24"/>
          </w:rPr>
          <w:t>Coronavirus Disease 2019 (COVID-19) Situation Summary</w:t>
        </w:r>
      </w:hyperlink>
      <w:r w:rsidR="00F23B4F" w:rsidRPr="004F0E0E">
        <w:rPr>
          <w:rFonts w:ascii="Garamond" w:hAnsi="Garamond" w:cs="Arial"/>
          <w:b/>
          <w:bCs/>
          <w:color w:val="000000" w:themeColor="text1"/>
          <w:sz w:val="24"/>
          <w:szCs w:val="24"/>
        </w:rPr>
        <w:t xml:space="preserve"> </w:t>
      </w:r>
    </w:p>
    <w:p w:rsidR="00F23B4F" w:rsidRPr="004F0E0E" w:rsidRDefault="00A75007" w:rsidP="00F23B4F">
      <w:pPr>
        <w:pStyle w:val="ListParagraph"/>
        <w:numPr>
          <w:ilvl w:val="0"/>
          <w:numId w:val="4"/>
        </w:numPr>
        <w:shd w:val="clear" w:color="auto" w:fill="FFFFFF"/>
        <w:spacing w:after="0" w:afterAutospacing="0" w:line="240" w:lineRule="auto"/>
        <w:contextualSpacing w:val="0"/>
        <w:rPr>
          <w:rFonts w:ascii="Garamond" w:hAnsi="Garamond" w:cs="Arial"/>
          <w:b/>
          <w:bCs/>
          <w:color w:val="000000" w:themeColor="text1"/>
          <w:sz w:val="24"/>
          <w:szCs w:val="24"/>
        </w:rPr>
      </w:pPr>
      <w:hyperlink r:id="rId23" w:history="1">
        <w:r w:rsidR="00F23B4F" w:rsidRPr="004F0E0E">
          <w:rPr>
            <w:rStyle w:val="Hyperlink"/>
            <w:rFonts w:ascii="Garamond" w:hAnsi="Garamond" w:cs="Arial"/>
            <w:color w:val="000000" w:themeColor="text1"/>
            <w:sz w:val="24"/>
            <w:szCs w:val="24"/>
          </w:rPr>
          <w:t>Share Facts About COVID-19</w:t>
        </w:r>
      </w:hyperlink>
      <w:r w:rsidR="00F23B4F" w:rsidRPr="004F0E0E">
        <w:rPr>
          <w:rFonts w:ascii="Garamond" w:hAnsi="Garamond" w:cs="Arial"/>
          <w:b/>
          <w:bCs/>
          <w:color w:val="000000" w:themeColor="text1"/>
          <w:sz w:val="24"/>
          <w:szCs w:val="24"/>
        </w:rPr>
        <w:t xml:space="preserve"> </w:t>
      </w:r>
    </w:p>
    <w:p w:rsidR="00F23B4F" w:rsidRDefault="00F23B4F" w:rsidP="00F23B4F">
      <w:pPr>
        <w:shd w:val="clear" w:color="auto" w:fill="FFFFFF"/>
        <w:spacing w:after="0" w:afterAutospacing="0" w:line="240" w:lineRule="auto"/>
        <w:rPr>
          <w:rFonts w:ascii="Garamond" w:eastAsia="Times New Roman" w:hAnsi="Garamond" w:cs="Arial"/>
          <w:b/>
          <w:bCs/>
          <w:color w:val="000000" w:themeColor="text1"/>
          <w:sz w:val="24"/>
          <w:szCs w:val="24"/>
        </w:rPr>
        <w:sectPr w:rsidR="00F23B4F" w:rsidSect="00F23B4F">
          <w:headerReference w:type="default" r:id="rId24"/>
          <w:pgSz w:w="12240" w:h="15840"/>
          <w:pgMar w:top="1350" w:right="1440" w:bottom="1440" w:left="1440" w:header="504" w:footer="360" w:gutter="0"/>
          <w:cols w:space="720"/>
        </w:sectPr>
      </w:pPr>
    </w:p>
    <w:p w:rsidR="00F23B4F" w:rsidRPr="004F0E0E" w:rsidRDefault="00F23B4F" w:rsidP="00F23B4F">
      <w:pPr>
        <w:shd w:val="clear" w:color="auto" w:fill="FFFFFF"/>
        <w:spacing w:after="0" w:afterAutospacing="0" w:line="240" w:lineRule="auto"/>
        <w:rPr>
          <w:rFonts w:ascii="Garamond" w:eastAsia="Times New Roman" w:hAnsi="Garamond" w:cs="Arial"/>
          <w:b/>
          <w:bCs/>
          <w:color w:val="000000" w:themeColor="text1"/>
          <w:sz w:val="24"/>
          <w:szCs w:val="24"/>
        </w:rPr>
      </w:pPr>
      <w:r w:rsidRPr="004F0E0E">
        <w:rPr>
          <w:rFonts w:ascii="Garamond" w:eastAsia="Times New Roman" w:hAnsi="Garamond" w:cs="Arial"/>
          <w:b/>
          <w:bCs/>
          <w:color w:val="000000" w:themeColor="text1"/>
          <w:sz w:val="24"/>
          <w:szCs w:val="24"/>
        </w:rPr>
        <w:t>Monitor your health</w:t>
      </w:r>
    </w:p>
    <w:p w:rsidR="00F23B4F" w:rsidRPr="004F0E0E" w:rsidRDefault="00F23B4F" w:rsidP="00F23B4F">
      <w:pPr>
        <w:pStyle w:val="ListParagraph"/>
        <w:numPr>
          <w:ilvl w:val="0"/>
          <w:numId w:val="5"/>
        </w:numPr>
        <w:shd w:val="clear" w:color="auto" w:fill="FFFFFF"/>
        <w:spacing w:after="0" w:afterAutospacing="0" w:line="240" w:lineRule="auto"/>
        <w:ind w:left="360"/>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If you become ill, seek medical advice. Call ahead before going to a doctor’s office or emergency room. Tell them about your recent travel.</w:t>
      </w:r>
    </w:p>
    <w:p w:rsidR="00F23B4F" w:rsidRPr="004F0E0E" w:rsidRDefault="00F23B4F" w:rsidP="00F23B4F">
      <w:pPr>
        <w:pStyle w:val="ListParagraph"/>
        <w:numPr>
          <w:ilvl w:val="0"/>
          <w:numId w:val="5"/>
        </w:numPr>
        <w:shd w:val="clear" w:color="auto" w:fill="FFFFFF"/>
        <w:spacing w:after="0" w:afterAutospacing="0" w:line="240" w:lineRule="auto"/>
        <w:ind w:left="360"/>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 xml:space="preserve">Students, staff and faculty who are sick should not attend class or work when sick. </w:t>
      </w:r>
    </w:p>
    <w:p w:rsidR="00F23B4F" w:rsidRPr="004F0E0E" w:rsidRDefault="00F23B4F" w:rsidP="00F23B4F">
      <w:pPr>
        <w:pStyle w:val="ListParagraph"/>
        <w:numPr>
          <w:ilvl w:val="0"/>
          <w:numId w:val="5"/>
        </w:numPr>
        <w:shd w:val="clear" w:color="auto" w:fill="FFFFFF"/>
        <w:spacing w:after="0" w:afterAutospacing="0" w:line="240" w:lineRule="auto"/>
        <w:ind w:left="360"/>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If a staff or faculty member becomes sick while at work or arrives on campus sick they will be requested to return to their place of residence as soon as possible. Additional resources for faculty and staff:</w:t>
      </w:r>
    </w:p>
    <w:p w:rsidR="00F23B4F" w:rsidRPr="004F0E0E" w:rsidRDefault="00A75007" w:rsidP="00F23B4F">
      <w:pPr>
        <w:pStyle w:val="default"/>
        <w:numPr>
          <w:ilvl w:val="1"/>
          <w:numId w:val="2"/>
        </w:numPr>
        <w:spacing w:before="0" w:beforeAutospacing="0" w:after="0" w:afterAutospacing="0"/>
        <w:ind w:left="720"/>
        <w:rPr>
          <w:rFonts w:ascii="Garamond" w:hAnsi="Garamond" w:cs="Arial"/>
          <w:b/>
          <w:bCs/>
          <w:color w:val="000000" w:themeColor="text1"/>
        </w:rPr>
      </w:pPr>
      <w:hyperlink r:id="rId25" w:tooltip="Original URL:&#10;https://www.wisconsin.edu/ohrwd/benefits/leave/sick/&#10;&#10;Click to follow link." w:history="1">
        <w:r w:rsidR="00F23B4F" w:rsidRPr="004F0E0E">
          <w:rPr>
            <w:rFonts w:ascii="Garamond" w:hAnsi="Garamond" w:cs="Arial"/>
            <w:b/>
            <w:bCs/>
            <w:color w:val="000000" w:themeColor="text1"/>
            <w:u w:val="single"/>
          </w:rPr>
          <w:t>UWSA Sick Leave Policy</w:t>
        </w:r>
      </w:hyperlink>
      <w:r w:rsidR="00F23B4F" w:rsidRPr="004F0E0E">
        <w:rPr>
          <w:rFonts w:ascii="Garamond" w:hAnsi="Garamond" w:cs="Arial"/>
          <w:b/>
          <w:bCs/>
          <w:color w:val="000000" w:themeColor="text1"/>
        </w:rPr>
        <w:t> </w:t>
      </w:r>
    </w:p>
    <w:p w:rsidR="00F23B4F" w:rsidRPr="004F0E0E" w:rsidRDefault="00A75007" w:rsidP="00F23B4F">
      <w:pPr>
        <w:pStyle w:val="default"/>
        <w:numPr>
          <w:ilvl w:val="1"/>
          <w:numId w:val="2"/>
        </w:numPr>
        <w:spacing w:before="0" w:beforeAutospacing="0" w:after="0" w:afterAutospacing="0"/>
        <w:ind w:left="720"/>
        <w:rPr>
          <w:rFonts w:ascii="Garamond" w:hAnsi="Garamond" w:cs="Arial"/>
          <w:b/>
          <w:bCs/>
          <w:color w:val="000000" w:themeColor="text1"/>
        </w:rPr>
      </w:pPr>
      <w:hyperlink r:id="rId26" w:history="1">
        <w:r w:rsidR="00F23B4F" w:rsidRPr="004F0E0E">
          <w:rPr>
            <w:rFonts w:ascii="Garamond" w:hAnsi="Garamond" w:cs="Arial"/>
            <w:b/>
            <w:bCs/>
            <w:color w:val="000000" w:themeColor="text1"/>
            <w:u w:val="single"/>
          </w:rPr>
          <w:t>Leave of Absence Policy</w:t>
        </w:r>
      </w:hyperlink>
    </w:p>
    <w:p w:rsidR="00F23B4F" w:rsidRPr="004F0E0E" w:rsidRDefault="00A75007" w:rsidP="00F23B4F">
      <w:pPr>
        <w:pStyle w:val="default"/>
        <w:numPr>
          <w:ilvl w:val="1"/>
          <w:numId w:val="2"/>
        </w:numPr>
        <w:spacing w:before="0" w:beforeAutospacing="0" w:after="0" w:afterAutospacing="0"/>
        <w:ind w:left="720"/>
        <w:rPr>
          <w:rFonts w:ascii="Garamond" w:hAnsi="Garamond" w:cs="Arial"/>
          <w:b/>
          <w:bCs/>
          <w:color w:val="000000" w:themeColor="text1"/>
        </w:rPr>
      </w:pPr>
      <w:hyperlink r:id="rId27" w:history="1">
        <w:r w:rsidR="00F23B4F" w:rsidRPr="004F0E0E">
          <w:rPr>
            <w:rFonts w:ascii="Garamond" w:hAnsi="Garamond" w:cs="Arial"/>
            <w:b/>
            <w:bCs/>
            <w:color w:val="000000" w:themeColor="text1"/>
            <w:u w:val="single"/>
          </w:rPr>
          <w:t>Colleague Coverage</w:t>
        </w:r>
      </w:hyperlink>
      <w:r w:rsidR="00F23B4F" w:rsidRPr="004F0E0E">
        <w:rPr>
          <w:rFonts w:ascii="Garamond" w:hAnsi="Garamond" w:cs="Arial"/>
          <w:b/>
          <w:bCs/>
          <w:color w:val="000000" w:themeColor="text1"/>
        </w:rPr>
        <w:t> </w:t>
      </w:r>
    </w:p>
    <w:p w:rsidR="00F23B4F" w:rsidRPr="00F23B4F" w:rsidRDefault="00F23B4F" w:rsidP="00F23B4F">
      <w:pPr>
        <w:spacing w:after="0" w:afterAutospacing="0" w:line="240" w:lineRule="auto"/>
        <w:rPr>
          <w:rFonts w:ascii="Garamond" w:eastAsia="Times New Roman" w:hAnsi="Garamond" w:cs="Arial"/>
          <w:color w:val="auto"/>
          <w:sz w:val="24"/>
          <w:szCs w:val="24"/>
        </w:rPr>
      </w:pPr>
      <w:r w:rsidRPr="00F23B4F">
        <w:rPr>
          <w:rFonts w:ascii="Garamond" w:eastAsia="Times New Roman" w:hAnsi="Garamond" w:cs="Arial"/>
          <w:color w:val="auto"/>
          <w:sz w:val="24"/>
          <w:szCs w:val="24"/>
        </w:rPr>
        <w:t> </w:t>
      </w:r>
    </w:p>
    <w:p w:rsidR="00F23B4F" w:rsidRPr="004F0E0E" w:rsidRDefault="00F23B4F" w:rsidP="00F23B4F">
      <w:pPr>
        <w:shd w:val="clear" w:color="auto" w:fill="FFFFFF"/>
        <w:spacing w:after="0" w:afterAutospacing="0" w:line="240" w:lineRule="auto"/>
        <w:rPr>
          <w:rFonts w:ascii="Garamond" w:eastAsia="Times New Roman" w:hAnsi="Garamond" w:cs="Arial"/>
          <w:color w:val="000000" w:themeColor="text1"/>
          <w:sz w:val="24"/>
          <w:szCs w:val="24"/>
        </w:rPr>
      </w:pPr>
      <w:r w:rsidRPr="004F0E0E">
        <w:rPr>
          <w:rFonts w:ascii="Garamond" w:eastAsia="Times New Roman" w:hAnsi="Garamond" w:cs="Arial"/>
          <w:b/>
          <w:bCs/>
          <w:color w:val="000000" w:themeColor="text1"/>
          <w:sz w:val="24"/>
          <w:szCs w:val="24"/>
        </w:rPr>
        <w:t>Be compassionate</w:t>
      </w:r>
    </w:p>
    <w:p w:rsidR="00F23B4F" w:rsidRPr="004F0E0E" w:rsidRDefault="00F23B4F" w:rsidP="00F23B4F">
      <w:pPr>
        <w:pStyle w:val="ListParagraph"/>
        <w:numPr>
          <w:ilvl w:val="0"/>
          <w:numId w:val="7"/>
        </w:numPr>
        <w:shd w:val="clear" w:color="auto" w:fill="FFFFFF"/>
        <w:spacing w:after="0" w:afterAutospacing="0" w:line="240" w:lineRule="auto"/>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 xml:space="preserve">Please remember that anyone can contract a disease like the Coronavirus. Someone of a particular race or ethnicity is not any more likely to contract the Coronavirus than anyone else. </w:t>
      </w:r>
    </w:p>
    <w:p w:rsidR="00F23B4F" w:rsidRPr="004F0E0E" w:rsidRDefault="00F23B4F" w:rsidP="00F23B4F">
      <w:pPr>
        <w:pStyle w:val="ListParagraph"/>
        <w:numPr>
          <w:ilvl w:val="0"/>
          <w:numId w:val="7"/>
        </w:numPr>
        <w:shd w:val="clear" w:color="auto" w:fill="FFFFFF"/>
        <w:spacing w:after="0" w:afterAutospacing="0" w:line="240" w:lineRule="auto"/>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 xml:space="preserve">Xenophobia or discrimination surrounding the coronavirus will not be tolerated. Incidents of bias can be reported using the </w:t>
      </w:r>
      <w:hyperlink r:id="rId28" w:history="1">
        <w:r w:rsidRPr="004F0E0E">
          <w:rPr>
            <w:rStyle w:val="Hyperlink"/>
            <w:rFonts w:ascii="Garamond" w:hAnsi="Garamond" w:cs="Arial"/>
            <w:color w:val="000000" w:themeColor="text1"/>
            <w:sz w:val="24"/>
            <w:szCs w:val="24"/>
          </w:rPr>
          <w:t>Bias Incident Report Form</w:t>
        </w:r>
      </w:hyperlink>
    </w:p>
    <w:p w:rsidR="00F23B4F" w:rsidRPr="004F0E0E" w:rsidRDefault="00F23B4F" w:rsidP="00F23B4F">
      <w:pPr>
        <w:pStyle w:val="ListParagraph"/>
        <w:numPr>
          <w:ilvl w:val="0"/>
          <w:numId w:val="7"/>
        </w:numPr>
        <w:shd w:val="clear" w:color="auto" w:fill="FFFFFF"/>
        <w:spacing w:after="0" w:afterAutospacing="0" w:line="240" w:lineRule="auto"/>
        <w:contextualSpacing w:val="0"/>
        <w:rPr>
          <w:rFonts w:ascii="Garamond" w:hAnsi="Garamond" w:cs="Arial"/>
          <w:color w:val="000000" w:themeColor="text1"/>
          <w:sz w:val="24"/>
          <w:szCs w:val="24"/>
        </w:rPr>
      </w:pPr>
      <w:r w:rsidRPr="004F0E0E">
        <w:rPr>
          <w:rFonts w:ascii="Garamond" w:hAnsi="Garamond" w:cs="Arial"/>
          <w:color w:val="000000" w:themeColor="text1"/>
          <w:sz w:val="24"/>
          <w:szCs w:val="24"/>
        </w:rPr>
        <w:t xml:space="preserve">Check in on family, friends, coworkers and neighbors (international or domestic) that you think may be impacted by the virus. This may be an international student who has family in an area of concern, or a domestic student concerned that a disruption in work schedules due to the virus will have catastrophic financial implications. It is important that the UW-Green Bay community support and take care of each other during this time. </w:t>
      </w: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r w:rsidRPr="004F0E0E">
        <w:rPr>
          <w:rFonts w:ascii="Garamond" w:hAnsi="Garamond" w:cs="Arial"/>
          <w:color w:val="000000" w:themeColor="text1"/>
          <w:sz w:val="24"/>
          <w:szCs w:val="24"/>
        </w:rPr>
        <w:t>I want to once again remind all students, faculty and staff of the rapidly changing nature of this situation. The University will continue to monitor, share updates and take action as needed to safeguard your wellbeing.</w:t>
      </w: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r w:rsidRPr="004F0E0E">
        <w:rPr>
          <w:rFonts w:ascii="Garamond" w:hAnsi="Garamond" w:cs="Arial"/>
          <w:color w:val="000000" w:themeColor="text1"/>
          <w:sz w:val="24"/>
          <w:szCs w:val="24"/>
        </w:rPr>
        <w:t>Please stay well and stay informed.</w:t>
      </w:r>
    </w:p>
    <w:p w:rsidR="00F23B4F" w:rsidRPr="004F0E0E" w:rsidRDefault="00F23B4F" w:rsidP="00F23B4F">
      <w:pPr>
        <w:shd w:val="clear" w:color="auto" w:fill="FFFFFF"/>
        <w:spacing w:after="0" w:afterAutospacing="0" w:line="240" w:lineRule="auto"/>
        <w:rPr>
          <w:rFonts w:ascii="Garamond" w:hAnsi="Garamond" w:cs="Arial"/>
          <w:color w:val="000000" w:themeColor="text1"/>
          <w:sz w:val="24"/>
          <w:szCs w:val="24"/>
        </w:rPr>
      </w:pPr>
    </w:p>
    <w:sectPr w:rsidR="00F23B4F" w:rsidRPr="004F0E0E" w:rsidSect="00F23B4F">
      <w:pgSz w:w="12240" w:h="15840"/>
      <w:pgMar w:top="135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007" w:rsidRDefault="00A75007" w:rsidP="00E075A6">
      <w:r>
        <w:separator/>
      </w:r>
    </w:p>
  </w:endnote>
  <w:endnote w:type="continuationSeparator" w:id="0">
    <w:p w:rsidR="00A75007" w:rsidRDefault="00A75007"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31E61375" wp14:editId="62854CCA">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61375" id="_x0000_t202" coordsize="21600,21600" o:spt="202" path="m,l,21600r21600,l21600,xe">
              <v:stroke joinstyle="miter"/>
              <v:path gradientshapeok="t" o:connecttype="rect"/>
            </v:shapetype>
            <v:shape id="Text Box 12" o:spid="_x0000_s1029"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EDFC0B1" wp14:editId="58F021F0">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C0B1" id="Text Box 11" o:spid="_x0000_s1030"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0F52D3A6" wp14:editId="778E4A83">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21F24D13" wp14:editId="5E0EC4FF">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4D13" id="_x0000_t202" coordsize="21600,21600" o:spt="202" path="m,l,21600r21600,l21600,xe">
              <v:stroke joinstyle="miter"/>
              <v:path gradientshapeok="t" o:connecttype="rect"/>
            </v:shapetype>
            <v:shape id="Text Box 13" o:spid="_x0000_s1031" type="#_x0000_t202" style="position:absolute;margin-left:-56.5pt;margin-top:-17.1pt;width:581.2pt;height:1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qrQIAAKw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" filled="f" stroked="f">
              <v:textbo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2B7284C" wp14:editId="0D3DEF29">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5901DE1"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28CD812C" wp14:editId="2D46B203">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812C" id="_x0000_s1032"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1F0BE242" wp14:editId="25F3B9FF">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E242" id="_x0000_t202" coordsize="21600,21600" o:spt="202" path="m,l,21600r21600,l21600,xe">
              <v:stroke joinstyle="miter"/>
              <v:path gradientshapeok="t" o:connecttype="rect"/>
            </v:shapetype>
            <v:shape id="_x0000_s1033"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12333213" wp14:editId="5114AC7D">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3213" id="_x0000_s1034"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212A09FC" wp14:editId="64CDC277">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DA280"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0uUSYh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44AA38BB" wp14:editId="514F2E2E">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38BB" id="_x0000_s1035"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65AB8927" wp14:editId="00B99356">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8927" id="_x0000_s1036"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6A55E883" wp14:editId="7CC5D21D">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2A1D"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shxzVB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4C1A96C0" wp14:editId="3316131A">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96C0" id="_x0000_s1037"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70E78DA1" wp14:editId="7E315ABC">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8DA1" id="_x0000_s1038"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4672EB3D" wp14:editId="41B75043">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B0C87"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AoNrXKGgIAAPUDAAAOAAAAAAAAAAAAAAAAAC4CAABkcnMvZTJvRG9jLnhtbFBL&#10;AQItABQABgAIAAAAIQDIf72U4wAAAA0BAAAPAAAAAAAAAAAAAAAAAHQEAABkcnMvZG93bnJldi54&#10;bWxQSwUGAAAAAAQABADzAAAAhAU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007" w:rsidRDefault="00A75007" w:rsidP="00E075A6">
      <w:r>
        <w:separator/>
      </w:r>
    </w:p>
  </w:footnote>
  <w:footnote w:type="continuationSeparator" w:id="0">
    <w:p w:rsidR="00A75007" w:rsidRDefault="00A75007"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772EC627" wp14:editId="5874CFBC">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C627" id="_x0000_t202" coordsize="21600,21600" o:spt="202" path="m,l,21600r21600,l21600,xe">
              <v:stroke joinstyle="miter"/>
              <v:path gradientshapeok="t" o:connecttype="rect"/>
            </v:shapetype>
            <v:shape id="Text Box 2" o:spid="_x0000_s1027"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D908F6">
                      <w:rPr>
                        <w:noProof/>
                      </w:rPr>
                      <w:t>3</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14524C05" wp14:editId="343B24CC">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4C05" id="Text Box 4" o:spid="_x0000_s1028"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5BFF7CCD" wp14:editId="7363A461">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5CC7B"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C3hsK3GgIAAPUDAAAOAAAAAAAAAAAAAAAAAC4CAABkcnMvZTJvRG9jLnhtbFBL&#10;AQItABQABgAIAAAAIQDIf72U4wAAAA0BAAAPAAAAAAAAAAAAAAAAAHQEAABkcnMvZG93bnJldi54&#10;bWxQSwUGAAAAAAQABADzAAAAhAU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Pr="004D44C5" w:rsidRDefault="002F1DC8" w:rsidP="00E075A6">
    <w:r>
      <w:rPr>
        <w:noProof/>
      </w:rPr>
      <w:drawing>
        <wp:anchor distT="0" distB="0" distL="114300" distR="114300" simplePos="0" relativeHeight="251688960" behindDoc="0" locked="0" layoutInCell="1" allowOverlap="1" wp14:anchorId="50A60A42" wp14:editId="5706C72D">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4F" w:rsidRPr="004D44C5" w:rsidRDefault="00F23B4F" w:rsidP="00E075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5181"/>
    <w:multiLevelType w:val="hybridMultilevel"/>
    <w:tmpl w:val="20862E44"/>
    <w:lvl w:ilvl="0" w:tplc="FB00E414">
      <w:start w:val="3"/>
      <w:numFmt w:val="bullet"/>
      <w:lvlText w:val=""/>
      <w:lvlJc w:val="left"/>
      <w:pPr>
        <w:ind w:left="3600" w:hanging="360"/>
      </w:pPr>
      <w:rPr>
        <w:rFonts w:ascii="Symbol" w:eastAsia="Times New Roman" w:hAnsi="Symbol" w:cstheme="minorHAns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39A63D8"/>
    <w:multiLevelType w:val="hybridMultilevel"/>
    <w:tmpl w:val="4B788E7E"/>
    <w:lvl w:ilvl="0" w:tplc="FB00E414">
      <w:start w:val="3"/>
      <w:numFmt w:val="bullet"/>
      <w:lvlText w:val=""/>
      <w:lvlJc w:val="left"/>
      <w:pPr>
        <w:ind w:left="144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50135"/>
    <w:multiLevelType w:val="hybridMultilevel"/>
    <w:tmpl w:val="8F30C6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A5E86"/>
    <w:multiLevelType w:val="hybridMultilevel"/>
    <w:tmpl w:val="1A72F1BE"/>
    <w:lvl w:ilvl="0" w:tplc="FB00E414">
      <w:start w:val="3"/>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B07B0"/>
    <w:multiLevelType w:val="hybridMultilevel"/>
    <w:tmpl w:val="28909058"/>
    <w:lvl w:ilvl="0" w:tplc="FB00E414">
      <w:start w:val="3"/>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749D7ADD"/>
    <w:multiLevelType w:val="hybridMultilevel"/>
    <w:tmpl w:val="81087998"/>
    <w:lvl w:ilvl="0" w:tplc="FB00E414">
      <w:start w:val="3"/>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F45"/>
    <w:rsid w:val="0001102D"/>
    <w:rsid w:val="00030706"/>
    <w:rsid w:val="0005719F"/>
    <w:rsid w:val="000E0C83"/>
    <w:rsid w:val="000E74CC"/>
    <w:rsid w:val="0010005A"/>
    <w:rsid w:val="00102BAE"/>
    <w:rsid w:val="00143433"/>
    <w:rsid w:val="00167ADE"/>
    <w:rsid w:val="00174135"/>
    <w:rsid w:val="001A267C"/>
    <w:rsid w:val="00202901"/>
    <w:rsid w:val="00221CBF"/>
    <w:rsid w:val="0022567A"/>
    <w:rsid w:val="0022719A"/>
    <w:rsid w:val="0028111C"/>
    <w:rsid w:val="002855F2"/>
    <w:rsid w:val="002A2C72"/>
    <w:rsid w:val="002B5729"/>
    <w:rsid w:val="002B783F"/>
    <w:rsid w:val="002D5883"/>
    <w:rsid w:val="002F1DC8"/>
    <w:rsid w:val="00386F45"/>
    <w:rsid w:val="003D1941"/>
    <w:rsid w:val="003D223D"/>
    <w:rsid w:val="00475168"/>
    <w:rsid w:val="0048054C"/>
    <w:rsid w:val="004D44C5"/>
    <w:rsid w:val="0051313D"/>
    <w:rsid w:val="005828E3"/>
    <w:rsid w:val="0059089E"/>
    <w:rsid w:val="00596BD2"/>
    <w:rsid w:val="005B363D"/>
    <w:rsid w:val="005C73BB"/>
    <w:rsid w:val="005D077E"/>
    <w:rsid w:val="005F76F1"/>
    <w:rsid w:val="00611B90"/>
    <w:rsid w:val="00612124"/>
    <w:rsid w:val="00650959"/>
    <w:rsid w:val="006C161B"/>
    <w:rsid w:val="006D0A3E"/>
    <w:rsid w:val="007025E7"/>
    <w:rsid w:val="00707B08"/>
    <w:rsid w:val="00737829"/>
    <w:rsid w:val="00773178"/>
    <w:rsid w:val="007B2FF1"/>
    <w:rsid w:val="00821260"/>
    <w:rsid w:val="00831CCB"/>
    <w:rsid w:val="008674EF"/>
    <w:rsid w:val="0087134F"/>
    <w:rsid w:val="008B0C21"/>
    <w:rsid w:val="008F5D02"/>
    <w:rsid w:val="00936448"/>
    <w:rsid w:val="00951961"/>
    <w:rsid w:val="00A05E1C"/>
    <w:rsid w:val="00A15705"/>
    <w:rsid w:val="00A37896"/>
    <w:rsid w:val="00A53C64"/>
    <w:rsid w:val="00A75007"/>
    <w:rsid w:val="00AD09D9"/>
    <w:rsid w:val="00AE40DC"/>
    <w:rsid w:val="00B80B1F"/>
    <w:rsid w:val="00B81D8D"/>
    <w:rsid w:val="00B864BE"/>
    <w:rsid w:val="00BB60F9"/>
    <w:rsid w:val="00C828BE"/>
    <w:rsid w:val="00C8318D"/>
    <w:rsid w:val="00C84C52"/>
    <w:rsid w:val="00D31FE4"/>
    <w:rsid w:val="00D4559D"/>
    <w:rsid w:val="00D908F6"/>
    <w:rsid w:val="00E075A6"/>
    <w:rsid w:val="00E71990"/>
    <w:rsid w:val="00E93B60"/>
    <w:rsid w:val="00EC48E9"/>
    <w:rsid w:val="00EC6F9C"/>
    <w:rsid w:val="00EE25FB"/>
    <w:rsid w:val="00F23B4F"/>
    <w:rsid w:val="00F24AF5"/>
    <w:rsid w:val="00F36CBF"/>
    <w:rsid w:val="00F5673F"/>
    <w:rsid w:val="00F64A21"/>
    <w:rsid w:val="00F85A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B4F"/>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customStyle="1" w:styleId="apple-converted-space">
    <w:name w:val="apple-converted-space"/>
    <w:basedOn w:val="DefaultParagraphFont"/>
    <w:rsid w:val="00F23B4F"/>
  </w:style>
  <w:style w:type="paragraph" w:customStyle="1" w:styleId="default">
    <w:name w:val="default"/>
    <w:basedOn w:val="Normal"/>
    <w:rsid w:val="00F23B4F"/>
    <w:pPr>
      <w:spacing w:before="100" w:beforeAutospacing="1" w:line="240" w:lineRule="auto"/>
    </w:pPr>
    <w:rPr>
      <w:rFonts w:ascii="Times New Roman" w:eastAsia="Times New Roman" w:hAnsi="Times New Roman" w:cs="Times New Roman"/>
      <w:color w:val="auto"/>
      <w:sz w:val="24"/>
      <w:szCs w:val="24"/>
    </w:rPr>
  </w:style>
  <w:style w:type="paragraph" w:customStyle="1" w:styleId="Default0">
    <w:name w:val="Default"/>
    <w:basedOn w:val="Normal"/>
    <w:rsid w:val="00F23B4F"/>
    <w:pPr>
      <w:autoSpaceDE w:val="0"/>
      <w:autoSpaceDN w:val="0"/>
      <w:spacing w:after="0" w:afterAutospacing="0" w:line="240" w:lineRule="auto"/>
    </w:pPr>
    <w:rPr>
      <w:rFonts w:ascii="Calibri" w:eastAsiaTheme="minorHAnsi" w:hAnsi="Calibri" w:cs="Calibri"/>
      <w:color w:val="000000"/>
      <w:sz w:val="24"/>
      <w:szCs w:val="24"/>
    </w:rPr>
  </w:style>
  <w:style w:type="character" w:styleId="FollowedHyperlink">
    <w:name w:val="FollowedHyperlink"/>
    <w:basedOn w:val="DefaultParagraphFont"/>
    <w:uiPriority w:val="99"/>
    <w:semiHidden/>
    <w:unhideWhenUsed/>
    <w:rsid w:val="00F23B4F"/>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uwgb.edu/UWGBCMS/media/chc/files/pdf/Coronavirus-Memo-with-FAQ-2020.pdf" TargetMode="External"/><Relationship Id="rId18" Type="http://schemas.openxmlformats.org/officeDocument/2006/relationships/footer" Target="footer2.xml"/><Relationship Id="rId26" Type="http://schemas.openxmlformats.org/officeDocument/2006/relationships/hyperlink" Target="https://www.uwgb.edu/UWGBCMS/media/hr/policies/LEAVEOFABSENCEPOLICY.pdf?ext=.pdf" TargetMode="External"/><Relationship Id="rId3" Type="http://schemas.openxmlformats.org/officeDocument/2006/relationships/styles" Target="styles.xml"/><Relationship Id="rId21" Type="http://schemas.openxmlformats.org/officeDocument/2006/relationships/hyperlink" Target="https://nam01.safelinks.protection.outlook.com/?url=https%3A%2F%2Ftravel.state.gov%2Fcontent%2Ftravel%2Fen%2Finternational-travel%2Fbefore-you-go%2Fstep.html&amp;data=02%7C01%7Cbonkowsj%40uwgb.edu%7Cf0992e515d1d42001e9c08d7c045b48f%7C7fc34f9d1f754f96b5b33cdcaab03aea%7C0%7C0%7C637189277922869951&amp;sdata=tcR8cteXVAAO5QCe9a20L%2FS7JXOsXrs8EjB5n%2BK6MYo%3D&amp;reserved=0" TargetMode="External"/><Relationship Id="rId7" Type="http://schemas.openxmlformats.org/officeDocument/2006/relationships/endnotes" Target="endnotes.xml"/><Relationship Id="rId12" Type="http://schemas.openxmlformats.org/officeDocument/2006/relationships/hyperlink" Target="https://www.uwgb.edu/counseling-health/" TargetMode="External"/><Relationship Id="rId17" Type="http://schemas.openxmlformats.org/officeDocument/2006/relationships/footer" Target="footer1.xml"/><Relationship Id="rId25" Type="http://schemas.openxmlformats.org/officeDocument/2006/relationships/hyperlink" Target="https://nam01.safelinks.protection.outlook.com/?url=https%3A%2F%2Fwww.wisconsin.edu%2Fohrwd%2Fbenefits%2Fleave%2Fsick%2F&amp;data=02%7C01%7Cbonkowsj%40uwgb.edu%7Ce2073d8f8b1a403266a008d7c044a9cf%7C7fc34f9d1f754f96b5b33cdcaab03aea%7C0%7C0%7C637189273441002854&amp;sdata=M8hBe2kYTsW414ii3QSAwIuV%2FeaLLoGAy8I2c0UH3hI%3D&amp;reserved=0"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nam01.safelinks.protection.outlook.com/?url=https%3A%2F%2Fwww.cdc.gov%2Fcoronavirus%2F2019-ncov%2Ftravelers%2Findex.html&amp;data=02%7C01%7Cbonkowsj%40uwgb.edu%7Cf273617da8104da26e2708d7c04bba17%7C7fc34f9d1f754f96b5b33cdcaab03aea%7C0%7C0%7C637189304360610355&amp;sdata=Hb8%2BM1Pb%2B1PTCV8QkFYQrysiYd%2FVuPGoP%2BxtUdif17o%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1.safelinks.protection.outlook.com/?url=https%3A%2F%2Ftravel.state.gov%2Fcontent%2Ftravel%2Fen%2Ftraveladvisories%2Ftraveladvisories.html%2F&amp;data=02%7C01%7Cbonkowsj%40uwgb.edu%7Cf0992e515d1d42001e9c08d7c045b48f%7C7fc34f9d1f754f96b5b33cdcaab03aea%7C0%7C0%7C637189277922859953&amp;sdata=U6CjxAPuJOi%2Ft9DUrLKCpOFqiRNQrYqckCF6VNlIW6w%3D&amp;reserved=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cdc.gov/coronavirus/2019-ncov/about/share-facts.html" TargetMode="External"/><Relationship Id="rId28" Type="http://schemas.openxmlformats.org/officeDocument/2006/relationships/hyperlink" Target="https://cm.maxient.com/reportingform.php?UnivofWisconsinGreenBay&amp;layout_id=9" TargetMode="External"/><Relationship Id="rId10" Type="http://schemas.openxmlformats.org/officeDocument/2006/relationships/hyperlink" Target="https://wwwnc.cdc.gov/travel/notic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news.uwgb.edu/log-news/news/03/03/reminder-uw-green-bay-to-present-virus-without-borders-march-5-with-a-look-at-coronavirus/" TargetMode="External"/><Relationship Id="rId14" Type="http://schemas.openxmlformats.org/officeDocument/2006/relationships/hyperlink" Target="https://www.browncountywi.gov/community/covid-19/general-information/" TargetMode="External"/><Relationship Id="rId22" Type="http://schemas.openxmlformats.org/officeDocument/2006/relationships/hyperlink" Target="https://www.cdc.gov/coronavirus/2019-ncov/summary.html" TargetMode="External"/><Relationship Id="rId27" Type="http://schemas.openxmlformats.org/officeDocument/2006/relationships/hyperlink" Target="https://nam01.safelinks.protection.outlook.com/?url=https%3A%2F%2Fwww.medicine.wisc.edu%2Fsites%2Fdefault%2Ffiles%2FUse-of-Colleague-Coverage.pdf&amp;data=02%7C01%7Cbonkowsj%40uwgb.edu%7Ce2073d8f8b1a403266a008d7c044a9cf%7C7fc34f9d1f754f96b5b33cdcaab03aea%7C0%7C0%7C637189273441012846&amp;sdata=7ImAKscl43jmbxup1YQKtjSJJIBcR%2B%2F6xpEbCIV7dps%3D&amp;reserved=0"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cp\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3125A-1C0B-47CE-8433-2593B00C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uwgb-letterhead-template.dotx</Template>
  <TotalTime>0</TotalTime>
  <Pages>1</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Marcec, Paula</cp:lastModifiedBy>
  <cp:revision>3</cp:revision>
  <cp:lastPrinted>2020-03-04T22:32:00Z</cp:lastPrinted>
  <dcterms:created xsi:type="dcterms:W3CDTF">2020-03-04T22:36:00Z</dcterms:created>
  <dcterms:modified xsi:type="dcterms:W3CDTF">2020-03-05T22:01:00Z</dcterms:modified>
</cp:coreProperties>
</file>