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01B" w:rsidRDefault="00CB001B" w:rsidP="00CB001B">
      <w:pPr>
        <w:jc w:val="center"/>
      </w:pPr>
    </w:p>
    <w:p w:rsidR="00CB001B" w:rsidRDefault="00CB001B" w:rsidP="00CB001B">
      <w:pPr>
        <w:spacing w:line="240" w:lineRule="auto"/>
        <w:contextualSpacing/>
        <w:jc w:val="center"/>
        <w:rPr>
          <w:rFonts w:ascii="Century Gothic" w:hAnsi="Century Gothic"/>
        </w:rPr>
      </w:pPr>
      <w:r>
        <w:rPr>
          <w:rFonts w:ascii="Century Gothic" w:hAnsi="Century Gothic"/>
        </w:rPr>
        <w:t xml:space="preserve">Chancellor’s Council on Diversity and Inclusive Excellence </w:t>
      </w:r>
    </w:p>
    <w:p w:rsidR="00CB001B" w:rsidRDefault="00E32F19" w:rsidP="00CB001B">
      <w:pPr>
        <w:spacing w:line="240" w:lineRule="auto"/>
        <w:contextualSpacing/>
        <w:jc w:val="center"/>
        <w:rPr>
          <w:rFonts w:ascii="Century Gothic" w:hAnsi="Century Gothic"/>
        </w:rPr>
      </w:pPr>
      <w:r>
        <w:rPr>
          <w:rFonts w:ascii="Century Gothic" w:hAnsi="Century Gothic"/>
        </w:rPr>
        <w:t>March 12</w:t>
      </w:r>
      <w:r w:rsidR="00CB001B">
        <w:rPr>
          <w:rFonts w:ascii="Century Gothic" w:hAnsi="Century Gothic"/>
        </w:rPr>
        <w:t>, 2015 Minutes</w:t>
      </w:r>
    </w:p>
    <w:p w:rsidR="00CB001B" w:rsidRDefault="00CB001B" w:rsidP="00CB001B">
      <w:pPr>
        <w:spacing w:line="240" w:lineRule="auto"/>
        <w:contextualSpacing/>
        <w:jc w:val="center"/>
        <w:rPr>
          <w:rFonts w:ascii="Century Gothic" w:hAnsi="Century Gothic"/>
        </w:rPr>
      </w:pPr>
    </w:p>
    <w:p w:rsidR="00CB001B" w:rsidRDefault="00CB001B" w:rsidP="00CB001B">
      <w:pPr>
        <w:rPr>
          <w:rFonts w:ascii="Century Gothic" w:hAnsi="Century Gothic"/>
          <w:sz w:val="20"/>
          <w:szCs w:val="20"/>
        </w:rPr>
      </w:pPr>
      <w:r w:rsidRPr="00613853">
        <w:rPr>
          <w:rFonts w:ascii="Century Gothic" w:hAnsi="Century Gothic"/>
          <w:sz w:val="20"/>
          <w:szCs w:val="20"/>
        </w:rPr>
        <w:t>Members</w:t>
      </w:r>
      <w:r>
        <w:rPr>
          <w:rFonts w:ascii="Century Gothic" w:hAnsi="Century Gothic"/>
          <w:sz w:val="20"/>
          <w:szCs w:val="20"/>
        </w:rPr>
        <w:t xml:space="preserve"> Present</w:t>
      </w:r>
      <w:r w:rsidRPr="00613853">
        <w:rPr>
          <w:rFonts w:ascii="Century Gothic" w:hAnsi="Century Gothic"/>
          <w:sz w:val="20"/>
          <w:szCs w:val="20"/>
        </w:rPr>
        <w:t xml:space="preserve">:  </w:t>
      </w:r>
      <w:r>
        <w:rPr>
          <w:rFonts w:ascii="Century Gothic" w:hAnsi="Century Gothic"/>
          <w:sz w:val="20"/>
          <w:szCs w:val="20"/>
        </w:rPr>
        <w:t xml:space="preserve">Bryan Carr, (Info. and Computing Science), </w:t>
      </w:r>
      <w:r w:rsidRPr="00613853">
        <w:rPr>
          <w:rFonts w:ascii="Century Gothic" w:hAnsi="Century Gothic"/>
          <w:sz w:val="20"/>
          <w:szCs w:val="20"/>
        </w:rPr>
        <w:t>Michael Casbourne (TRIO), Stacie Christian</w:t>
      </w:r>
      <w:r>
        <w:rPr>
          <w:rFonts w:ascii="Century Gothic" w:hAnsi="Century Gothic"/>
          <w:sz w:val="20"/>
          <w:szCs w:val="20"/>
        </w:rPr>
        <w:t>, chair</w:t>
      </w:r>
      <w:r w:rsidRPr="00613853">
        <w:rPr>
          <w:rFonts w:ascii="Century Gothic" w:hAnsi="Century Gothic"/>
          <w:sz w:val="20"/>
          <w:szCs w:val="20"/>
        </w:rPr>
        <w:t xml:space="preserve"> (</w:t>
      </w:r>
      <w:r>
        <w:rPr>
          <w:rFonts w:ascii="Century Gothic" w:hAnsi="Century Gothic"/>
          <w:sz w:val="20"/>
          <w:szCs w:val="20"/>
        </w:rPr>
        <w:t>Coordinator of Inclusive Excellence and Pride Center</w:t>
      </w:r>
      <w:r w:rsidRPr="00613853">
        <w:rPr>
          <w:rFonts w:ascii="Century Gothic" w:hAnsi="Century Gothic"/>
          <w:sz w:val="20"/>
          <w:szCs w:val="20"/>
        </w:rPr>
        <w:t xml:space="preserve">),  </w:t>
      </w:r>
      <w:r>
        <w:rPr>
          <w:rFonts w:ascii="Century Gothic" w:hAnsi="Century Gothic"/>
          <w:sz w:val="20"/>
          <w:szCs w:val="20"/>
        </w:rPr>
        <w:t xml:space="preserve">Joanne Dolan (Information Processing Consult), </w:t>
      </w:r>
      <w:r w:rsidRPr="00613853">
        <w:rPr>
          <w:rFonts w:ascii="Century Gothic" w:hAnsi="Century Gothic"/>
          <w:sz w:val="20"/>
          <w:szCs w:val="20"/>
        </w:rPr>
        <w:t xml:space="preserve">Joanie Dovekas (Res Life), Scott Furlong (Dean, Lib. Arts &amp; Sciences),  </w:t>
      </w:r>
      <w:r>
        <w:rPr>
          <w:rFonts w:ascii="Century Gothic" w:hAnsi="Century Gothic"/>
          <w:sz w:val="20"/>
          <w:szCs w:val="20"/>
        </w:rPr>
        <w:t xml:space="preserve">Justin Mallett (Director of American Intercultural Center), </w:t>
      </w:r>
      <w:r w:rsidRPr="00613853">
        <w:rPr>
          <w:rFonts w:ascii="Century Gothic" w:hAnsi="Century Gothic"/>
          <w:sz w:val="20"/>
          <w:szCs w:val="20"/>
        </w:rPr>
        <w:t>Lynn Niemi (Disability Services), Sheryl Van Gruensven (HR),</w:t>
      </w:r>
      <w:r w:rsidR="008E6B00" w:rsidRPr="008E6B00">
        <w:rPr>
          <w:rFonts w:ascii="Century Gothic" w:hAnsi="Century Gothic"/>
          <w:sz w:val="20"/>
          <w:szCs w:val="20"/>
        </w:rPr>
        <w:t xml:space="preserve"> </w:t>
      </w:r>
      <w:r w:rsidR="008E6B00" w:rsidRPr="00613853">
        <w:rPr>
          <w:rFonts w:ascii="Century Gothic" w:hAnsi="Century Gothic"/>
          <w:sz w:val="20"/>
          <w:szCs w:val="20"/>
        </w:rPr>
        <w:t>Jen Lanter (CATL),</w:t>
      </w:r>
      <w:bookmarkStart w:id="0" w:name="_GoBack"/>
      <w:bookmarkEnd w:id="0"/>
      <w:r>
        <w:rPr>
          <w:rFonts w:ascii="Century Gothic" w:hAnsi="Century Gothic"/>
          <w:sz w:val="20"/>
          <w:szCs w:val="20"/>
        </w:rPr>
        <w:t xml:space="preserve"> Subcommittee chairs: Kate Burns, Melissa Nash </w:t>
      </w:r>
    </w:p>
    <w:p w:rsidR="00CB001B" w:rsidRDefault="00CB001B" w:rsidP="00CB001B">
      <w:pPr>
        <w:rPr>
          <w:rFonts w:ascii="Century Gothic" w:hAnsi="Century Gothic"/>
          <w:sz w:val="20"/>
          <w:szCs w:val="20"/>
        </w:rPr>
      </w:pPr>
      <w:r>
        <w:rPr>
          <w:rFonts w:ascii="Century Gothic" w:hAnsi="Century Gothic"/>
          <w:sz w:val="20"/>
          <w:szCs w:val="20"/>
        </w:rPr>
        <w:t>Members Not Present:</w:t>
      </w:r>
      <w:r w:rsidRPr="00A13051">
        <w:rPr>
          <w:rFonts w:ascii="Century Gothic" w:hAnsi="Century Gothic"/>
          <w:sz w:val="20"/>
          <w:szCs w:val="20"/>
        </w:rPr>
        <w:t xml:space="preserve"> </w:t>
      </w:r>
      <w:r w:rsidRPr="00613853">
        <w:rPr>
          <w:rFonts w:ascii="Century Gothic" w:hAnsi="Century Gothic"/>
          <w:sz w:val="20"/>
          <w:szCs w:val="20"/>
        </w:rPr>
        <w:t>Kim Desotell (</w:t>
      </w:r>
      <w:proofErr w:type="spellStart"/>
      <w:r w:rsidRPr="00613853">
        <w:rPr>
          <w:rFonts w:ascii="Century Gothic" w:hAnsi="Century Gothic"/>
          <w:sz w:val="20"/>
          <w:szCs w:val="20"/>
        </w:rPr>
        <w:t>Phuture</w:t>
      </w:r>
      <w:proofErr w:type="spellEnd"/>
      <w:r w:rsidRPr="00613853">
        <w:rPr>
          <w:rFonts w:ascii="Century Gothic" w:hAnsi="Century Gothic"/>
          <w:sz w:val="20"/>
          <w:szCs w:val="20"/>
        </w:rPr>
        <w:t xml:space="preserve"> Phoenix</w:t>
      </w:r>
      <w:r>
        <w:rPr>
          <w:rFonts w:ascii="Century Gothic" w:hAnsi="Century Gothic"/>
          <w:sz w:val="20"/>
          <w:szCs w:val="20"/>
        </w:rPr>
        <w:t xml:space="preserve"> Director of Dev. Programming</w:t>
      </w:r>
      <w:r w:rsidRPr="00613853">
        <w:rPr>
          <w:rFonts w:ascii="Century Gothic" w:hAnsi="Century Gothic"/>
          <w:sz w:val="20"/>
          <w:szCs w:val="20"/>
        </w:rPr>
        <w:t>),</w:t>
      </w:r>
      <w:r w:rsidRPr="00E304C1">
        <w:rPr>
          <w:rFonts w:ascii="Century Gothic" w:hAnsi="Century Gothic"/>
          <w:sz w:val="20"/>
          <w:szCs w:val="20"/>
        </w:rPr>
        <w:t xml:space="preserve"> </w:t>
      </w:r>
      <w:r>
        <w:rPr>
          <w:rFonts w:ascii="Century Gothic" w:hAnsi="Century Gothic"/>
          <w:sz w:val="20"/>
          <w:szCs w:val="20"/>
        </w:rPr>
        <w:t>Lorenzo Lones (student liaison),</w:t>
      </w:r>
      <w:r w:rsidRPr="00E304C1">
        <w:rPr>
          <w:rFonts w:ascii="Century Gothic" w:hAnsi="Century Gothic"/>
          <w:sz w:val="20"/>
          <w:szCs w:val="20"/>
        </w:rPr>
        <w:t xml:space="preserve"> </w:t>
      </w:r>
      <w:r w:rsidRPr="00613853">
        <w:rPr>
          <w:rFonts w:ascii="Century Gothic" w:hAnsi="Century Gothic"/>
          <w:sz w:val="20"/>
          <w:szCs w:val="20"/>
        </w:rPr>
        <w:t>Sue</w:t>
      </w:r>
      <w:r>
        <w:rPr>
          <w:rFonts w:ascii="Century Gothic" w:hAnsi="Century Gothic"/>
          <w:sz w:val="20"/>
          <w:szCs w:val="20"/>
        </w:rPr>
        <w:t xml:space="preserve"> </w:t>
      </w:r>
      <w:r w:rsidRPr="00613853">
        <w:rPr>
          <w:rFonts w:ascii="Century Gothic" w:hAnsi="Century Gothic"/>
          <w:sz w:val="20"/>
          <w:szCs w:val="20"/>
        </w:rPr>
        <w:t>Mattison (Dean, Prof. Studies),</w:t>
      </w:r>
      <w:r w:rsidRPr="00E304C1">
        <w:rPr>
          <w:rFonts w:ascii="Century Gothic" w:hAnsi="Century Gothic"/>
          <w:sz w:val="20"/>
          <w:szCs w:val="20"/>
        </w:rPr>
        <w:t xml:space="preserve"> </w:t>
      </w:r>
      <w:r>
        <w:rPr>
          <w:rFonts w:ascii="Century Gothic" w:hAnsi="Century Gothic"/>
          <w:sz w:val="20"/>
          <w:szCs w:val="20"/>
        </w:rPr>
        <w:t>Nicole Miller (Human Dev. Academic Dept. Assoc.),</w:t>
      </w:r>
      <w:r w:rsidRPr="00E304C1">
        <w:rPr>
          <w:rFonts w:ascii="Century Gothic" w:hAnsi="Century Gothic"/>
          <w:sz w:val="20"/>
          <w:szCs w:val="20"/>
        </w:rPr>
        <w:t xml:space="preserve"> </w:t>
      </w:r>
      <w:r w:rsidRPr="00613853">
        <w:rPr>
          <w:rFonts w:ascii="Century Gothic" w:hAnsi="Century Gothic"/>
          <w:sz w:val="20"/>
          <w:szCs w:val="20"/>
        </w:rPr>
        <w:t>Adam Parrillo (Urban &amp; Reg. Studies),</w:t>
      </w:r>
      <w:r w:rsidRPr="00E304C1">
        <w:rPr>
          <w:rFonts w:ascii="Century Gothic" w:hAnsi="Century Gothic"/>
          <w:sz w:val="20"/>
          <w:szCs w:val="20"/>
        </w:rPr>
        <w:t xml:space="preserve"> </w:t>
      </w:r>
      <w:r w:rsidRPr="00613853">
        <w:rPr>
          <w:rFonts w:ascii="Century Gothic" w:hAnsi="Century Gothic"/>
          <w:sz w:val="20"/>
          <w:szCs w:val="20"/>
        </w:rPr>
        <w:t>Grace Vecchie (Student liaison),</w:t>
      </w:r>
      <w:r w:rsidRPr="007D2503">
        <w:rPr>
          <w:rFonts w:ascii="Century Gothic" w:hAnsi="Century Gothic"/>
          <w:sz w:val="20"/>
          <w:szCs w:val="20"/>
        </w:rPr>
        <w:t xml:space="preserve"> </w:t>
      </w:r>
      <w:r>
        <w:rPr>
          <w:rFonts w:ascii="Century Gothic" w:hAnsi="Century Gothic"/>
          <w:sz w:val="20"/>
          <w:szCs w:val="20"/>
        </w:rPr>
        <w:t>Camara Wallace (Student liaison)</w:t>
      </w:r>
      <w:r w:rsidR="00E32F19">
        <w:rPr>
          <w:rFonts w:ascii="Century Gothic" w:hAnsi="Century Gothic"/>
          <w:sz w:val="20"/>
          <w:szCs w:val="20"/>
        </w:rPr>
        <w:t>,</w:t>
      </w:r>
      <w:r w:rsidR="00E32F19" w:rsidRPr="00E32F19">
        <w:rPr>
          <w:rFonts w:ascii="Century Gothic" w:hAnsi="Century Gothic"/>
          <w:sz w:val="20"/>
          <w:szCs w:val="20"/>
        </w:rPr>
        <w:t xml:space="preserve"> </w:t>
      </w:r>
      <w:r w:rsidR="00E32F19" w:rsidRPr="00613853">
        <w:rPr>
          <w:rFonts w:ascii="Century Gothic" w:hAnsi="Century Gothic"/>
          <w:sz w:val="20"/>
          <w:szCs w:val="20"/>
        </w:rPr>
        <w:t xml:space="preserve">Brenda Amenson-Hill (DOS), </w:t>
      </w:r>
      <w:r w:rsidR="00E32F19">
        <w:rPr>
          <w:rFonts w:ascii="Century Gothic" w:hAnsi="Century Gothic"/>
          <w:sz w:val="20"/>
          <w:szCs w:val="20"/>
        </w:rPr>
        <w:t xml:space="preserve">Forrest Brooks (Outreach and Adult Access), </w:t>
      </w:r>
      <w:r w:rsidR="00E32F19" w:rsidRPr="00613853">
        <w:rPr>
          <w:rFonts w:ascii="Century Gothic" w:hAnsi="Century Gothic"/>
          <w:sz w:val="20"/>
          <w:szCs w:val="20"/>
        </w:rPr>
        <w:t xml:space="preserve"> Minkyu Lee (Art &amp; Design),</w:t>
      </w:r>
      <w:r w:rsidR="00E32F19" w:rsidRPr="00E32F19">
        <w:rPr>
          <w:rFonts w:ascii="Century Gothic" w:hAnsi="Century Gothic"/>
          <w:sz w:val="20"/>
          <w:szCs w:val="20"/>
        </w:rPr>
        <w:t xml:space="preserve"> </w:t>
      </w:r>
      <w:r w:rsidR="00E32F19">
        <w:rPr>
          <w:rFonts w:ascii="Century Gothic" w:hAnsi="Century Gothic"/>
          <w:sz w:val="20"/>
          <w:szCs w:val="20"/>
        </w:rPr>
        <w:t>Liz Peterson (Student liaison),</w:t>
      </w:r>
      <w:r w:rsidR="00E32F19" w:rsidRPr="00E32F19">
        <w:rPr>
          <w:rFonts w:ascii="Century Gothic" w:hAnsi="Century Gothic"/>
          <w:sz w:val="20"/>
          <w:szCs w:val="20"/>
        </w:rPr>
        <w:t xml:space="preserve"> </w:t>
      </w:r>
      <w:r w:rsidR="00E32F19">
        <w:rPr>
          <w:rFonts w:ascii="Century Gothic" w:hAnsi="Century Gothic"/>
          <w:sz w:val="20"/>
          <w:szCs w:val="20"/>
        </w:rPr>
        <w:t>Kimberley Reilly (Democracy and Justice Studies),</w:t>
      </w:r>
      <w:r w:rsidR="00E32F19" w:rsidRPr="00E32F19">
        <w:rPr>
          <w:rFonts w:ascii="Century Gothic" w:hAnsi="Century Gothic"/>
          <w:sz w:val="20"/>
          <w:szCs w:val="20"/>
        </w:rPr>
        <w:t xml:space="preserve"> </w:t>
      </w:r>
      <w:r w:rsidR="00E32F19" w:rsidRPr="00613853">
        <w:rPr>
          <w:rFonts w:ascii="Century Gothic" w:hAnsi="Century Gothic"/>
          <w:sz w:val="20"/>
          <w:szCs w:val="20"/>
        </w:rPr>
        <w:t>Brian Wardle (Athletics</w:t>
      </w:r>
      <w:r w:rsidR="00E32F19">
        <w:rPr>
          <w:rFonts w:ascii="Century Gothic" w:hAnsi="Century Gothic"/>
          <w:sz w:val="20"/>
          <w:szCs w:val="20"/>
        </w:rPr>
        <w:t>).</w:t>
      </w:r>
    </w:p>
    <w:p w:rsidR="00CB001B" w:rsidRDefault="00CB001B" w:rsidP="00CB001B">
      <w:pPr>
        <w:rPr>
          <w:rFonts w:ascii="Century Gothic" w:hAnsi="Century Gothic"/>
          <w:sz w:val="20"/>
          <w:szCs w:val="20"/>
        </w:rPr>
      </w:pPr>
      <w:r w:rsidRPr="006E3538">
        <w:rPr>
          <w:rFonts w:ascii="Century Gothic" w:hAnsi="Century Gothic"/>
          <w:b/>
          <w:sz w:val="20"/>
          <w:szCs w:val="20"/>
        </w:rPr>
        <w:t>Subcommittee reports</w:t>
      </w:r>
      <w:r>
        <w:rPr>
          <w:rFonts w:ascii="Century Gothic" w:hAnsi="Century Gothic"/>
          <w:sz w:val="20"/>
          <w:szCs w:val="20"/>
        </w:rPr>
        <w:t>:</w:t>
      </w:r>
    </w:p>
    <w:p w:rsidR="00CB001B" w:rsidRPr="009B45B1" w:rsidRDefault="00CB001B" w:rsidP="00CB001B">
      <w:pPr>
        <w:rPr>
          <w:rFonts w:ascii="Century Gothic" w:hAnsi="Century Gothic"/>
          <w:b/>
          <w:sz w:val="20"/>
          <w:szCs w:val="20"/>
        </w:rPr>
      </w:pPr>
      <w:r w:rsidRPr="009B45B1">
        <w:rPr>
          <w:rFonts w:ascii="Century Gothic" w:hAnsi="Century Gothic"/>
          <w:b/>
          <w:sz w:val="20"/>
          <w:szCs w:val="20"/>
        </w:rPr>
        <w:t>Inclusivity in the Classroom: Kate Burns</w:t>
      </w:r>
    </w:p>
    <w:p w:rsidR="00CB001B" w:rsidRPr="00651EFD" w:rsidRDefault="00454BF4" w:rsidP="006E3538">
      <w:r>
        <w:rPr>
          <w:rFonts w:ascii="Century Gothic" w:hAnsi="Century Gothic"/>
          <w:sz w:val="20"/>
          <w:szCs w:val="20"/>
        </w:rPr>
        <w:t>They are looking for students in different majors for feedback</w:t>
      </w:r>
      <w:r w:rsidR="007212D4">
        <w:rPr>
          <w:rFonts w:ascii="Century Gothic" w:hAnsi="Century Gothic"/>
          <w:sz w:val="20"/>
          <w:szCs w:val="20"/>
        </w:rPr>
        <w:t>. Joanie suggested using the RA’s for a focus group. The committee would like more information on why faculty is not attending certificate series. Possibly have heads of departments ask faculty the reason for not attending.  The BLOG through CATL is well read by faculty and might be a way to promote the Certificate Series.</w:t>
      </w:r>
    </w:p>
    <w:p w:rsidR="00CB001B" w:rsidRPr="006E3538" w:rsidRDefault="00CB001B" w:rsidP="00CB001B">
      <w:pPr>
        <w:rPr>
          <w:rFonts w:ascii="Century Gothic" w:hAnsi="Century Gothic"/>
          <w:b/>
          <w:sz w:val="20"/>
          <w:szCs w:val="20"/>
        </w:rPr>
      </w:pPr>
      <w:r w:rsidRPr="006E3538">
        <w:rPr>
          <w:rFonts w:ascii="Century Gothic" w:hAnsi="Century Gothic"/>
          <w:b/>
          <w:sz w:val="20"/>
          <w:szCs w:val="20"/>
        </w:rPr>
        <w:t>Inclusive Workplace: Melissa Nash</w:t>
      </w:r>
    </w:p>
    <w:p w:rsidR="006E3538" w:rsidRDefault="00E32F19" w:rsidP="00CB001B">
      <w:pPr>
        <w:rPr>
          <w:rFonts w:ascii="Century Gothic" w:hAnsi="Century Gothic"/>
          <w:sz w:val="20"/>
          <w:szCs w:val="20"/>
        </w:rPr>
      </w:pPr>
      <w:r>
        <w:rPr>
          <w:rFonts w:ascii="Century Gothic" w:hAnsi="Century Gothic"/>
          <w:sz w:val="20"/>
          <w:szCs w:val="20"/>
        </w:rPr>
        <w:t>The subcommittee last met on February 19</w:t>
      </w:r>
      <w:r w:rsidRPr="00E32F19">
        <w:rPr>
          <w:rFonts w:ascii="Century Gothic" w:hAnsi="Century Gothic"/>
          <w:sz w:val="20"/>
          <w:szCs w:val="20"/>
          <w:vertAlign w:val="superscript"/>
        </w:rPr>
        <w:t>th</w:t>
      </w:r>
      <w:r>
        <w:rPr>
          <w:rFonts w:ascii="Century Gothic" w:hAnsi="Century Gothic"/>
          <w:sz w:val="20"/>
          <w:szCs w:val="20"/>
        </w:rPr>
        <w:t xml:space="preserve">. A survey was sent out to </w:t>
      </w:r>
      <w:r w:rsidR="003C2EFE">
        <w:rPr>
          <w:rFonts w:ascii="Century Gothic" w:hAnsi="Century Gothic"/>
          <w:sz w:val="20"/>
          <w:szCs w:val="20"/>
        </w:rPr>
        <w:t xml:space="preserve">new </w:t>
      </w:r>
      <w:r>
        <w:rPr>
          <w:rFonts w:ascii="Century Gothic" w:hAnsi="Century Gothic"/>
          <w:sz w:val="20"/>
          <w:szCs w:val="20"/>
        </w:rPr>
        <w:t>employees</w:t>
      </w:r>
      <w:r w:rsidR="003C2EFE">
        <w:rPr>
          <w:rFonts w:ascii="Century Gothic" w:hAnsi="Century Gothic"/>
          <w:sz w:val="20"/>
          <w:szCs w:val="20"/>
        </w:rPr>
        <w:t xml:space="preserve"> for feedback on what is helpful and what they would like to see. Resource groups were discussed on what the benefits are and how to start a new group, possibly start an Inclusive Excellence certificate resources group. </w:t>
      </w:r>
    </w:p>
    <w:p w:rsidR="00CB001B" w:rsidRPr="006E3538" w:rsidRDefault="00CB001B" w:rsidP="00CB001B">
      <w:pPr>
        <w:rPr>
          <w:rFonts w:ascii="Century Gothic" w:hAnsi="Century Gothic"/>
          <w:b/>
          <w:sz w:val="20"/>
          <w:szCs w:val="20"/>
        </w:rPr>
      </w:pPr>
      <w:r w:rsidRPr="006E3538">
        <w:rPr>
          <w:rFonts w:ascii="Century Gothic" w:hAnsi="Century Gothic"/>
          <w:b/>
          <w:sz w:val="20"/>
          <w:szCs w:val="20"/>
        </w:rPr>
        <w:t>Student Mentorship: Brenda Amenson-Hill</w:t>
      </w:r>
    </w:p>
    <w:p w:rsidR="0057762E" w:rsidRDefault="000B3B6A" w:rsidP="00CB001B">
      <w:pPr>
        <w:rPr>
          <w:rFonts w:ascii="Century Gothic" w:hAnsi="Century Gothic"/>
          <w:sz w:val="20"/>
          <w:szCs w:val="20"/>
        </w:rPr>
      </w:pPr>
      <w:r>
        <w:rPr>
          <w:rFonts w:ascii="Century Gothic" w:hAnsi="Century Gothic"/>
          <w:sz w:val="20"/>
          <w:szCs w:val="20"/>
        </w:rPr>
        <w:t>Justin filled in for Brenda. The Student Mentorship committee will be meeting in March and will survey students to see what they are interested in.</w:t>
      </w:r>
      <w:r w:rsidR="003258C6">
        <w:rPr>
          <w:rFonts w:ascii="Century Gothic" w:hAnsi="Century Gothic"/>
          <w:sz w:val="20"/>
          <w:szCs w:val="20"/>
        </w:rPr>
        <w:t xml:space="preserve"> Maybe send a survey to employees to see who would like to be a mentor. Would transfer students like a mentor? Would student mentors </w:t>
      </w:r>
      <w:r w:rsidR="008B2C95">
        <w:rPr>
          <w:rFonts w:ascii="Century Gothic" w:hAnsi="Century Gothic"/>
          <w:sz w:val="20"/>
          <w:szCs w:val="20"/>
        </w:rPr>
        <w:t>get</w:t>
      </w:r>
      <w:r w:rsidR="003258C6">
        <w:rPr>
          <w:rFonts w:ascii="Century Gothic" w:hAnsi="Century Gothic"/>
          <w:sz w:val="20"/>
          <w:szCs w:val="20"/>
        </w:rPr>
        <w:t xml:space="preserve"> paid, be an intern, get credit? </w:t>
      </w:r>
      <w:r w:rsidR="008B2C95">
        <w:rPr>
          <w:rFonts w:ascii="Century Gothic" w:hAnsi="Century Gothic"/>
          <w:sz w:val="20"/>
          <w:szCs w:val="20"/>
        </w:rPr>
        <w:t>The fall will start the pilot.</w:t>
      </w:r>
    </w:p>
    <w:p w:rsidR="00CB001B" w:rsidRPr="006E3538" w:rsidRDefault="00CB001B" w:rsidP="00CB001B">
      <w:pPr>
        <w:rPr>
          <w:rFonts w:ascii="Century Gothic" w:hAnsi="Century Gothic"/>
          <w:b/>
          <w:sz w:val="20"/>
          <w:szCs w:val="20"/>
        </w:rPr>
      </w:pPr>
      <w:r w:rsidRPr="006E3538">
        <w:rPr>
          <w:rFonts w:ascii="Century Gothic" w:hAnsi="Century Gothic"/>
          <w:b/>
          <w:sz w:val="20"/>
          <w:szCs w:val="20"/>
        </w:rPr>
        <w:t>Community Relationships: Justin Mallett</w:t>
      </w:r>
    </w:p>
    <w:p w:rsidR="00CB001B" w:rsidRDefault="0057762E" w:rsidP="00CB001B">
      <w:pPr>
        <w:rPr>
          <w:rFonts w:ascii="Century Gothic" w:hAnsi="Century Gothic"/>
          <w:sz w:val="20"/>
          <w:szCs w:val="20"/>
        </w:rPr>
      </w:pPr>
      <w:r>
        <w:rPr>
          <w:rFonts w:ascii="Century Gothic" w:hAnsi="Century Gothic"/>
          <w:sz w:val="20"/>
          <w:szCs w:val="20"/>
        </w:rPr>
        <w:t>Identified 8 – 10 events in the community that the Chancellor should attend. Talking to Dwight Hancock from the Boy and Girls Club about bringing the group to the campus. Working on a panel with the Mayor and Chief of Police to assure the community on working together and procedures.</w:t>
      </w:r>
    </w:p>
    <w:p w:rsidR="00CB001B" w:rsidRPr="009B45B1" w:rsidRDefault="00CB001B" w:rsidP="00CB001B">
      <w:pPr>
        <w:rPr>
          <w:rFonts w:ascii="Century Gothic" w:hAnsi="Century Gothic"/>
          <w:b/>
          <w:sz w:val="20"/>
          <w:szCs w:val="20"/>
        </w:rPr>
      </w:pPr>
      <w:r w:rsidRPr="009B45B1">
        <w:rPr>
          <w:rFonts w:ascii="Century Gothic" w:hAnsi="Century Gothic"/>
          <w:b/>
          <w:sz w:val="20"/>
          <w:szCs w:val="20"/>
        </w:rPr>
        <w:t>Spring 2015 Inclusive Equity Certificate programs: Stacie Christian</w:t>
      </w:r>
    </w:p>
    <w:p w:rsidR="00CB001B" w:rsidRDefault="00226C7A" w:rsidP="00CB001B">
      <w:pPr>
        <w:rPr>
          <w:rFonts w:ascii="Century Gothic" w:hAnsi="Century Gothic"/>
          <w:sz w:val="20"/>
          <w:szCs w:val="20"/>
        </w:rPr>
      </w:pPr>
      <w:r>
        <w:rPr>
          <w:rFonts w:ascii="Century Gothic" w:hAnsi="Century Gothic"/>
          <w:sz w:val="20"/>
          <w:szCs w:val="20"/>
        </w:rPr>
        <w:t xml:space="preserve">The Health Fair speaker, Mara </w:t>
      </w:r>
      <w:proofErr w:type="spellStart"/>
      <w:r>
        <w:rPr>
          <w:rFonts w:ascii="Century Gothic" w:hAnsi="Century Gothic"/>
          <w:sz w:val="20"/>
          <w:szCs w:val="20"/>
        </w:rPr>
        <w:t>Reisling</w:t>
      </w:r>
      <w:proofErr w:type="spellEnd"/>
      <w:r>
        <w:rPr>
          <w:rFonts w:ascii="Century Gothic" w:hAnsi="Century Gothic"/>
          <w:sz w:val="20"/>
          <w:szCs w:val="20"/>
        </w:rPr>
        <w:t xml:space="preserve"> will become a </w:t>
      </w:r>
      <w:r w:rsidR="006E3538">
        <w:rPr>
          <w:rFonts w:ascii="Century Gothic" w:hAnsi="Century Gothic"/>
          <w:sz w:val="20"/>
          <w:szCs w:val="20"/>
        </w:rPr>
        <w:t>C</w:t>
      </w:r>
      <w:r>
        <w:rPr>
          <w:rFonts w:ascii="Century Gothic" w:hAnsi="Century Gothic"/>
          <w:sz w:val="20"/>
          <w:szCs w:val="20"/>
        </w:rPr>
        <w:t xml:space="preserve">ertificate </w:t>
      </w:r>
      <w:r w:rsidR="006E3538">
        <w:rPr>
          <w:rFonts w:ascii="Century Gothic" w:hAnsi="Century Gothic"/>
          <w:sz w:val="20"/>
          <w:szCs w:val="20"/>
        </w:rPr>
        <w:t>S</w:t>
      </w:r>
      <w:r>
        <w:rPr>
          <w:rFonts w:ascii="Century Gothic" w:hAnsi="Century Gothic"/>
          <w:sz w:val="20"/>
          <w:szCs w:val="20"/>
        </w:rPr>
        <w:t>eries event. Suggest</w:t>
      </w:r>
      <w:r w:rsidR="006E3538">
        <w:rPr>
          <w:rFonts w:ascii="Century Gothic" w:hAnsi="Century Gothic"/>
          <w:sz w:val="20"/>
          <w:szCs w:val="20"/>
        </w:rPr>
        <w:t xml:space="preserve">ions </w:t>
      </w:r>
      <w:proofErr w:type="gramStart"/>
      <w:r w:rsidR="006E3538">
        <w:rPr>
          <w:rFonts w:ascii="Century Gothic" w:hAnsi="Century Gothic"/>
          <w:sz w:val="20"/>
          <w:szCs w:val="20"/>
        </w:rPr>
        <w:t xml:space="preserve">to </w:t>
      </w:r>
      <w:r>
        <w:rPr>
          <w:rFonts w:ascii="Century Gothic" w:hAnsi="Century Gothic"/>
          <w:sz w:val="20"/>
          <w:szCs w:val="20"/>
        </w:rPr>
        <w:t xml:space="preserve"> send</w:t>
      </w:r>
      <w:proofErr w:type="gramEnd"/>
      <w:r>
        <w:rPr>
          <w:rFonts w:ascii="Century Gothic" w:hAnsi="Century Gothic"/>
          <w:sz w:val="20"/>
          <w:szCs w:val="20"/>
        </w:rPr>
        <w:t xml:space="preserve"> personal emails out prior to an event for larger turnout</w:t>
      </w:r>
      <w:r w:rsidR="006E3538">
        <w:rPr>
          <w:rFonts w:ascii="Century Gothic" w:hAnsi="Century Gothic"/>
          <w:sz w:val="20"/>
          <w:szCs w:val="20"/>
        </w:rPr>
        <w:t xml:space="preserve"> and BLOG through CATL</w:t>
      </w:r>
      <w:r>
        <w:rPr>
          <w:rFonts w:ascii="Century Gothic" w:hAnsi="Century Gothic"/>
          <w:sz w:val="20"/>
          <w:szCs w:val="20"/>
        </w:rPr>
        <w:t xml:space="preserve">. Justin Mallett did this and it was well accepted. Ideas for other certificate series events: students who are parents, Autism, Asperger Hmong, Learning </w:t>
      </w:r>
      <w:r w:rsidR="00D516EA">
        <w:rPr>
          <w:rFonts w:ascii="Century Gothic" w:hAnsi="Century Gothic"/>
          <w:sz w:val="20"/>
          <w:szCs w:val="20"/>
        </w:rPr>
        <w:t>Disabilities</w:t>
      </w:r>
      <w:r>
        <w:rPr>
          <w:rFonts w:ascii="Century Gothic" w:hAnsi="Century Gothic"/>
          <w:sz w:val="20"/>
          <w:szCs w:val="20"/>
        </w:rPr>
        <w:t xml:space="preserve">, what are the signs. </w:t>
      </w:r>
      <w:r w:rsidR="00D516EA">
        <w:rPr>
          <w:rFonts w:ascii="Century Gothic" w:hAnsi="Century Gothic"/>
          <w:sz w:val="20"/>
          <w:szCs w:val="20"/>
        </w:rPr>
        <w:t>Joanie suggested posters with definitions.</w:t>
      </w:r>
    </w:p>
    <w:p w:rsidR="00820CE5" w:rsidRDefault="006E3538">
      <w:r>
        <w:t>Next meeting is scheduled for April 9</w:t>
      </w:r>
      <w:r w:rsidRPr="006E3538">
        <w:rPr>
          <w:vertAlign w:val="superscript"/>
        </w:rPr>
        <w:t>th</w:t>
      </w:r>
      <w:r>
        <w:t xml:space="preserve"> 10am-11am in room 1965</w:t>
      </w:r>
    </w:p>
    <w:sectPr w:rsidR="00820CE5" w:rsidSect="009B45B1">
      <w:pgSz w:w="12240" w:h="15840"/>
      <w:pgMar w:top="27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4F3B9D"/>
    <w:multiLevelType w:val="hybridMultilevel"/>
    <w:tmpl w:val="E6C47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1B"/>
    <w:rsid w:val="000B3B6A"/>
    <w:rsid w:val="00226C7A"/>
    <w:rsid w:val="003258C6"/>
    <w:rsid w:val="003C2EFE"/>
    <w:rsid w:val="00454BF4"/>
    <w:rsid w:val="00477FD2"/>
    <w:rsid w:val="0057762E"/>
    <w:rsid w:val="006E3538"/>
    <w:rsid w:val="007212D4"/>
    <w:rsid w:val="00820CE5"/>
    <w:rsid w:val="008B2C95"/>
    <w:rsid w:val="008E6B00"/>
    <w:rsid w:val="009B45B1"/>
    <w:rsid w:val="00CB001B"/>
    <w:rsid w:val="00D516EA"/>
    <w:rsid w:val="00E3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2E9FF-3C73-42B2-B6E2-A242067F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0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01B"/>
    <w:pPr>
      <w:spacing w:after="0" w:line="240" w:lineRule="auto"/>
      <w:ind w:left="720"/>
    </w:pPr>
    <w:rPr>
      <w:rFonts w:ascii="Calibri" w:hAnsi="Calibri" w:cs="Calibri"/>
    </w:rPr>
  </w:style>
  <w:style w:type="character" w:styleId="Hyperlink">
    <w:name w:val="Hyperlink"/>
    <w:basedOn w:val="DefaultParagraphFont"/>
    <w:uiPriority w:val="99"/>
    <w:unhideWhenUsed/>
    <w:rsid w:val="00CB00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31E7E94F</Template>
  <TotalTime>89</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Rafter, Loretta</dc:creator>
  <cp:keywords/>
  <dc:description/>
  <cp:lastModifiedBy>Rafter, Loretta</cp:lastModifiedBy>
  <cp:revision>7</cp:revision>
  <dcterms:created xsi:type="dcterms:W3CDTF">2015-03-25T18:21:00Z</dcterms:created>
  <dcterms:modified xsi:type="dcterms:W3CDTF">2015-03-30T14:24:00Z</dcterms:modified>
</cp:coreProperties>
</file>