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310" w:rsidRDefault="00507310" w:rsidP="00507310">
      <w:pPr>
        <w:jc w:val="center"/>
      </w:pPr>
    </w:p>
    <w:p w:rsidR="00FC53C9" w:rsidRDefault="00507310" w:rsidP="00507310">
      <w:pPr>
        <w:jc w:val="center"/>
      </w:pPr>
      <w:r>
        <w:rPr>
          <w:rFonts w:ascii="Century Gothic" w:hAnsi="Century Gothic"/>
          <w:noProof/>
        </w:rPr>
        <w:drawing>
          <wp:inline distT="0" distB="0" distL="0" distR="0">
            <wp:extent cx="2381250" cy="800100"/>
            <wp:effectExtent l="0" t="0" r="0" b="0"/>
            <wp:docPr id="1" name="Picture 1" descr="cid:image001.png@01CC76CF.F17D9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76CF.F17D99B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381250" cy="800100"/>
                    </a:xfrm>
                    <a:prstGeom prst="rect">
                      <a:avLst/>
                    </a:prstGeom>
                    <a:noFill/>
                    <a:ln>
                      <a:noFill/>
                    </a:ln>
                  </pic:spPr>
                </pic:pic>
              </a:graphicData>
            </a:graphic>
          </wp:inline>
        </w:drawing>
      </w:r>
    </w:p>
    <w:p w:rsidR="00A1173A" w:rsidRDefault="005C6B0E" w:rsidP="005C6B0E">
      <w:pPr>
        <w:spacing w:line="240" w:lineRule="auto"/>
        <w:contextualSpacing/>
        <w:jc w:val="center"/>
        <w:rPr>
          <w:rFonts w:ascii="Century Gothic" w:hAnsi="Century Gothic"/>
        </w:rPr>
      </w:pPr>
      <w:r w:rsidRPr="00A1173A">
        <w:rPr>
          <w:rFonts w:ascii="Century Gothic" w:hAnsi="Century Gothic"/>
          <w:b/>
        </w:rPr>
        <w:t xml:space="preserve">Chancellor’s </w:t>
      </w:r>
      <w:r w:rsidR="0008785A" w:rsidRPr="00A1173A">
        <w:rPr>
          <w:rFonts w:ascii="Century Gothic" w:hAnsi="Century Gothic"/>
          <w:b/>
        </w:rPr>
        <w:t xml:space="preserve">Council on </w:t>
      </w:r>
      <w:r w:rsidRPr="00A1173A">
        <w:rPr>
          <w:rFonts w:ascii="Century Gothic" w:hAnsi="Century Gothic"/>
          <w:b/>
        </w:rPr>
        <w:t>Diversity an</w:t>
      </w:r>
      <w:r w:rsidR="0008785A" w:rsidRPr="00A1173A">
        <w:rPr>
          <w:rFonts w:ascii="Century Gothic" w:hAnsi="Century Gothic"/>
          <w:b/>
        </w:rPr>
        <w:t>d Inclusive Excellence</w:t>
      </w:r>
      <w:r w:rsidRPr="00A1173A">
        <w:rPr>
          <w:rFonts w:ascii="Century Gothic" w:hAnsi="Century Gothic"/>
          <w:b/>
        </w:rPr>
        <w:t xml:space="preserve"> Meeting</w:t>
      </w:r>
      <w:r w:rsidR="00A1173A" w:rsidRPr="00A1173A">
        <w:rPr>
          <w:rFonts w:ascii="Century Gothic" w:hAnsi="Century Gothic"/>
          <w:b/>
        </w:rPr>
        <w:t xml:space="preserve"> </w:t>
      </w:r>
    </w:p>
    <w:p w:rsidR="00A1173A" w:rsidRDefault="002A1129" w:rsidP="005C6B0E">
      <w:pPr>
        <w:spacing w:line="240" w:lineRule="auto"/>
        <w:contextualSpacing/>
        <w:jc w:val="center"/>
        <w:rPr>
          <w:rFonts w:ascii="Century Gothic" w:hAnsi="Century Gothic"/>
          <w:b/>
        </w:rPr>
      </w:pPr>
      <w:r w:rsidRPr="002A1129">
        <w:rPr>
          <w:rFonts w:ascii="Century Gothic" w:hAnsi="Century Gothic"/>
          <w:b/>
        </w:rPr>
        <w:t>December 15</w:t>
      </w:r>
      <w:r w:rsidR="00294F42" w:rsidRPr="002A1129">
        <w:rPr>
          <w:rFonts w:ascii="Century Gothic" w:hAnsi="Century Gothic"/>
          <w:b/>
        </w:rPr>
        <w:t xml:space="preserve">, 2017, </w:t>
      </w:r>
      <w:r w:rsidRPr="002A1129">
        <w:rPr>
          <w:rFonts w:ascii="Century Gothic" w:hAnsi="Century Gothic"/>
          <w:b/>
        </w:rPr>
        <w:t>9-10 am</w:t>
      </w:r>
    </w:p>
    <w:p w:rsidR="00FD764C" w:rsidRPr="00A1173A" w:rsidRDefault="00FD764C" w:rsidP="005C6B0E">
      <w:pPr>
        <w:spacing w:line="240" w:lineRule="auto"/>
        <w:contextualSpacing/>
        <w:jc w:val="center"/>
        <w:rPr>
          <w:rFonts w:ascii="Century Gothic" w:hAnsi="Century Gothic"/>
          <w:b/>
        </w:rPr>
      </w:pPr>
      <w:r>
        <w:rPr>
          <w:rFonts w:ascii="Century Gothic" w:hAnsi="Century Gothic"/>
          <w:b/>
        </w:rPr>
        <w:t>1965 Room</w:t>
      </w:r>
    </w:p>
    <w:p w:rsidR="00691890" w:rsidRPr="00A1173A" w:rsidRDefault="00691890" w:rsidP="005C6B0E">
      <w:pPr>
        <w:spacing w:line="240" w:lineRule="auto"/>
        <w:contextualSpacing/>
        <w:jc w:val="center"/>
        <w:rPr>
          <w:rFonts w:ascii="Century Gothic" w:hAnsi="Century Gothic"/>
          <w:b/>
        </w:rPr>
      </w:pPr>
    </w:p>
    <w:p w:rsidR="005C6B0E" w:rsidRPr="00A1173A" w:rsidRDefault="00CC46BD" w:rsidP="005C6B0E">
      <w:pPr>
        <w:spacing w:line="240" w:lineRule="auto"/>
        <w:contextualSpacing/>
        <w:jc w:val="center"/>
        <w:rPr>
          <w:rFonts w:ascii="Century Gothic" w:hAnsi="Century Gothic"/>
          <w:b/>
        </w:rPr>
      </w:pPr>
      <w:r>
        <w:rPr>
          <w:rFonts w:ascii="Century Gothic" w:hAnsi="Century Gothic"/>
          <w:b/>
        </w:rPr>
        <w:t>Minutes</w:t>
      </w:r>
    </w:p>
    <w:p w:rsidR="005C6B0E" w:rsidRPr="00A1173A" w:rsidRDefault="005C6B0E" w:rsidP="005C6B0E">
      <w:pPr>
        <w:spacing w:line="240" w:lineRule="auto"/>
        <w:contextualSpacing/>
        <w:jc w:val="center"/>
        <w:rPr>
          <w:rFonts w:ascii="Century Gothic" w:hAnsi="Century Gothic"/>
          <w:b/>
        </w:rPr>
      </w:pPr>
    </w:p>
    <w:p w:rsidR="00CC46BD" w:rsidRPr="00CC46BD" w:rsidRDefault="00507310" w:rsidP="00691890">
      <w:pPr>
        <w:rPr>
          <w:rFonts w:ascii="Century Gothic" w:hAnsi="Century Gothic"/>
          <w:sz w:val="24"/>
          <w:szCs w:val="24"/>
        </w:rPr>
      </w:pPr>
      <w:r w:rsidRPr="00CC46BD">
        <w:rPr>
          <w:rFonts w:ascii="Century Gothic" w:hAnsi="Century Gothic"/>
          <w:b/>
          <w:sz w:val="24"/>
          <w:szCs w:val="24"/>
        </w:rPr>
        <w:t>Members</w:t>
      </w:r>
      <w:r w:rsidR="006F7DE2" w:rsidRPr="00CC46BD">
        <w:rPr>
          <w:rFonts w:ascii="Century Gothic" w:hAnsi="Century Gothic"/>
          <w:b/>
          <w:sz w:val="24"/>
          <w:szCs w:val="24"/>
        </w:rPr>
        <w:t xml:space="preserve"> (voting)</w:t>
      </w:r>
      <w:r w:rsidR="00CC46BD">
        <w:rPr>
          <w:rFonts w:ascii="Century Gothic" w:hAnsi="Century Gothic"/>
          <w:b/>
          <w:sz w:val="24"/>
          <w:szCs w:val="24"/>
        </w:rPr>
        <w:t xml:space="preserve"> present</w:t>
      </w:r>
      <w:r w:rsidRPr="00CC46BD">
        <w:rPr>
          <w:rFonts w:ascii="Century Gothic" w:hAnsi="Century Gothic"/>
          <w:b/>
          <w:sz w:val="24"/>
          <w:szCs w:val="24"/>
        </w:rPr>
        <w:t>:</w:t>
      </w:r>
      <w:r w:rsidR="006E237C" w:rsidRPr="00CC46BD">
        <w:rPr>
          <w:rFonts w:ascii="Century Gothic" w:hAnsi="Century Gothic"/>
          <w:sz w:val="24"/>
          <w:szCs w:val="24"/>
        </w:rPr>
        <w:t xml:space="preserve"> </w:t>
      </w:r>
      <w:r w:rsidR="00FC53C9" w:rsidRPr="00CC46BD">
        <w:rPr>
          <w:rFonts w:ascii="Century Gothic" w:hAnsi="Century Gothic"/>
          <w:sz w:val="24"/>
          <w:szCs w:val="24"/>
        </w:rPr>
        <w:t xml:space="preserve"> </w:t>
      </w:r>
      <w:r w:rsidR="00D268EC" w:rsidRPr="00CC46BD">
        <w:rPr>
          <w:rFonts w:ascii="Century Gothic" w:hAnsi="Century Gothic"/>
          <w:sz w:val="24"/>
          <w:szCs w:val="24"/>
        </w:rPr>
        <w:t>Eric Arneson, Vice Chancellor of Student Affairs and Campus Climate (co-chair), Stacie Christian, Director of Inclusive Excellence and Pride Center (co-chair</w:t>
      </w:r>
      <w:r w:rsidR="006F7DE2" w:rsidRPr="00CC46BD">
        <w:rPr>
          <w:rFonts w:ascii="Century Gothic" w:hAnsi="Century Gothic"/>
          <w:sz w:val="24"/>
          <w:szCs w:val="24"/>
        </w:rPr>
        <w:t xml:space="preserve">); Academic Staff: </w:t>
      </w:r>
      <w:r w:rsidR="00D268EC" w:rsidRPr="00CC46BD">
        <w:rPr>
          <w:rFonts w:ascii="Century Gothic" w:hAnsi="Century Gothic"/>
          <w:sz w:val="24"/>
          <w:szCs w:val="24"/>
        </w:rPr>
        <w:t xml:space="preserve"> </w:t>
      </w:r>
      <w:r w:rsidR="00A1173A" w:rsidRPr="00CC46BD">
        <w:rPr>
          <w:rFonts w:ascii="Century Gothic" w:hAnsi="Century Gothic"/>
          <w:sz w:val="24"/>
          <w:szCs w:val="24"/>
        </w:rPr>
        <w:t xml:space="preserve">Mai Lo Lee, Interim Director </w:t>
      </w:r>
      <w:r w:rsidR="006F7DE2" w:rsidRPr="00CC46BD">
        <w:rPr>
          <w:rFonts w:ascii="Century Gothic" w:hAnsi="Century Gothic"/>
          <w:sz w:val="24"/>
          <w:szCs w:val="24"/>
        </w:rPr>
        <w:t>AIC</w:t>
      </w:r>
      <w:r w:rsidR="00A1173A" w:rsidRPr="00CC46BD">
        <w:rPr>
          <w:rFonts w:ascii="Century Gothic" w:hAnsi="Century Gothic"/>
          <w:sz w:val="24"/>
          <w:szCs w:val="24"/>
        </w:rPr>
        <w:t xml:space="preserve">, </w:t>
      </w:r>
      <w:r w:rsidR="006F7DE2" w:rsidRPr="00CC46BD">
        <w:rPr>
          <w:rFonts w:ascii="Century Gothic" w:hAnsi="Century Gothic"/>
          <w:sz w:val="24"/>
          <w:szCs w:val="24"/>
        </w:rPr>
        <w:t>Faculty: Mar</w:t>
      </w:r>
      <w:r w:rsidR="0049261A" w:rsidRPr="00CC46BD">
        <w:rPr>
          <w:rFonts w:ascii="Century Gothic" w:hAnsi="Century Gothic"/>
          <w:sz w:val="24"/>
          <w:szCs w:val="24"/>
        </w:rPr>
        <w:t>y Gichobi, Assistant Professor, (open position);</w:t>
      </w:r>
      <w:r w:rsidR="006F7DE2" w:rsidRPr="00CC46BD">
        <w:rPr>
          <w:rFonts w:ascii="Century Gothic" w:hAnsi="Century Gothic"/>
          <w:sz w:val="24"/>
          <w:szCs w:val="24"/>
        </w:rPr>
        <w:t xml:space="preserve"> Associate Professor, Jagadeep Thota, Ass</w:t>
      </w:r>
      <w:r w:rsidR="00294F42" w:rsidRPr="00CC46BD">
        <w:rPr>
          <w:rFonts w:ascii="Century Gothic" w:hAnsi="Century Gothic"/>
          <w:sz w:val="24"/>
          <w:szCs w:val="24"/>
        </w:rPr>
        <w:t>istant</w:t>
      </w:r>
      <w:r w:rsidR="006F7DE2" w:rsidRPr="00CC46BD">
        <w:rPr>
          <w:rFonts w:ascii="Century Gothic" w:hAnsi="Century Gothic"/>
          <w:sz w:val="24"/>
          <w:szCs w:val="24"/>
        </w:rPr>
        <w:t xml:space="preserve"> Professor; </w:t>
      </w:r>
      <w:r w:rsidR="00294F42" w:rsidRPr="00CC46BD">
        <w:rPr>
          <w:rFonts w:ascii="Century Gothic" w:hAnsi="Century Gothic"/>
          <w:sz w:val="24"/>
          <w:szCs w:val="24"/>
        </w:rPr>
        <w:t xml:space="preserve">Melissa Nash, Human Resources, </w:t>
      </w:r>
      <w:r w:rsidR="006F7DE2" w:rsidRPr="00CC46BD">
        <w:rPr>
          <w:rFonts w:ascii="Century Gothic" w:hAnsi="Century Gothic"/>
          <w:sz w:val="24"/>
          <w:szCs w:val="24"/>
        </w:rPr>
        <w:t>University Staff: Theresa Mullen, Academic</w:t>
      </w:r>
      <w:r w:rsidR="00A47D09" w:rsidRPr="00CC46BD">
        <w:rPr>
          <w:rFonts w:ascii="Century Gothic" w:hAnsi="Century Gothic"/>
          <w:sz w:val="24"/>
          <w:szCs w:val="24"/>
        </w:rPr>
        <w:t xml:space="preserve"> Department Associate; Students: Selena Deer</w:t>
      </w:r>
    </w:p>
    <w:p w:rsidR="006F7DE2" w:rsidRPr="006F7DE2" w:rsidRDefault="006F7DE2" w:rsidP="00691890">
      <w:pPr>
        <w:rPr>
          <w:rFonts w:ascii="Century Gothic" w:hAnsi="Century Gothic"/>
          <w:sz w:val="24"/>
          <w:szCs w:val="24"/>
        </w:rPr>
      </w:pPr>
      <w:r w:rsidRPr="00CC46BD">
        <w:rPr>
          <w:rFonts w:ascii="Century Gothic" w:hAnsi="Century Gothic"/>
          <w:b/>
          <w:sz w:val="24"/>
          <w:szCs w:val="24"/>
        </w:rPr>
        <w:t>Ex-officio Members (non-voting</w:t>
      </w:r>
      <w:r w:rsidR="00CC46BD" w:rsidRPr="00CC46BD">
        <w:rPr>
          <w:rFonts w:ascii="Century Gothic" w:hAnsi="Century Gothic"/>
          <w:b/>
          <w:sz w:val="24"/>
          <w:szCs w:val="24"/>
        </w:rPr>
        <w:t>) present</w:t>
      </w:r>
      <w:r w:rsidRPr="00CC46BD">
        <w:rPr>
          <w:rFonts w:ascii="Century Gothic" w:hAnsi="Century Gothic"/>
          <w:b/>
          <w:sz w:val="24"/>
          <w:szCs w:val="24"/>
        </w:rPr>
        <w:t xml:space="preserve">: </w:t>
      </w:r>
      <w:r w:rsidRPr="00CC46BD">
        <w:rPr>
          <w:rFonts w:ascii="Century Gothic" w:hAnsi="Century Gothic"/>
          <w:sz w:val="24"/>
          <w:szCs w:val="24"/>
        </w:rPr>
        <w:t xml:space="preserve">Susan Gallagher-Lepak, Dean College of Health, Education &amp; Social Welfare; Doug Hensler, Dean </w:t>
      </w:r>
      <w:proofErr w:type="spellStart"/>
      <w:r w:rsidRPr="00CC46BD">
        <w:rPr>
          <w:rFonts w:ascii="Century Gothic" w:hAnsi="Century Gothic"/>
          <w:sz w:val="24"/>
          <w:szCs w:val="24"/>
        </w:rPr>
        <w:t>Cofrin</w:t>
      </w:r>
      <w:proofErr w:type="spellEnd"/>
      <w:r w:rsidRPr="00CC46BD">
        <w:rPr>
          <w:rFonts w:ascii="Century Gothic" w:hAnsi="Century Gothic"/>
          <w:sz w:val="24"/>
          <w:szCs w:val="24"/>
        </w:rPr>
        <w:t xml:space="preserve"> School of Business; John Katers, Dean College of Science and Technology, Chuck Rybak, Interim Dean, College of Arts, Humanities &amp; Social Sciences</w:t>
      </w:r>
      <w:r w:rsidR="00734225" w:rsidRPr="00CC46BD">
        <w:rPr>
          <w:rFonts w:ascii="Century Gothic" w:hAnsi="Century Gothic"/>
          <w:sz w:val="24"/>
          <w:szCs w:val="24"/>
        </w:rPr>
        <w:t xml:space="preserve">; Kate </w:t>
      </w:r>
      <w:proofErr w:type="gramStart"/>
      <w:r w:rsidR="00734225" w:rsidRPr="00CC46BD">
        <w:rPr>
          <w:rFonts w:ascii="Century Gothic" w:hAnsi="Century Gothic"/>
          <w:sz w:val="24"/>
          <w:szCs w:val="24"/>
        </w:rPr>
        <w:t>Burns ,</w:t>
      </w:r>
      <w:proofErr w:type="gramEnd"/>
      <w:r w:rsidR="00734225" w:rsidRPr="00CC46BD">
        <w:rPr>
          <w:rFonts w:ascii="Century Gothic" w:hAnsi="Century Gothic"/>
          <w:sz w:val="24"/>
          <w:szCs w:val="24"/>
        </w:rPr>
        <w:t xml:space="preserve"> Associate Professor</w:t>
      </w:r>
    </w:p>
    <w:p w:rsidR="00B97EC8" w:rsidRDefault="00294F42" w:rsidP="002A1129">
      <w:pPr>
        <w:pStyle w:val="ListParagraph"/>
        <w:numPr>
          <w:ilvl w:val="0"/>
          <w:numId w:val="13"/>
        </w:numPr>
        <w:rPr>
          <w:rFonts w:ascii="Century Gothic" w:hAnsi="Century Gothic"/>
        </w:rPr>
      </w:pPr>
      <w:r w:rsidRPr="002A1129">
        <w:rPr>
          <w:rFonts w:ascii="Century Gothic" w:hAnsi="Century Gothic"/>
        </w:rPr>
        <w:t>UW System Task Force on Campus Climate:</w:t>
      </w:r>
      <w:r w:rsidR="002A1129">
        <w:rPr>
          <w:rFonts w:ascii="Century Gothic" w:hAnsi="Century Gothic"/>
        </w:rPr>
        <w:t xml:space="preserve"> long discussion occurred on numbers 1, 2, 3, 4, 5, and 6, did not discuss number 7. Numbers 1, 2 and 6 were approved with minor editing changes with number one to include a deadline within one year for completion of the Equity Level 1 Certificate program. </w:t>
      </w:r>
    </w:p>
    <w:p w:rsidR="00B97EC8" w:rsidRDefault="00B97EC8" w:rsidP="00B97EC8">
      <w:pPr>
        <w:pStyle w:val="ListParagraph"/>
        <w:rPr>
          <w:rFonts w:ascii="Century Gothic" w:hAnsi="Century Gothic"/>
        </w:rPr>
      </w:pPr>
    </w:p>
    <w:p w:rsidR="00B97EC8" w:rsidRDefault="00B97EC8" w:rsidP="00B97EC8">
      <w:pPr>
        <w:pStyle w:val="ListParagraph"/>
        <w:rPr>
          <w:rFonts w:ascii="Century Gothic" w:hAnsi="Century Gothic"/>
        </w:rPr>
      </w:pPr>
      <w:r>
        <w:rPr>
          <w:rFonts w:ascii="Century Gothic" w:hAnsi="Century Gothic"/>
        </w:rPr>
        <w:t xml:space="preserve">Regarding number 1: </w:t>
      </w:r>
      <w:r w:rsidRPr="008845FA">
        <w:rPr>
          <w:rFonts w:ascii="Century Gothic" w:hAnsi="Century Gothic"/>
        </w:rPr>
        <w:t xml:space="preserve">leadership will </w:t>
      </w:r>
      <w:r w:rsidR="00CC46BD" w:rsidRPr="008845FA">
        <w:rPr>
          <w:rFonts w:ascii="Century Gothic" w:hAnsi="Century Gothic"/>
        </w:rPr>
        <w:t>include</w:t>
      </w:r>
      <w:r w:rsidR="00CC46BD">
        <w:rPr>
          <w:rFonts w:ascii="Century Gothic" w:hAnsi="Century Gothic"/>
        </w:rPr>
        <w:t xml:space="preserve"> Chancellor, Vice Chancellors, Associate Chancellors, Deans, Directors, Chairs and Supervisors</w:t>
      </w:r>
      <w:r w:rsidR="008845FA">
        <w:rPr>
          <w:rFonts w:ascii="Century Gothic" w:hAnsi="Century Gothic"/>
        </w:rPr>
        <w:t xml:space="preserve"> (supervisors definition per HR’s of ongoing staff)</w:t>
      </w:r>
    </w:p>
    <w:p w:rsidR="00B97EC8" w:rsidRDefault="00B97EC8" w:rsidP="00B97EC8">
      <w:pPr>
        <w:pStyle w:val="ListParagraph"/>
        <w:rPr>
          <w:rFonts w:ascii="Century Gothic" w:hAnsi="Century Gothic"/>
        </w:rPr>
      </w:pPr>
    </w:p>
    <w:p w:rsidR="00B97EC8" w:rsidRDefault="002A1129" w:rsidP="00B97EC8">
      <w:pPr>
        <w:pStyle w:val="ListParagraph"/>
        <w:rPr>
          <w:rFonts w:ascii="Century Gothic" w:hAnsi="Century Gothic"/>
        </w:rPr>
      </w:pPr>
      <w:r>
        <w:rPr>
          <w:rFonts w:ascii="Century Gothic" w:hAnsi="Century Gothic"/>
        </w:rPr>
        <w:t xml:space="preserve">Recommend that for number 6, resources be discussed further in future, otherwise it is approved. </w:t>
      </w:r>
      <w:r w:rsidR="00B97EC8">
        <w:rPr>
          <w:rFonts w:ascii="Century Gothic" w:hAnsi="Century Gothic"/>
        </w:rPr>
        <w:t xml:space="preserve">Information will be provided to committee what is provided for level 1 Workshop 1 and 2. </w:t>
      </w:r>
    </w:p>
    <w:p w:rsidR="002A1129" w:rsidRDefault="002A1129" w:rsidP="00B97EC8">
      <w:pPr>
        <w:pStyle w:val="ListParagraph"/>
        <w:rPr>
          <w:rFonts w:ascii="Century Gothic" w:hAnsi="Century Gothic"/>
        </w:rPr>
      </w:pPr>
    </w:p>
    <w:p w:rsidR="002A1129" w:rsidRDefault="002A1129" w:rsidP="002A1129">
      <w:pPr>
        <w:pStyle w:val="ListParagraph"/>
        <w:numPr>
          <w:ilvl w:val="0"/>
          <w:numId w:val="13"/>
        </w:numPr>
        <w:rPr>
          <w:rFonts w:ascii="Century Gothic" w:hAnsi="Century Gothic"/>
        </w:rPr>
      </w:pPr>
      <w:r>
        <w:rPr>
          <w:rFonts w:ascii="Century Gothic" w:hAnsi="Century Gothic"/>
        </w:rPr>
        <w:t>Number 3, 4 and 5 were tabled for further discussion</w:t>
      </w:r>
      <w:r w:rsidR="00B97EC8">
        <w:rPr>
          <w:rFonts w:ascii="Century Gothic" w:hAnsi="Century Gothic"/>
        </w:rPr>
        <w:t xml:space="preserve"> at the next meeting</w:t>
      </w:r>
      <w:r>
        <w:rPr>
          <w:rFonts w:ascii="Century Gothic" w:hAnsi="Century Gothic"/>
        </w:rPr>
        <w:t>. Number 3 need further discussion if the current CCQs will provide t</w:t>
      </w:r>
      <w:r w:rsidR="00B97EC8">
        <w:rPr>
          <w:rFonts w:ascii="Century Gothic" w:hAnsi="Century Gothic"/>
        </w:rPr>
        <w:t xml:space="preserve">he right means of students providing feedback, or if a proposed pilot of anonymous evaluation surveys about inclusivity should be used. CCQs from each college will be brought to the next meeting to educate on what is currently being asked within CCQs. Number 4, the statement will be added to original draft “include in position description.” Number 5 still needs short discussion concerning how training is implemented to finalize discussion. </w:t>
      </w:r>
    </w:p>
    <w:p w:rsidR="00B97EC8" w:rsidRDefault="00B97EC8" w:rsidP="002A1129">
      <w:pPr>
        <w:pStyle w:val="ListParagraph"/>
        <w:numPr>
          <w:ilvl w:val="0"/>
          <w:numId w:val="13"/>
        </w:numPr>
        <w:rPr>
          <w:rFonts w:ascii="Century Gothic" w:hAnsi="Century Gothic"/>
        </w:rPr>
      </w:pPr>
      <w:r>
        <w:rPr>
          <w:rFonts w:ascii="Century Gothic" w:hAnsi="Century Gothic"/>
        </w:rPr>
        <w:t xml:space="preserve">Number 6 is approved but there are still some questions on who will pay for marketing in specific diverse publications and which ones are recommended. </w:t>
      </w:r>
    </w:p>
    <w:p w:rsidR="00B97EC8" w:rsidRDefault="00B97EC8" w:rsidP="002A1129">
      <w:pPr>
        <w:pStyle w:val="ListParagraph"/>
        <w:numPr>
          <w:ilvl w:val="0"/>
          <w:numId w:val="13"/>
        </w:numPr>
        <w:rPr>
          <w:rFonts w:ascii="Century Gothic" w:hAnsi="Century Gothic"/>
        </w:rPr>
      </w:pPr>
      <w:r>
        <w:rPr>
          <w:rFonts w:ascii="Century Gothic" w:hAnsi="Century Gothic"/>
        </w:rPr>
        <w:t xml:space="preserve">Number 7 was tabled and needs further discussion. </w:t>
      </w:r>
    </w:p>
    <w:p w:rsidR="00294F42" w:rsidRPr="008D0A96" w:rsidRDefault="0049261A" w:rsidP="008D0A96">
      <w:pPr>
        <w:pStyle w:val="ListParagraph"/>
        <w:rPr>
          <w:rFonts w:ascii="Century Gothic" w:hAnsi="Century Gothic"/>
        </w:rPr>
      </w:pPr>
      <w:r w:rsidRPr="008D0A96">
        <w:rPr>
          <w:rFonts w:ascii="Century Gothic" w:hAnsi="Century Gothic"/>
        </w:rPr>
        <w:t xml:space="preserve">                     </w:t>
      </w:r>
    </w:p>
    <w:p w:rsidR="00D268EC" w:rsidRDefault="00294F42" w:rsidP="00B97EC8">
      <w:pPr>
        <w:rPr>
          <w:rFonts w:ascii="Century Gothic" w:hAnsi="Century Gothic"/>
        </w:rPr>
      </w:pPr>
      <w:r>
        <w:rPr>
          <w:rFonts w:ascii="Century Gothic" w:hAnsi="Century Gothic"/>
        </w:rPr>
        <w:t xml:space="preserve">       </w:t>
      </w:r>
    </w:p>
    <w:p w:rsidR="008F10D5" w:rsidRPr="00E4335D" w:rsidRDefault="00294F42" w:rsidP="008F10D5">
      <w:pPr>
        <w:jc w:val="center"/>
        <w:rPr>
          <w:b/>
          <w:sz w:val="24"/>
          <w:szCs w:val="24"/>
        </w:rPr>
      </w:pPr>
      <w:r>
        <w:rPr>
          <w:rFonts w:ascii="Century Gothic" w:hAnsi="Century Gothic"/>
        </w:rPr>
        <w:lastRenderedPageBreak/>
        <w:t xml:space="preserve">   </w:t>
      </w:r>
      <w:r w:rsidR="008F10D5" w:rsidRPr="00E4335D">
        <w:rPr>
          <w:b/>
          <w:sz w:val="24"/>
          <w:szCs w:val="24"/>
        </w:rPr>
        <w:t xml:space="preserve">Proposed Recommendation for Chancellor Miller (DRAFT) </w:t>
      </w:r>
    </w:p>
    <w:p w:rsidR="008F10D5" w:rsidRDefault="008F10D5" w:rsidP="008F10D5">
      <w:pPr>
        <w:jc w:val="center"/>
        <w:rPr>
          <w:b/>
          <w:sz w:val="24"/>
          <w:szCs w:val="24"/>
        </w:rPr>
      </w:pPr>
      <w:bookmarkStart w:id="0" w:name="_GoBack"/>
      <w:bookmarkEnd w:id="0"/>
      <w:r w:rsidRPr="00E4335D">
        <w:rPr>
          <w:b/>
          <w:sz w:val="24"/>
          <w:szCs w:val="24"/>
        </w:rPr>
        <w:t>To be reviewed and discussed on December 15, 2017</w:t>
      </w:r>
    </w:p>
    <w:p w:rsidR="007C6235" w:rsidRPr="00BA27AC" w:rsidRDefault="007C6235" w:rsidP="007C6235">
      <w:pPr>
        <w:rPr>
          <w:sz w:val="24"/>
          <w:szCs w:val="24"/>
        </w:rPr>
      </w:pPr>
      <w:r w:rsidRPr="00BA27AC">
        <w:rPr>
          <w:sz w:val="24"/>
          <w:szCs w:val="24"/>
        </w:rPr>
        <w:t xml:space="preserve">In the spirit of the University’s guiding principles to “ support a community devoted to diversity/Inclusivity of thought and experience, The Chancellor's Council on Diversity and Inclusive Excellence will provide the Chancellor with advice and recommendations will promote a learning community that pursues and embraces equity, diversity and inclusion. Therefore, the </w:t>
      </w:r>
      <w:r w:rsidRPr="00BA27AC">
        <w:rPr>
          <w:sz w:val="24"/>
          <w:szCs w:val="24"/>
        </w:rPr>
        <w:t>Chancellor's Council on Diversity and Inclusive Excellence</w:t>
      </w:r>
      <w:r w:rsidRPr="00BA27AC">
        <w:rPr>
          <w:sz w:val="24"/>
          <w:szCs w:val="24"/>
        </w:rPr>
        <w:t xml:space="preserve"> recommends</w:t>
      </w:r>
      <w:r w:rsidR="00BA27AC" w:rsidRPr="00BA27AC">
        <w:rPr>
          <w:sz w:val="24"/>
          <w:szCs w:val="24"/>
        </w:rPr>
        <w:t xml:space="preserve"> to the Chancellor the following initiatives:</w:t>
      </w:r>
    </w:p>
    <w:p w:rsidR="008F10D5" w:rsidRPr="0031555B" w:rsidRDefault="008F10D5" w:rsidP="008F10D5">
      <w:pPr>
        <w:rPr>
          <w:sz w:val="24"/>
          <w:szCs w:val="24"/>
        </w:rPr>
      </w:pPr>
      <w:r w:rsidRPr="0031555B">
        <w:rPr>
          <w:sz w:val="24"/>
          <w:szCs w:val="24"/>
        </w:rPr>
        <w:t>The goal of UWGB to be inclusive of our students and employees requires our campus to take specific actions to increase diverse student enrollment, engagement and graduation from our campus. The Chancellor’s Advisory Committee for Inclusive Excellence recommends to the Chancellor that UWGB:</w:t>
      </w:r>
    </w:p>
    <w:p w:rsidR="008F10D5" w:rsidRPr="0031555B" w:rsidRDefault="008F10D5" w:rsidP="008F10D5">
      <w:pPr>
        <w:pStyle w:val="ListParagraph"/>
        <w:rPr>
          <w:rFonts w:asciiTheme="minorHAnsi" w:hAnsiTheme="minorHAnsi"/>
          <w:sz w:val="24"/>
          <w:szCs w:val="24"/>
        </w:rPr>
      </w:pPr>
    </w:p>
    <w:p w:rsidR="008F10D5" w:rsidRPr="0031555B" w:rsidRDefault="008F10D5" w:rsidP="008F10D5">
      <w:pPr>
        <w:pStyle w:val="ListParagraph"/>
        <w:numPr>
          <w:ilvl w:val="0"/>
          <w:numId w:val="14"/>
        </w:numPr>
        <w:spacing w:after="160" w:line="259" w:lineRule="auto"/>
        <w:contextualSpacing/>
        <w:rPr>
          <w:rFonts w:asciiTheme="minorHAnsi" w:hAnsiTheme="minorHAnsi"/>
          <w:sz w:val="24"/>
          <w:szCs w:val="24"/>
        </w:rPr>
      </w:pPr>
      <w:r w:rsidRPr="0031555B">
        <w:rPr>
          <w:rFonts w:asciiTheme="minorHAnsi" w:hAnsiTheme="minorHAnsi"/>
          <w:sz w:val="24"/>
          <w:szCs w:val="24"/>
        </w:rPr>
        <w:t xml:space="preserve">Requires all leadership including the Chancellor, Cabinet and upper level leadership to complete the Foundation Workshops that are the core classes of the Inclusivity and Equity Level 1 certificate program; </w:t>
      </w:r>
    </w:p>
    <w:p w:rsidR="008F10D5" w:rsidRPr="0031555B" w:rsidRDefault="008F10D5" w:rsidP="008F10D5">
      <w:pPr>
        <w:pStyle w:val="ListParagraph"/>
        <w:numPr>
          <w:ilvl w:val="0"/>
          <w:numId w:val="14"/>
        </w:numPr>
        <w:spacing w:after="160" w:line="259" w:lineRule="auto"/>
        <w:contextualSpacing/>
        <w:rPr>
          <w:rFonts w:asciiTheme="minorHAnsi" w:hAnsiTheme="minorHAnsi"/>
          <w:sz w:val="24"/>
          <w:szCs w:val="24"/>
        </w:rPr>
      </w:pPr>
      <w:r w:rsidRPr="0031555B">
        <w:rPr>
          <w:rFonts w:asciiTheme="minorHAnsi" w:hAnsiTheme="minorHAnsi"/>
          <w:sz w:val="24"/>
          <w:szCs w:val="24"/>
        </w:rPr>
        <w:t xml:space="preserve">highly recommends that faculty and staff complete the Inclusivity and Equity Certificate Level 1 Workshops 1 and 2 (also referred to as the “Foundation Workshops”) and complete the Inclusivity and Equity Level 1 program; </w:t>
      </w:r>
    </w:p>
    <w:p w:rsidR="008F10D5" w:rsidRPr="0031555B" w:rsidRDefault="008F10D5" w:rsidP="008F10D5">
      <w:pPr>
        <w:pStyle w:val="ListParagraph"/>
        <w:numPr>
          <w:ilvl w:val="0"/>
          <w:numId w:val="14"/>
        </w:numPr>
        <w:spacing w:after="160" w:line="259" w:lineRule="auto"/>
        <w:contextualSpacing/>
        <w:rPr>
          <w:rFonts w:asciiTheme="minorHAnsi" w:hAnsiTheme="minorHAnsi"/>
          <w:sz w:val="24"/>
          <w:szCs w:val="24"/>
        </w:rPr>
      </w:pPr>
      <w:r w:rsidRPr="0031555B">
        <w:rPr>
          <w:rFonts w:asciiTheme="minorHAnsi" w:hAnsiTheme="minorHAnsi"/>
          <w:sz w:val="24"/>
          <w:szCs w:val="24"/>
        </w:rPr>
        <w:t>requires that CCQ’s would have an evaluation question that asks students if the faculty /lecturer conducts a classroom that is inclusive of diverse students;</w:t>
      </w:r>
    </w:p>
    <w:p w:rsidR="008F10D5" w:rsidRPr="0031555B" w:rsidRDefault="008F10D5" w:rsidP="008F10D5">
      <w:pPr>
        <w:pStyle w:val="ListParagraph"/>
        <w:numPr>
          <w:ilvl w:val="0"/>
          <w:numId w:val="14"/>
        </w:numPr>
        <w:spacing w:after="160" w:line="259" w:lineRule="auto"/>
        <w:contextualSpacing/>
        <w:rPr>
          <w:rFonts w:asciiTheme="minorHAnsi" w:hAnsiTheme="minorHAnsi"/>
          <w:sz w:val="24"/>
          <w:szCs w:val="24"/>
        </w:rPr>
      </w:pPr>
      <w:r w:rsidRPr="0031555B">
        <w:rPr>
          <w:rFonts w:asciiTheme="minorHAnsi" w:hAnsiTheme="minorHAnsi"/>
          <w:sz w:val="24"/>
          <w:szCs w:val="24"/>
        </w:rPr>
        <w:t xml:space="preserve">requires that all employee evaluations contain at least one criteria addressing the employee’s inclusive work behavior; </w:t>
      </w:r>
    </w:p>
    <w:p w:rsidR="008F10D5" w:rsidRPr="0031555B" w:rsidRDefault="008F10D5" w:rsidP="008F10D5">
      <w:pPr>
        <w:pStyle w:val="ListParagraph"/>
        <w:numPr>
          <w:ilvl w:val="0"/>
          <w:numId w:val="14"/>
        </w:numPr>
        <w:spacing w:after="160" w:line="259" w:lineRule="auto"/>
        <w:contextualSpacing/>
        <w:rPr>
          <w:rFonts w:asciiTheme="minorHAnsi" w:hAnsiTheme="minorHAnsi"/>
          <w:sz w:val="24"/>
          <w:szCs w:val="24"/>
        </w:rPr>
      </w:pPr>
      <w:r w:rsidRPr="0031555B">
        <w:rPr>
          <w:rFonts w:asciiTheme="minorHAnsi" w:hAnsiTheme="minorHAnsi"/>
          <w:sz w:val="24"/>
          <w:szCs w:val="24"/>
        </w:rPr>
        <w:t xml:space="preserve">will have mandatory implicit bias training for all individuals before they can participate in search and screen committees and </w:t>
      </w:r>
    </w:p>
    <w:p w:rsidR="008F10D5" w:rsidRPr="0031555B" w:rsidRDefault="008F10D5" w:rsidP="008F10D5">
      <w:pPr>
        <w:pStyle w:val="ListParagraph"/>
        <w:numPr>
          <w:ilvl w:val="0"/>
          <w:numId w:val="14"/>
        </w:numPr>
        <w:spacing w:after="160" w:line="259" w:lineRule="auto"/>
        <w:contextualSpacing/>
        <w:rPr>
          <w:rFonts w:asciiTheme="minorHAnsi" w:hAnsiTheme="minorHAnsi"/>
          <w:sz w:val="24"/>
          <w:szCs w:val="24"/>
        </w:rPr>
      </w:pPr>
      <w:r w:rsidRPr="0031555B">
        <w:rPr>
          <w:rFonts w:asciiTheme="minorHAnsi" w:hAnsiTheme="minorHAnsi"/>
          <w:sz w:val="24"/>
          <w:szCs w:val="24"/>
        </w:rPr>
        <w:t>will increase  marketing in locations read by diverse populations, so they are aware of open positions;</w:t>
      </w:r>
    </w:p>
    <w:p w:rsidR="008F10D5" w:rsidRPr="0031555B" w:rsidRDefault="008F10D5" w:rsidP="008F10D5">
      <w:pPr>
        <w:pStyle w:val="ListParagraph"/>
        <w:numPr>
          <w:ilvl w:val="0"/>
          <w:numId w:val="14"/>
        </w:numPr>
        <w:spacing w:after="160" w:line="259" w:lineRule="auto"/>
        <w:contextualSpacing/>
        <w:rPr>
          <w:rFonts w:asciiTheme="minorHAnsi" w:hAnsiTheme="minorHAnsi"/>
          <w:sz w:val="24"/>
          <w:szCs w:val="24"/>
        </w:rPr>
      </w:pPr>
      <w:proofErr w:type="gramStart"/>
      <w:r w:rsidRPr="0031555B">
        <w:rPr>
          <w:rFonts w:asciiTheme="minorHAnsi" w:hAnsiTheme="minorHAnsi"/>
          <w:sz w:val="24"/>
          <w:szCs w:val="24"/>
        </w:rPr>
        <w:t>requires</w:t>
      </w:r>
      <w:proofErr w:type="gramEnd"/>
      <w:r w:rsidRPr="0031555B">
        <w:rPr>
          <w:rFonts w:asciiTheme="minorHAnsi" w:hAnsiTheme="minorHAnsi"/>
          <w:sz w:val="24"/>
          <w:szCs w:val="24"/>
        </w:rPr>
        <w:t xml:space="preserve"> that applicants for new positions at UWGB should be asked during the interview process “How they have engaged in inclusivity”.</w:t>
      </w:r>
    </w:p>
    <w:p w:rsidR="008F10D5" w:rsidRDefault="008F10D5" w:rsidP="008F10D5"/>
    <w:p w:rsidR="00D268EC" w:rsidRDefault="00D268EC" w:rsidP="00D268EC">
      <w:pPr>
        <w:rPr>
          <w:rFonts w:ascii="Century Gothic" w:hAnsi="Century Gothic"/>
        </w:rPr>
      </w:pPr>
    </w:p>
    <w:p w:rsidR="0020734E" w:rsidRDefault="0020734E" w:rsidP="00FD764C">
      <w:pPr>
        <w:rPr>
          <w:rFonts w:ascii="Century Gothic" w:hAnsi="Century Gothic"/>
        </w:rPr>
      </w:pPr>
    </w:p>
    <w:p w:rsidR="0020734E" w:rsidRDefault="0020734E" w:rsidP="00FD764C">
      <w:pPr>
        <w:rPr>
          <w:rFonts w:ascii="Century Gothic" w:hAnsi="Century Gothic"/>
        </w:rPr>
      </w:pPr>
    </w:p>
    <w:p w:rsidR="0020734E" w:rsidRDefault="0020734E" w:rsidP="00FD764C">
      <w:pPr>
        <w:rPr>
          <w:rFonts w:ascii="Century Gothic" w:hAnsi="Century Gothic"/>
        </w:rPr>
      </w:pPr>
    </w:p>
    <w:p w:rsidR="00534862" w:rsidRDefault="00D268EC" w:rsidP="00FD764C">
      <w:pPr>
        <w:rPr>
          <w:rFonts w:ascii="Century Gothic" w:hAnsi="Century Gothic"/>
        </w:rPr>
      </w:pPr>
      <w:r>
        <w:rPr>
          <w:rFonts w:ascii="Century Gothic" w:hAnsi="Century Gothic"/>
        </w:rPr>
        <w:t>Next meeting date:</w:t>
      </w:r>
      <w:r w:rsidR="00FD764C">
        <w:rPr>
          <w:rFonts w:ascii="Century Gothic" w:hAnsi="Century Gothic"/>
        </w:rPr>
        <w:t xml:space="preserve"> </w:t>
      </w:r>
      <w:r w:rsidR="00CC46BD">
        <w:rPr>
          <w:rFonts w:ascii="Century Gothic" w:hAnsi="Century Gothic"/>
        </w:rPr>
        <w:t xml:space="preserve">January </w:t>
      </w:r>
      <w:proofErr w:type="gramStart"/>
      <w:r w:rsidR="00CC46BD">
        <w:rPr>
          <w:rFonts w:ascii="Century Gothic" w:hAnsi="Century Gothic"/>
        </w:rPr>
        <w:t>26</w:t>
      </w:r>
      <w:r w:rsidR="00CC46BD" w:rsidRPr="00CC46BD">
        <w:rPr>
          <w:rFonts w:ascii="Century Gothic" w:hAnsi="Century Gothic"/>
          <w:vertAlign w:val="superscript"/>
        </w:rPr>
        <w:t>th</w:t>
      </w:r>
      <w:proofErr w:type="gramEnd"/>
      <w:r w:rsidR="00CC46BD">
        <w:rPr>
          <w:rFonts w:ascii="Century Gothic" w:hAnsi="Century Gothic"/>
        </w:rPr>
        <w:t>, 2018 10:30am-11:30am in room 1965</w:t>
      </w:r>
    </w:p>
    <w:sectPr w:rsidR="00534862" w:rsidSect="00A23A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8B3"/>
    <w:multiLevelType w:val="multilevel"/>
    <w:tmpl w:val="F668B728"/>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D14574"/>
    <w:multiLevelType w:val="hybridMultilevel"/>
    <w:tmpl w:val="E47E75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C5729C"/>
    <w:multiLevelType w:val="multilevel"/>
    <w:tmpl w:val="E618DE3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0A712B"/>
    <w:multiLevelType w:val="hybridMultilevel"/>
    <w:tmpl w:val="80745F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112842"/>
    <w:multiLevelType w:val="hybridMultilevel"/>
    <w:tmpl w:val="28746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3AB1F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19717D5"/>
    <w:multiLevelType w:val="hybridMultilevel"/>
    <w:tmpl w:val="F86252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1B45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264382D"/>
    <w:multiLevelType w:val="hybridMultilevel"/>
    <w:tmpl w:val="B108FA50"/>
    <w:lvl w:ilvl="0" w:tplc="191239D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B46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4AA3C27"/>
    <w:multiLevelType w:val="hybridMultilevel"/>
    <w:tmpl w:val="842E57D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8F6131"/>
    <w:multiLevelType w:val="hybridMultilevel"/>
    <w:tmpl w:val="A0F08F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num>
  <w:num w:numId="5">
    <w:abstractNumId w:val="7"/>
  </w:num>
  <w:num w:numId="6">
    <w:abstractNumId w:val="0"/>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6"/>
  </w:num>
  <w:num w:numId="12">
    <w:abstractNumId w:val="11"/>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10"/>
    <w:rsid w:val="00012F8B"/>
    <w:rsid w:val="00027A03"/>
    <w:rsid w:val="0003415C"/>
    <w:rsid w:val="00040D79"/>
    <w:rsid w:val="00051D51"/>
    <w:rsid w:val="000526B1"/>
    <w:rsid w:val="000528ED"/>
    <w:rsid w:val="0006223C"/>
    <w:rsid w:val="0008785A"/>
    <w:rsid w:val="000C18D4"/>
    <w:rsid w:val="000D31D6"/>
    <w:rsid w:val="000E1483"/>
    <w:rsid w:val="000E5A13"/>
    <w:rsid w:val="001266FB"/>
    <w:rsid w:val="001473B7"/>
    <w:rsid w:val="00157B8D"/>
    <w:rsid w:val="00170BF5"/>
    <w:rsid w:val="00183862"/>
    <w:rsid w:val="00194E47"/>
    <w:rsid w:val="001A392B"/>
    <w:rsid w:val="001A438F"/>
    <w:rsid w:val="001B2E8C"/>
    <w:rsid w:val="001D04C7"/>
    <w:rsid w:val="001E5634"/>
    <w:rsid w:val="001F4D2D"/>
    <w:rsid w:val="0020734E"/>
    <w:rsid w:val="002449B2"/>
    <w:rsid w:val="00246784"/>
    <w:rsid w:val="00255014"/>
    <w:rsid w:val="00261DB9"/>
    <w:rsid w:val="0027269B"/>
    <w:rsid w:val="00294F42"/>
    <w:rsid w:val="002A1129"/>
    <w:rsid w:val="002A49BF"/>
    <w:rsid w:val="002B6A21"/>
    <w:rsid w:val="002E2CBC"/>
    <w:rsid w:val="002F2070"/>
    <w:rsid w:val="00322E15"/>
    <w:rsid w:val="00330326"/>
    <w:rsid w:val="003445ED"/>
    <w:rsid w:val="003A4269"/>
    <w:rsid w:val="003E622B"/>
    <w:rsid w:val="003F69F1"/>
    <w:rsid w:val="00455313"/>
    <w:rsid w:val="00455473"/>
    <w:rsid w:val="0045595D"/>
    <w:rsid w:val="00455A11"/>
    <w:rsid w:val="00487A55"/>
    <w:rsid w:val="0049261A"/>
    <w:rsid w:val="0049286D"/>
    <w:rsid w:val="004B75AD"/>
    <w:rsid w:val="004F1804"/>
    <w:rsid w:val="00507310"/>
    <w:rsid w:val="005224E1"/>
    <w:rsid w:val="00522A18"/>
    <w:rsid w:val="00534862"/>
    <w:rsid w:val="00542559"/>
    <w:rsid w:val="0056643A"/>
    <w:rsid w:val="005C6B0E"/>
    <w:rsid w:val="005E6ECB"/>
    <w:rsid w:val="005F18A1"/>
    <w:rsid w:val="005F25D9"/>
    <w:rsid w:val="00611BFC"/>
    <w:rsid w:val="00613853"/>
    <w:rsid w:val="00645342"/>
    <w:rsid w:val="00651AA1"/>
    <w:rsid w:val="006538AD"/>
    <w:rsid w:val="00656ABC"/>
    <w:rsid w:val="00686D4B"/>
    <w:rsid w:val="00691890"/>
    <w:rsid w:val="00691A57"/>
    <w:rsid w:val="00696E44"/>
    <w:rsid w:val="006C1A60"/>
    <w:rsid w:val="006C69BA"/>
    <w:rsid w:val="006D39C8"/>
    <w:rsid w:val="006E0291"/>
    <w:rsid w:val="006E237C"/>
    <w:rsid w:val="006F2995"/>
    <w:rsid w:val="006F7DE2"/>
    <w:rsid w:val="007065F2"/>
    <w:rsid w:val="00734225"/>
    <w:rsid w:val="007455CF"/>
    <w:rsid w:val="007528FB"/>
    <w:rsid w:val="007679A2"/>
    <w:rsid w:val="00774AE0"/>
    <w:rsid w:val="00797F2F"/>
    <w:rsid w:val="007C6235"/>
    <w:rsid w:val="007E680C"/>
    <w:rsid w:val="007F2EA0"/>
    <w:rsid w:val="007F4000"/>
    <w:rsid w:val="007F78B0"/>
    <w:rsid w:val="008845FA"/>
    <w:rsid w:val="008B6CC5"/>
    <w:rsid w:val="008D0A96"/>
    <w:rsid w:val="008D5793"/>
    <w:rsid w:val="008D775A"/>
    <w:rsid w:val="008F10D5"/>
    <w:rsid w:val="00901CF4"/>
    <w:rsid w:val="00911F02"/>
    <w:rsid w:val="00912DE3"/>
    <w:rsid w:val="00920CA1"/>
    <w:rsid w:val="00932617"/>
    <w:rsid w:val="009731A4"/>
    <w:rsid w:val="00977711"/>
    <w:rsid w:val="009B0B2B"/>
    <w:rsid w:val="009B4BBB"/>
    <w:rsid w:val="009B6A2B"/>
    <w:rsid w:val="00A0675C"/>
    <w:rsid w:val="00A1173A"/>
    <w:rsid w:val="00A16FED"/>
    <w:rsid w:val="00A214E6"/>
    <w:rsid w:val="00A23A79"/>
    <w:rsid w:val="00A31F1A"/>
    <w:rsid w:val="00A476BB"/>
    <w:rsid w:val="00A47D09"/>
    <w:rsid w:val="00A513E3"/>
    <w:rsid w:val="00A924C3"/>
    <w:rsid w:val="00A97113"/>
    <w:rsid w:val="00AA70B6"/>
    <w:rsid w:val="00AB02A8"/>
    <w:rsid w:val="00AB41E4"/>
    <w:rsid w:val="00AC6898"/>
    <w:rsid w:val="00AD1CEF"/>
    <w:rsid w:val="00AE1913"/>
    <w:rsid w:val="00AE4425"/>
    <w:rsid w:val="00AF22CF"/>
    <w:rsid w:val="00AF5C08"/>
    <w:rsid w:val="00AF6BD1"/>
    <w:rsid w:val="00B14D24"/>
    <w:rsid w:val="00B25FCD"/>
    <w:rsid w:val="00B514A5"/>
    <w:rsid w:val="00B66667"/>
    <w:rsid w:val="00B73093"/>
    <w:rsid w:val="00B754FE"/>
    <w:rsid w:val="00B758A4"/>
    <w:rsid w:val="00B774BB"/>
    <w:rsid w:val="00B97EC8"/>
    <w:rsid w:val="00BA27AC"/>
    <w:rsid w:val="00BB0DE9"/>
    <w:rsid w:val="00BB561C"/>
    <w:rsid w:val="00BC162D"/>
    <w:rsid w:val="00BE0BE3"/>
    <w:rsid w:val="00C06A2D"/>
    <w:rsid w:val="00C11231"/>
    <w:rsid w:val="00C2075B"/>
    <w:rsid w:val="00C535BC"/>
    <w:rsid w:val="00C625B1"/>
    <w:rsid w:val="00C70867"/>
    <w:rsid w:val="00C73A76"/>
    <w:rsid w:val="00C912A9"/>
    <w:rsid w:val="00CA32C0"/>
    <w:rsid w:val="00CA543A"/>
    <w:rsid w:val="00CB5044"/>
    <w:rsid w:val="00CB6B92"/>
    <w:rsid w:val="00CC0EA5"/>
    <w:rsid w:val="00CC46BD"/>
    <w:rsid w:val="00D20CCB"/>
    <w:rsid w:val="00D268EC"/>
    <w:rsid w:val="00D44740"/>
    <w:rsid w:val="00D54AD4"/>
    <w:rsid w:val="00D64253"/>
    <w:rsid w:val="00D76352"/>
    <w:rsid w:val="00D85C17"/>
    <w:rsid w:val="00D95CB1"/>
    <w:rsid w:val="00D96B3D"/>
    <w:rsid w:val="00D97229"/>
    <w:rsid w:val="00DB6882"/>
    <w:rsid w:val="00DE0150"/>
    <w:rsid w:val="00DF3967"/>
    <w:rsid w:val="00E135B1"/>
    <w:rsid w:val="00E3711B"/>
    <w:rsid w:val="00E44C28"/>
    <w:rsid w:val="00E57CB4"/>
    <w:rsid w:val="00EA01C9"/>
    <w:rsid w:val="00EC0208"/>
    <w:rsid w:val="00ED6AC2"/>
    <w:rsid w:val="00EF1C75"/>
    <w:rsid w:val="00F81F3E"/>
    <w:rsid w:val="00FC36F8"/>
    <w:rsid w:val="00FC53C9"/>
    <w:rsid w:val="00FD764C"/>
    <w:rsid w:val="00FF2B16"/>
    <w:rsid w:val="00FF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1E16A"/>
  <w15:docId w15:val="{8491C85A-1616-4165-ABA4-F0357308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310"/>
    <w:rPr>
      <w:rFonts w:ascii="Tahoma" w:hAnsi="Tahoma" w:cs="Tahoma"/>
      <w:sz w:val="16"/>
      <w:szCs w:val="16"/>
    </w:rPr>
  </w:style>
  <w:style w:type="paragraph" w:styleId="ListParagraph">
    <w:name w:val="List Paragraph"/>
    <w:basedOn w:val="Normal"/>
    <w:uiPriority w:val="34"/>
    <w:qFormat/>
    <w:rsid w:val="00507310"/>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AE1913"/>
    <w:rPr>
      <w:color w:val="0000FF"/>
      <w:u w:val="single"/>
    </w:rPr>
  </w:style>
  <w:style w:type="paragraph" w:styleId="NoSpacing">
    <w:name w:val="No Spacing"/>
    <w:uiPriority w:val="1"/>
    <w:qFormat/>
    <w:rsid w:val="0027269B"/>
    <w:pPr>
      <w:spacing w:after="0" w:line="240" w:lineRule="auto"/>
    </w:pPr>
  </w:style>
  <w:style w:type="paragraph" w:styleId="BodyText">
    <w:name w:val="Body Text"/>
    <w:basedOn w:val="Normal"/>
    <w:link w:val="BodyTextChar"/>
    <w:uiPriority w:val="99"/>
    <w:semiHidden/>
    <w:unhideWhenUsed/>
    <w:rsid w:val="0056643A"/>
    <w:pPr>
      <w:spacing w:after="120"/>
    </w:pPr>
  </w:style>
  <w:style w:type="character" w:customStyle="1" w:styleId="BodyTextChar">
    <w:name w:val="Body Text Char"/>
    <w:basedOn w:val="DefaultParagraphFont"/>
    <w:link w:val="BodyText"/>
    <w:uiPriority w:val="99"/>
    <w:semiHidden/>
    <w:rsid w:val="00566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3084">
      <w:bodyDiv w:val="1"/>
      <w:marLeft w:val="0"/>
      <w:marRight w:val="0"/>
      <w:marTop w:val="0"/>
      <w:marBottom w:val="0"/>
      <w:divBdr>
        <w:top w:val="none" w:sz="0" w:space="0" w:color="auto"/>
        <w:left w:val="none" w:sz="0" w:space="0" w:color="auto"/>
        <w:bottom w:val="none" w:sz="0" w:space="0" w:color="auto"/>
        <w:right w:val="none" w:sz="0" w:space="0" w:color="auto"/>
      </w:divBdr>
    </w:div>
    <w:div w:id="72360751">
      <w:bodyDiv w:val="1"/>
      <w:marLeft w:val="0"/>
      <w:marRight w:val="0"/>
      <w:marTop w:val="0"/>
      <w:marBottom w:val="0"/>
      <w:divBdr>
        <w:top w:val="none" w:sz="0" w:space="0" w:color="auto"/>
        <w:left w:val="none" w:sz="0" w:space="0" w:color="auto"/>
        <w:bottom w:val="none" w:sz="0" w:space="0" w:color="auto"/>
        <w:right w:val="none" w:sz="0" w:space="0" w:color="auto"/>
      </w:divBdr>
    </w:div>
    <w:div w:id="179782378">
      <w:bodyDiv w:val="1"/>
      <w:marLeft w:val="0"/>
      <w:marRight w:val="0"/>
      <w:marTop w:val="0"/>
      <w:marBottom w:val="0"/>
      <w:divBdr>
        <w:top w:val="none" w:sz="0" w:space="0" w:color="auto"/>
        <w:left w:val="none" w:sz="0" w:space="0" w:color="auto"/>
        <w:bottom w:val="none" w:sz="0" w:space="0" w:color="auto"/>
        <w:right w:val="none" w:sz="0" w:space="0" w:color="auto"/>
      </w:divBdr>
    </w:div>
    <w:div w:id="208343587">
      <w:bodyDiv w:val="1"/>
      <w:marLeft w:val="0"/>
      <w:marRight w:val="0"/>
      <w:marTop w:val="0"/>
      <w:marBottom w:val="0"/>
      <w:divBdr>
        <w:top w:val="none" w:sz="0" w:space="0" w:color="auto"/>
        <w:left w:val="none" w:sz="0" w:space="0" w:color="auto"/>
        <w:bottom w:val="none" w:sz="0" w:space="0" w:color="auto"/>
        <w:right w:val="none" w:sz="0" w:space="0" w:color="auto"/>
      </w:divBdr>
    </w:div>
    <w:div w:id="375391172">
      <w:bodyDiv w:val="1"/>
      <w:marLeft w:val="0"/>
      <w:marRight w:val="0"/>
      <w:marTop w:val="0"/>
      <w:marBottom w:val="0"/>
      <w:divBdr>
        <w:top w:val="none" w:sz="0" w:space="0" w:color="auto"/>
        <w:left w:val="none" w:sz="0" w:space="0" w:color="auto"/>
        <w:bottom w:val="none" w:sz="0" w:space="0" w:color="auto"/>
        <w:right w:val="none" w:sz="0" w:space="0" w:color="auto"/>
      </w:divBdr>
    </w:div>
    <w:div w:id="535657736">
      <w:bodyDiv w:val="1"/>
      <w:marLeft w:val="0"/>
      <w:marRight w:val="0"/>
      <w:marTop w:val="0"/>
      <w:marBottom w:val="0"/>
      <w:divBdr>
        <w:top w:val="none" w:sz="0" w:space="0" w:color="auto"/>
        <w:left w:val="none" w:sz="0" w:space="0" w:color="auto"/>
        <w:bottom w:val="none" w:sz="0" w:space="0" w:color="auto"/>
        <w:right w:val="none" w:sz="0" w:space="0" w:color="auto"/>
      </w:divBdr>
    </w:div>
    <w:div w:id="542250774">
      <w:bodyDiv w:val="1"/>
      <w:marLeft w:val="0"/>
      <w:marRight w:val="0"/>
      <w:marTop w:val="0"/>
      <w:marBottom w:val="0"/>
      <w:divBdr>
        <w:top w:val="none" w:sz="0" w:space="0" w:color="auto"/>
        <w:left w:val="none" w:sz="0" w:space="0" w:color="auto"/>
        <w:bottom w:val="none" w:sz="0" w:space="0" w:color="auto"/>
        <w:right w:val="none" w:sz="0" w:space="0" w:color="auto"/>
      </w:divBdr>
    </w:div>
    <w:div w:id="644895439">
      <w:bodyDiv w:val="1"/>
      <w:marLeft w:val="0"/>
      <w:marRight w:val="0"/>
      <w:marTop w:val="0"/>
      <w:marBottom w:val="0"/>
      <w:divBdr>
        <w:top w:val="none" w:sz="0" w:space="0" w:color="auto"/>
        <w:left w:val="none" w:sz="0" w:space="0" w:color="auto"/>
        <w:bottom w:val="none" w:sz="0" w:space="0" w:color="auto"/>
        <w:right w:val="none" w:sz="0" w:space="0" w:color="auto"/>
      </w:divBdr>
    </w:div>
    <w:div w:id="656034461">
      <w:bodyDiv w:val="1"/>
      <w:marLeft w:val="0"/>
      <w:marRight w:val="0"/>
      <w:marTop w:val="0"/>
      <w:marBottom w:val="0"/>
      <w:divBdr>
        <w:top w:val="none" w:sz="0" w:space="0" w:color="auto"/>
        <w:left w:val="none" w:sz="0" w:space="0" w:color="auto"/>
        <w:bottom w:val="none" w:sz="0" w:space="0" w:color="auto"/>
        <w:right w:val="none" w:sz="0" w:space="0" w:color="auto"/>
      </w:divBdr>
    </w:div>
    <w:div w:id="809131694">
      <w:bodyDiv w:val="1"/>
      <w:marLeft w:val="0"/>
      <w:marRight w:val="0"/>
      <w:marTop w:val="0"/>
      <w:marBottom w:val="0"/>
      <w:divBdr>
        <w:top w:val="none" w:sz="0" w:space="0" w:color="auto"/>
        <w:left w:val="none" w:sz="0" w:space="0" w:color="auto"/>
        <w:bottom w:val="none" w:sz="0" w:space="0" w:color="auto"/>
        <w:right w:val="none" w:sz="0" w:space="0" w:color="auto"/>
      </w:divBdr>
    </w:div>
    <w:div w:id="892933636">
      <w:bodyDiv w:val="1"/>
      <w:marLeft w:val="0"/>
      <w:marRight w:val="0"/>
      <w:marTop w:val="0"/>
      <w:marBottom w:val="0"/>
      <w:divBdr>
        <w:top w:val="none" w:sz="0" w:space="0" w:color="auto"/>
        <w:left w:val="none" w:sz="0" w:space="0" w:color="auto"/>
        <w:bottom w:val="none" w:sz="0" w:space="0" w:color="auto"/>
        <w:right w:val="none" w:sz="0" w:space="0" w:color="auto"/>
      </w:divBdr>
    </w:div>
    <w:div w:id="941763374">
      <w:bodyDiv w:val="1"/>
      <w:marLeft w:val="0"/>
      <w:marRight w:val="0"/>
      <w:marTop w:val="0"/>
      <w:marBottom w:val="0"/>
      <w:divBdr>
        <w:top w:val="none" w:sz="0" w:space="0" w:color="auto"/>
        <w:left w:val="none" w:sz="0" w:space="0" w:color="auto"/>
        <w:bottom w:val="none" w:sz="0" w:space="0" w:color="auto"/>
        <w:right w:val="none" w:sz="0" w:space="0" w:color="auto"/>
      </w:divBdr>
    </w:div>
    <w:div w:id="1062603581">
      <w:bodyDiv w:val="1"/>
      <w:marLeft w:val="0"/>
      <w:marRight w:val="0"/>
      <w:marTop w:val="0"/>
      <w:marBottom w:val="0"/>
      <w:divBdr>
        <w:top w:val="none" w:sz="0" w:space="0" w:color="auto"/>
        <w:left w:val="none" w:sz="0" w:space="0" w:color="auto"/>
        <w:bottom w:val="none" w:sz="0" w:space="0" w:color="auto"/>
        <w:right w:val="none" w:sz="0" w:space="0" w:color="auto"/>
      </w:divBdr>
    </w:div>
    <w:div w:id="1093626631">
      <w:bodyDiv w:val="1"/>
      <w:marLeft w:val="0"/>
      <w:marRight w:val="0"/>
      <w:marTop w:val="0"/>
      <w:marBottom w:val="0"/>
      <w:divBdr>
        <w:top w:val="none" w:sz="0" w:space="0" w:color="auto"/>
        <w:left w:val="none" w:sz="0" w:space="0" w:color="auto"/>
        <w:bottom w:val="none" w:sz="0" w:space="0" w:color="auto"/>
        <w:right w:val="none" w:sz="0" w:space="0" w:color="auto"/>
      </w:divBdr>
    </w:div>
    <w:div w:id="1127430349">
      <w:bodyDiv w:val="1"/>
      <w:marLeft w:val="0"/>
      <w:marRight w:val="0"/>
      <w:marTop w:val="0"/>
      <w:marBottom w:val="0"/>
      <w:divBdr>
        <w:top w:val="none" w:sz="0" w:space="0" w:color="auto"/>
        <w:left w:val="none" w:sz="0" w:space="0" w:color="auto"/>
        <w:bottom w:val="none" w:sz="0" w:space="0" w:color="auto"/>
        <w:right w:val="none" w:sz="0" w:space="0" w:color="auto"/>
      </w:divBdr>
    </w:div>
    <w:div w:id="1141113276">
      <w:bodyDiv w:val="1"/>
      <w:marLeft w:val="0"/>
      <w:marRight w:val="0"/>
      <w:marTop w:val="0"/>
      <w:marBottom w:val="0"/>
      <w:divBdr>
        <w:top w:val="none" w:sz="0" w:space="0" w:color="auto"/>
        <w:left w:val="none" w:sz="0" w:space="0" w:color="auto"/>
        <w:bottom w:val="none" w:sz="0" w:space="0" w:color="auto"/>
        <w:right w:val="none" w:sz="0" w:space="0" w:color="auto"/>
      </w:divBdr>
    </w:div>
    <w:div w:id="1247688930">
      <w:bodyDiv w:val="1"/>
      <w:marLeft w:val="0"/>
      <w:marRight w:val="0"/>
      <w:marTop w:val="0"/>
      <w:marBottom w:val="0"/>
      <w:divBdr>
        <w:top w:val="none" w:sz="0" w:space="0" w:color="auto"/>
        <w:left w:val="none" w:sz="0" w:space="0" w:color="auto"/>
        <w:bottom w:val="none" w:sz="0" w:space="0" w:color="auto"/>
        <w:right w:val="none" w:sz="0" w:space="0" w:color="auto"/>
      </w:divBdr>
    </w:div>
    <w:div w:id="1279800626">
      <w:bodyDiv w:val="1"/>
      <w:marLeft w:val="0"/>
      <w:marRight w:val="0"/>
      <w:marTop w:val="0"/>
      <w:marBottom w:val="0"/>
      <w:divBdr>
        <w:top w:val="none" w:sz="0" w:space="0" w:color="auto"/>
        <w:left w:val="none" w:sz="0" w:space="0" w:color="auto"/>
        <w:bottom w:val="none" w:sz="0" w:space="0" w:color="auto"/>
        <w:right w:val="none" w:sz="0" w:space="0" w:color="auto"/>
      </w:divBdr>
    </w:div>
    <w:div w:id="1285573893">
      <w:bodyDiv w:val="1"/>
      <w:marLeft w:val="0"/>
      <w:marRight w:val="0"/>
      <w:marTop w:val="0"/>
      <w:marBottom w:val="0"/>
      <w:divBdr>
        <w:top w:val="none" w:sz="0" w:space="0" w:color="auto"/>
        <w:left w:val="none" w:sz="0" w:space="0" w:color="auto"/>
        <w:bottom w:val="none" w:sz="0" w:space="0" w:color="auto"/>
        <w:right w:val="none" w:sz="0" w:space="0" w:color="auto"/>
      </w:divBdr>
    </w:div>
    <w:div w:id="1394086169">
      <w:bodyDiv w:val="1"/>
      <w:marLeft w:val="0"/>
      <w:marRight w:val="0"/>
      <w:marTop w:val="0"/>
      <w:marBottom w:val="0"/>
      <w:divBdr>
        <w:top w:val="none" w:sz="0" w:space="0" w:color="auto"/>
        <w:left w:val="none" w:sz="0" w:space="0" w:color="auto"/>
        <w:bottom w:val="none" w:sz="0" w:space="0" w:color="auto"/>
        <w:right w:val="none" w:sz="0" w:space="0" w:color="auto"/>
      </w:divBdr>
    </w:div>
    <w:div w:id="1415202467">
      <w:bodyDiv w:val="1"/>
      <w:marLeft w:val="0"/>
      <w:marRight w:val="0"/>
      <w:marTop w:val="0"/>
      <w:marBottom w:val="0"/>
      <w:divBdr>
        <w:top w:val="none" w:sz="0" w:space="0" w:color="auto"/>
        <w:left w:val="none" w:sz="0" w:space="0" w:color="auto"/>
        <w:bottom w:val="none" w:sz="0" w:space="0" w:color="auto"/>
        <w:right w:val="none" w:sz="0" w:space="0" w:color="auto"/>
      </w:divBdr>
    </w:div>
    <w:div w:id="1464234868">
      <w:bodyDiv w:val="1"/>
      <w:marLeft w:val="0"/>
      <w:marRight w:val="0"/>
      <w:marTop w:val="0"/>
      <w:marBottom w:val="0"/>
      <w:divBdr>
        <w:top w:val="none" w:sz="0" w:space="0" w:color="auto"/>
        <w:left w:val="none" w:sz="0" w:space="0" w:color="auto"/>
        <w:bottom w:val="none" w:sz="0" w:space="0" w:color="auto"/>
        <w:right w:val="none" w:sz="0" w:space="0" w:color="auto"/>
      </w:divBdr>
    </w:div>
    <w:div w:id="1514301764">
      <w:bodyDiv w:val="1"/>
      <w:marLeft w:val="0"/>
      <w:marRight w:val="0"/>
      <w:marTop w:val="0"/>
      <w:marBottom w:val="0"/>
      <w:divBdr>
        <w:top w:val="none" w:sz="0" w:space="0" w:color="auto"/>
        <w:left w:val="none" w:sz="0" w:space="0" w:color="auto"/>
        <w:bottom w:val="none" w:sz="0" w:space="0" w:color="auto"/>
        <w:right w:val="none" w:sz="0" w:space="0" w:color="auto"/>
      </w:divBdr>
    </w:div>
    <w:div w:id="1614433649">
      <w:bodyDiv w:val="1"/>
      <w:marLeft w:val="0"/>
      <w:marRight w:val="0"/>
      <w:marTop w:val="0"/>
      <w:marBottom w:val="0"/>
      <w:divBdr>
        <w:top w:val="none" w:sz="0" w:space="0" w:color="auto"/>
        <w:left w:val="none" w:sz="0" w:space="0" w:color="auto"/>
        <w:bottom w:val="none" w:sz="0" w:space="0" w:color="auto"/>
        <w:right w:val="none" w:sz="0" w:space="0" w:color="auto"/>
      </w:divBdr>
    </w:div>
    <w:div w:id="1620337166">
      <w:bodyDiv w:val="1"/>
      <w:marLeft w:val="0"/>
      <w:marRight w:val="0"/>
      <w:marTop w:val="0"/>
      <w:marBottom w:val="0"/>
      <w:divBdr>
        <w:top w:val="none" w:sz="0" w:space="0" w:color="auto"/>
        <w:left w:val="none" w:sz="0" w:space="0" w:color="auto"/>
        <w:bottom w:val="none" w:sz="0" w:space="0" w:color="auto"/>
        <w:right w:val="none" w:sz="0" w:space="0" w:color="auto"/>
      </w:divBdr>
    </w:div>
    <w:div w:id="1816948231">
      <w:bodyDiv w:val="1"/>
      <w:marLeft w:val="0"/>
      <w:marRight w:val="0"/>
      <w:marTop w:val="0"/>
      <w:marBottom w:val="0"/>
      <w:divBdr>
        <w:top w:val="none" w:sz="0" w:space="0" w:color="auto"/>
        <w:left w:val="none" w:sz="0" w:space="0" w:color="auto"/>
        <w:bottom w:val="none" w:sz="0" w:space="0" w:color="auto"/>
        <w:right w:val="none" w:sz="0" w:space="0" w:color="auto"/>
      </w:divBdr>
    </w:div>
    <w:div w:id="198561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CC76CF.F17D99B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Kersten, Victoria</dc:creator>
  <cp:lastModifiedBy>Rafter, Loretta</cp:lastModifiedBy>
  <cp:revision>4</cp:revision>
  <cp:lastPrinted>2014-11-10T15:19:00Z</cp:lastPrinted>
  <dcterms:created xsi:type="dcterms:W3CDTF">2017-12-15T17:22:00Z</dcterms:created>
  <dcterms:modified xsi:type="dcterms:W3CDTF">2017-12-15T17:41:00Z</dcterms:modified>
</cp:coreProperties>
</file>