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F4" w:rsidRDefault="00C840F4" w:rsidP="00C840F4">
      <w:pPr>
        <w:spacing w:after="0" w:line="240" w:lineRule="auto"/>
        <w:ind w:left="2880"/>
        <w:rPr>
          <w:rFonts w:ascii="Times New Roman" w:hAnsi="Times New Roman" w:cs="Times New Roman"/>
          <w:b/>
        </w:rPr>
      </w:pPr>
      <w:bookmarkStart w:id="0" w:name="_GoBack"/>
      <w:bookmarkEnd w:id="0"/>
      <w:r>
        <w:rPr>
          <w:rFonts w:ascii="Times New Roman" w:hAnsi="Times New Roman" w:cs="Times New Roman"/>
          <w:b/>
        </w:rPr>
        <w:t xml:space="preserve">         </w:t>
      </w:r>
      <w:r w:rsidR="004E18B5">
        <w:rPr>
          <w:rFonts w:ascii="Times New Roman" w:hAnsi="Times New Roman" w:cs="Times New Roman"/>
          <w:b/>
        </w:rPr>
        <w:t xml:space="preserve"> </w:t>
      </w:r>
      <w:r>
        <w:rPr>
          <w:rFonts w:ascii="Times New Roman" w:hAnsi="Times New Roman" w:cs="Times New Roman"/>
          <w:b/>
        </w:rPr>
        <w:t>Institutional Review Board</w:t>
      </w:r>
      <w:r w:rsidR="000B5452">
        <w:rPr>
          <w:rFonts w:ascii="Times New Roman" w:hAnsi="Times New Roman" w:cs="Times New Roman"/>
          <w:b/>
        </w:rPr>
        <w:t xml:space="preserve">   </w:t>
      </w:r>
    </w:p>
    <w:p w:rsidR="00775F6E" w:rsidRPr="00C3034D" w:rsidRDefault="00C840F4" w:rsidP="00C840F4">
      <w:pPr>
        <w:spacing w:after="0" w:line="240" w:lineRule="auto"/>
        <w:ind w:left="2880" w:firstLine="720"/>
        <w:rPr>
          <w:rFonts w:ascii="Times New Roman" w:hAnsi="Times New Roman" w:cs="Times New Roman"/>
          <w:b/>
        </w:rPr>
      </w:pPr>
      <w:r>
        <w:rPr>
          <w:rFonts w:ascii="Times New Roman" w:hAnsi="Times New Roman" w:cs="Times New Roman"/>
          <w:b/>
        </w:rPr>
        <w:t xml:space="preserve">     </w:t>
      </w:r>
      <w:r w:rsidR="00775F6E" w:rsidRPr="00C3034D">
        <w:rPr>
          <w:rFonts w:ascii="Times New Roman" w:hAnsi="Times New Roman" w:cs="Times New Roman"/>
          <w:b/>
        </w:rPr>
        <w:t>Meeting Agenda</w:t>
      </w:r>
      <w:r w:rsidR="00FF5A93">
        <w:rPr>
          <w:rFonts w:ascii="Times New Roman" w:hAnsi="Times New Roman" w:cs="Times New Roman"/>
          <w:b/>
        </w:rPr>
        <w:t xml:space="preserve"> </w:t>
      </w:r>
    </w:p>
    <w:p w:rsidR="00775F6E" w:rsidRPr="00700033" w:rsidRDefault="00D56E4C" w:rsidP="006874D2">
      <w:pPr>
        <w:spacing w:after="0" w:line="240" w:lineRule="auto"/>
        <w:jc w:val="center"/>
        <w:rPr>
          <w:rFonts w:ascii="Times New Roman" w:hAnsi="Times New Roman" w:cs="Times New Roman"/>
        </w:rPr>
      </w:pPr>
      <w:r w:rsidRPr="00402CDF">
        <w:rPr>
          <w:rFonts w:ascii="Times New Roman" w:hAnsi="Times New Roman" w:cs="Times New Roman"/>
        </w:rPr>
        <w:t>September 23, 2020</w:t>
      </w:r>
      <w:r w:rsidR="00FF5A93">
        <w:rPr>
          <w:rFonts w:ascii="Times New Roman" w:hAnsi="Times New Roman" w:cs="Times New Roman"/>
        </w:rPr>
        <w:t xml:space="preserve"> </w:t>
      </w:r>
      <w:r w:rsidR="006874D2">
        <w:rPr>
          <w:rFonts w:ascii="Times New Roman" w:hAnsi="Times New Roman" w:cs="Times New Roman"/>
        </w:rPr>
        <w:t xml:space="preserve">at 2:15 PM </w:t>
      </w:r>
    </w:p>
    <w:p w:rsidR="001B1942" w:rsidRPr="00700033" w:rsidRDefault="004E18B5" w:rsidP="00485410">
      <w:pPr>
        <w:spacing w:after="0" w:line="240" w:lineRule="auto"/>
        <w:jc w:val="center"/>
        <w:rPr>
          <w:rFonts w:ascii="Times New Roman" w:hAnsi="Times New Roman" w:cs="Times New Roman"/>
        </w:rPr>
      </w:pPr>
      <w:r>
        <w:rPr>
          <w:rFonts w:ascii="Times New Roman" w:hAnsi="Times New Roman" w:cs="Times New Roman"/>
        </w:rPr>
        <w:t xml:space="preserve">Virtual Meeting </w:t>
      </w:r>
      <w:r w:rsidR="00CE5482">
        <w:rPr>
          <w:rFonts w:ascii="Times New Roman" w:hAnsi="Times New Roman" w:cs="Times New Roman"/>
        </w:rPr>
        <w:t xml:space="preserve">on Teams </w:t>
      </w:r>
      <w:r w:rsidR="00FF5A93">
        <w:rPr>
          <w:rFonts w:ascii="Times New Roman" w:hAnsi="Times New Roman" w:cs="Times New Roman"/>
        </w:rPr>
        <w:t xml:space="preserve"> </w:t>
      </w:r>
      <w:r w:rsidR="00BD2E0C">
        <w:rPr>
          <w:rFonts w:ascii="Times New Roman" w:hAnsi="Times New Roman" w:cs="Times New Roman"/>
        </w:rPr>
        <w:t xml:space="preserve"> </w:t>
      </w:r>
    </w:p>
    <w:p w:rsidR="001B1942" w:rsidRPr="00485410" w:rsidRDefault="001B1942" w:rsidP="00485410">
      <w:pPr>
        <w:spacing w:after="0" w:line="240" w:lineRule="auto"/>
        <w:jc w:val="center"/>
        <w:rPr>
          <w:rFonts w:ascii="Times New Roman" w:hAnsi="Times New Roman" w:cs="Times New Roman"/>
          <w:b/>
        </w:rPr>
      </w:pPr>
    </w:p>
    <w:p w:rsidR="00AF3735" w:rsidRPr="00060BD7" w:rsidRDefault="000F76C7" w:rsidP="00775F6E">
      <w:pPr>
        <w:spacing w:after="0" w:line="240" w:lineRule="auto"/>
        <w:rPr>
          <w:rFonts w:ascii="Times New Roman" w:hAnsi="Times New Roman" w:cs="Times New Roman"/>
          <w:u w:val="single"/>
        </w:rPr>
      </w:pPr>
      <w:r w:rsidRPr="00060BD7">
        <w:rPr>
          <w:rFonts w:ascii="Times New Roman" w:hAnsi="Times New Roman" w:cs="Times New Roman"/>
          <w:u w:val="single"/>
        </w:rPr>
        <w:t xml:space="preserve">IRB </w:t>
      </w:r>
      <w:r w:rsidR="00AF3735" w:rsidRPr="00060BD7">
        <w:rPr>
          <w:rFonts w:ascii="Times New Roman" w:hAnsi="Times New Roman" w:cs="Times New Roman"/>
          <w:u w:val="single"/>
        </w:rPr>
        <w:t>Committee</w:t>
      </w:r>
      <w:r w:rsidR="00672E15" w:rsidRPr="00060BD7">
        <w:rPr>
          <w:rFonts w:ascii="Times New Roman" w:hAnsi="Times New Roman" w:cs="Times New Roman"/>
          <w:u w:val="single"/>
        </w:rPr>
        <w:t xml:space="preserve"> Members</w:t>
      </w:r>
      <w:r w:rsidR="00AF3735" w:rsidRPr="00060BD7">
        <w:rPr>
          <w:rFonts w:ascii="Times New Roman" w:hAnsi="Times New Roman" w:cs="Times New Roman"/>
          <w:u w:val="single"/>
        </w:rPr>
        <w:t xml:space="preserve"> </w:t>
      </w:r>
      <w:r w:rsidR="00775F6E" w:rsidRPr="00060BD7">
        <w:rPr>
          <w:rFonts w:ascii="Times New Roman" w:hAnsi="Times New Roman" w:cs="Times New Roman"/>
          <w:u w:val="single"/>
        </w:rPr>
        <w:t xml:space="preserve"> </w:t>
      </w:r>
    </w:p>
    <w:p w:rsidR="00C14BB0" w:rsidRPr="00060BD7" w:rsidRDefault="00700033" w:rsidP="00AF3735">
      <w:pPr>
        <w:spacing w:after="0" w:line="240" w:lineRule="auto"/>
        <w:rPr>
          <w:rFonts w:ascii="Times New Roman" w:hAnsi="Times New Roman" w:cs="Times New Roman"/>
        </w:rPr>
      </w:pPr>
      <w:r w:rsidRPr="00060BD7">
        <w:rPr>
          <w:rFonts w:ascii="Times New Roman" w:hAnsi="Times New Roman" w:cs="Times New Roman"/>
        </w:rPr>
        <w:t>Diane Fenster, Myunghee Jun, J P Leary,</w:t>
      </w:r>
      <w:r w:rsidR="00AF3735" w:rsidRPr="00060BD7">
        <w:rPr>
          <w:rFonts w:ascii="Times New Roman" w:hAnsi="Times New Roman" w:cs="Times New Roman"/>
        </w:rPr>
        <w:t xml:space="preserve"> James Kabrhel, </w:t>
      </w:r>
      <w:r w:rsidR="000D6504" w:rsidRPr="00060BD7">
        <w:rPr>
          <w:rFonts w:ascii="Times New Roman" w:hAnsi="Times New Roman" w:cs="Times New Roman"/>
        </w:rPr>
        <w:t xml:space="preserve">Mark Kiehn (Chair), </w:t>
      </w:r>
      <w:r w:rsidR="00AF3735" w:rsidRPr="00060BD7">
        <w:rPr>
          <w:rFonts w:ascii="Times New Roman" w:hAnsi="Times New Roman" w:cs="Times New Roman"/>
        </w:rPr>
        <w:t xml:space="preserve">Christine Smith, Katie Turkiewicz, </w:t>
      </w:r>
      <w:r w:rsidR="00857DAD" w:rsidRPr="00060BD7">
        <w:rPr>
          <w:rFonts w:ascii="Times New Roman" w:hAnsi="Times New Roman" w:cs="Times New Roman"/>
        </w:rPr>
        <w:t>Christopher Paquet (ex-officio, voting)</w:t>
      </w:r>
      <w:r w:rsidR="00676776" w:rsidRPr="00060BD7">
        <w:rPr>
          <w:rFonts w:ascii="Times New Roman" w:hAnsi="Times New Roman" w:cs="Times New Roman"/>
        </w:rPr>
        <w:t xml:space="preserve">, Pieter deHart (ex-officio, non-voting)  </w:t>
      </w:r>
    </w:p>
    <w:p w:rsidR="000F76C7" w:rsidRPr="00060BD7" w:rsidRDefault="000F76C7" w:rsidP="00775F6E">
      <w:pPr>
        <w:spacing w:after="0" w:line="240" w:lineRule="auto"/>
        <w:rPr>
          <w:rFonts w:ascii="Times New Roman" w:hAnsi="Times New Roman" w:cs="Times New Roman"/>
        </w:rPr>
      </w:pPr>
    </w:p>
    <w:p w:rsidR="000F76C7" w:rsidRPr="00060BD7" w:rsidRDefault="000F76C7" w:rsidP="00775F6E">
      <w:pPr>
        <w:spacing w:after="0" w:line="240" w:lineRule="auto"/>
        <w:rPr>
          <w:rFonts w:ascii="Times New Roman" w:hAnsi="Times New Roman" w:cs="Times New Roman"/>
          <w:u w:val="single"/>
        </w:rPr>
      </w:pPr>
      <w:r w:rsidRPr="00060BD7">
        <w:rPr>
          <w:rFonts w:ascii="Times New Roman" w:hAnsi="Times New Roman" w:cs="Times New Roman"/>
          <w:u w:val="single"/>
        </w:rPr>
        <w:t>Additional Participants</w:t>
      </w:r>
      <w:r w:rsidR="00FF5A93" w:rsidRPr="00060BD7">
        <w:rPr>
          <w:rFonts w:ascii="Times New Roman" w:hAnsi="Times New Roman" w:cs="Times New Roman"/>
          <w:u w:val="single"/>
        </w:rPr>
        <w:t xml:space="preserve"> </w:t>
      </w:r>
    </w:p>
    <w:p w:rsidR="000F76C7" w:rsidRPr="00060BD7" w:rsidRDefault="000F76C7" w:rsidP="00775F6E">
      <w:pPr>
        <w:spacing w:after="0" w:line="240" w:lineRule="auto"/>
        <w:rPr>
          <w:rFonts w:ascii="Times New Roman" w:hAnsi="Times New Roman" w:cs="Times New Roman"/>
        </w:rPr>
      </w:pPr>
      <w:r w:rsidRPr="00060BD7">
        <w:rPr>
          <w:rFonts w:ascii="Times New Roman" w:hAnsi="Times New Roman" w:cs="Times New Roman"/>
        </w:rPr>
        <w:t>Roger Wareham</w:t>
      </w:r>
      <w:r w:rsidR="00740BB7" w:rsidRPr="00060BD7">
        <w:rPr>
          <w:rFonts w:ascii="Times New Roman" w:hAnsi="Times New Roman" w:cs="Times New Roman"/>
        </w:rPr>
        <w:t xml:space="preserve"> (Director of Grants and Research)</w:t>
      </w:r>
      <w:r w:rsidRPr="00060BD7">
        <w:rPr>
          <w:rFonts w:ascii="Times New Roman" w:hAnsi="Times New Roman" w:cs="Times New Roman"/>
        </w:rPr>
        <w:t xml:space="preserve">, Liz Brinks </w:t>
      </w:r>
      <w:r w:rsidR="00740BB7" w:rsidRPr="00060BD7">
        <w:rPr>
          <w:rFonts w:ascii="Times New Roman" w:hAnsi="Times New Roman" w:cs="Times New Roman"/>
        </w:rPr>
        <w:t>(Program Associate)</w:t>
      </w:r>
      <w:r w:rsidRPr="00060BD7">
        <w:rPr>
          <w:rFonts w:ascii="Times New Roman" w:hAnsi="Times New Roman" w:cs="Times New Roman"/>
        </w:rPr>
        <w:t xml:space="preserve"> </w:t>
      </w:r>
    </w:p>
    <w:p w:rsidR="000F76C7" w:rsidRPr="00060BD7" w:rsidRDefault="000F76C7" w:rsidP="00775F6E">
      <w:pPr>
        <w:spacing w:after="0" w:line="240" w:lineRule="auto"/>
        <w:rPr>
          <w:rFonts w:ascii="Times New Roman" w:hAnsi="Times New Roman" w:cs="Times New Roman"/>
        </w:rPr>
      </w:pPr>
    </w:p>
    <w:p w:rsidR="00775F6E" w:rsidRPr="00060BD7" w:rsidRDefault="00775F6E" w:rsidP="00775F6E">
      <w:pPr>
        <w:spacing w:after="0" w:line="240" w:lineRule="auto"/>
        <w:rPr>
          <w:rFonts w:ascii="Times New Roman" w:hAnsi="Times New Roman" w:cs="Times New Roman"/>
          <w:u w:val="single"/>
        </w:rPr>
      </w:pPr>
      <w:r w:rsidRPr="00060BD7">
        <w:rPr>
          <w:rFonts w:ascii="Times New Roman" w:hAnsi="Times New Roman" w:cs="Times New Roman"/>
          <w:u w:val="single"/>
        </w:rPr>
        <w:t>Agenda</w:t>
      </w:r>
      <w:r w:rsidR="00F92BB2" w:rsidRPr="00060BD7">
        <w:rPr>
          <w:rFonts w:ascii="Times New Roman" w:hAnsi="Times New Roman" w:cs="Times New Roman"/>
          <w:u w:val="single"/>
        </w:rPr>
        <w:t xml:space="preserve"> </w:t>
      </w:r>
    </w:p>
    <w:p w:rsidR="00485410" w:rsidRPr="006874D2" w:rsidRDefault="00672E15" w:rsidP="00485410">
      <w:pPr>
        <w:pStyle w:val="ListParagraph"/>
        <w:numPr>
          <w:ilvl w:val="0"/>
          <w:numId w:val="1"/>
        </w:numPr>
        <w:spacing w:line="480" w:lineRule="auto"/>
        <w:rPr>
          <w:rFonts w:ascii="Times New Roman" w:hAnsi="Times New Roman" w:cs="Times New Roman"/>
          <w:b/>
        </w:rPr>
      </w:pPr>
      <w:r w:rsidRPr="006874D2">
        <w:rPr>
          <w:rFonts w:ascii="Times New Roman" w:hAnsi="Times New Roman" w:cs="Times New Roman"/>
          <w:b/>
        </w:rPr>
        <w:t>I</w:t>
      </w:r>
      <w:r w:rsidR="00570D02" w:rsidRPr="006874D2">
        <w:rPr>
          <w:rFonts w:ascii="Times New Roman" w:hAnsi="Times New Roman" w:cs="Times New Roman"/>
          <w:b/>
        </w:rPr>
        <w:t xml:space="preserve">ntroductions </w:t>
      </w:r>
    </w:p>
    <w:p w:rsidR="003221CC" w:rsidRPr="00060BD7" w:rsidRDefault="003221CC" w:rsidP="003221CC">
      <w:pPr>
        <w:pStyle w:val="ListParagraph"/>
        <w:numPr>
          <w:ilvl w:val="0"/>
          <w:numId w:val="1"/>
        </w:numPr>
        <w:spacing w:after="0" w:line="240" w:lineRule="auto"/>
        <w:rPr>
          <w:rFonts w:ascii="Times New Roman" w:hAnsi="Times New Roman" w:cs="Times New Roman"/>
        </w:rPr>
      </w:pPr>
      <w:r w:rsidRPr="006874D2">
        <w:rPr>
          <w:rFonts w:ascii="Times New Roman" w:hAnsi="Times New Roman" w:cs="Times New Roman"/>
          <w:b/>
        </w:rPr>
        <w:t xml:space="preserve">Approval of </w:t>
      </w:r>
      <w:r w:rsidR="00437AF3" w:rsidRPr="006874D2">
        <w:rPr>
          <w:rFonts w:ascii="Times New Roman" w:hAnsi="Times New Roman" w:cs="Times New Roman"/>
          <w:b/>
        </w:rPr>
        <w:t xml:space="preserve">May 2020 IRB </w:t>
      </w:r>
      <w:r w:rsidRPr="006874D2">
        <w:rPr>
          <w:rFonts w:ascii="Times New Roman" w:hAnsi="Times New Roman" w:cs="Times New Roman"/>
          <w:b/>
        </w:rPr>
        <w:t xml:space="preserve">meeting </w:t>
      </w:r>
      <w:r w:rsidR="009C483F" w:rsidRPr="006874D2">
        <w:rPr>
          <w:rFonts w:ascii="Times New Roman" w:hAnsi="Times New Roman" w:cs="Times New Roman"/>
          <w:b/>
        </w:rPr>
        <w:t>minutes</w:t>
      </w:r>
      <w:r w:rsidRPr="00060BD7">
        <w:rPr>
          <w:rFonts w:ascii="Times New Roman" w:hAnsi="Times New Roman" w:cs="Times New Roman"/>
        </w:rPr>
        <w:t xml:space="preserve"> </w:t>
      </w:r>
      <w:r w:rsidR="00437AF3" w:rsidRPr="00060BD7">
        <w:rPr>
          <w:rFonts w:ascii="Times New Roman" w:hAnsi="Times New Roman" w:cs="Times New Roman"/>
        </w:rPr>
        <w:t>(</w:t>
      </w:r>
      <w:r w:rsidR="00630D51">
        <w:rPr>
          <w:rFonts w:ascii="Times New Roman" w:hAnsi="Times New Roman" w:cs="Times New Roman"/>
        </w:rPr>
        <w:t xml:space="preserve">please </w:t>
      </w:r>
      <w:r w:rsidR="00437AF3" w:rsidRPr="00060BD7">
        <w:rPr>
          <w:rFonts w:ascii="Times New Roman" w:hAnsi="Times New Roman" w:cs="Times New Roman"/>
        </w:rPr>
        <w:t>see attachment at end of Agenda)</w:t>
      </w:r>
      <w:r w:rsidR="00437AF3" w:rsidRPr="00060BD7">
        <w:rPr>
          <w:rFonts w:ascii="Times New Roman" w:hAnsi="Times New Roman" w:cs="Times New Roman"/>
        </w:rPr>
        <w:t xml:space="preserve"> </w:t>
      </w:r>
    </w:p>
    <w:p w:rsidR="003221CC" w:rsidRPr="00060BD7" w:rsidRDefault="00437AF3" w:rsidP="006A7620">
      <w:pPr>
        <w:pStyle w:val="ListParagraph"/>
        <w:spacing w:after="0" w:line="240" w:lineRule="auto"/>
        <w:rPr>
          <w:rFonts w:ascii="Times New Roman" w:hAnsi="Times New Roman" w:cs="Times New Roman"/>
        </w:rPr>
      </w:pPr>
      <w:r w:rsidRPr="00060BD7">
        <w:rPr>
          <w:rFonts w:ascii="Times New Roman" w:hAnsi="Times New Roman" w:cs="Times New Roman"/>
        </w:rPr>
        <w:t xml:space="preserve">Comments </w:t>
      </w:r>
      <w:r w:rsidR="003221CC" w:rsidRPr="00060BD7">
        <w:rPr>
          <w:rFonts w:ascii="Times New Roman" w:hAnsi="Times New Roman" w:cs="Times New Roman"/>
        </w:rPr>
        <w:t xml:space="preserve">or amendments to the May minutes? </w:t>
      </w:r>
      <w:r w:rsidR="006A7620" w:rsidRPr="00060BD7">
        <w:rPr>
          <w:rFonts w:ascii="Times New Roman" w:hAnsi="Times New Roman" w:cs="Times New Roman"/>
        </w:rPr>
        <w:t xml:space="preserve"> </w:t>
      </w:r>
      <w:r w:rsidR="00137150" w:rsidRPr="00060BD7">
        <w:rPr>
          <w:rFonts w:ascii="Times New Roman" w:hAnsi="Times New Roman" w:cs="Times New Roman"/>
        </w:rPr>
        <w:t>Consent to p</w:t>
      </w:r>
      <w:r w:rsidRPr="00060BD7">
        <w:rPr>
          <w:rFonts w:ascii="Times New Roman" w:hAnsi="Times New Roman" w:cs="Times New Roman"/>
        </w:rPr>
        <w:t>ass</w:t>
      </w:r>
      <w:r w:rsidR="006A7620" w:rsidRPr="00060BD7">
        <w:rPr>
          <w:rFonts w:ascii="Times New Roman" w:hAnsi="Times New Roman" w:cs="Times New Roman"/>
        </w:rPr>
        <w:t xml:space="preserve"> </w:t>
      </w:r>
      <w:r w:rsidR="003221CC" w:rsidRPr="00060BD7">
        <w:rPr>
          <w:rFonts w:ascii="Times New Roman" w:hAnsi="Times New Roman" w:cs="Times New Roman"/>
        </w:rPr>
        <w:t>minutes</w:t>
      </w:r>
      <w:r w:rsidRPr="00060BD7">
        <w:rPr>
          <w:rFonts w:ascii="Times New Roman" w:hAnsi="Times New Roman" w:cs="Times New Roman"/>
        </w:rPr>
        <w:t xml:space="preserve"> by accl</w:t>
      </w:r>
      <w:r w:rsidR="00137150" w:rsidRPr="00060BD7">
        <w:rPr>
          <w:rFonts w:ascii="Times New Roman" w:hAnsi="Times New Roman" w:cs="Times New Roman"/>
        </w:rPr>
        <w:t>a</w:t>
      </w:r>
      <w:r w:rsidRPr="00060BD7">
        <w:rPr>
          <w:rFonts w:ascii="Times New Roman" w:hAnsi="Times New Roman" w:cs="Times New Roman"/>
        </w:rPr>
        <w:t xml:space="preserve">mation </w:t>
      </w:r>
      <w:r w:rsidR="003221CC" w:rsidRPr="00060BD7">
        <w:rPr>
          <w:rFonts w:ascii="Times New Roman" w:hAnsi="Times New Roman" w:cs="Times New Roman"/>
        </w:rPr>
        <w:t xml:space="preserve"> </w:t>
      </w:r>
    </w:p>
    <w:p w:rsidR="003221CC" w:rsidRPr="00060BD7" w:rsidRDefault="003221CC" w:rsidP="003221CC">
      <w:pPr>
        <w:spacing w:after="0" w:line="240" w:lineRule="auto"/>
        <w:rPr>
          <w:rFonts w:ascii="Times New Roman" w:hAnsi="Times New Roman" w:cs="Times New Roman"/>
        </w:rPr>
      </w:pPr>
    </w:p>
    <w:p w:rsidR="00672E15" w:rsidRPr="00060BD7" w:rsidRDefault="00570D02" w:rsidP="00447F21">
      <w:pPr>
        <w:pStyle w:val="ListParagraph"/>
        <w:numPr>
          <w:ilvl w:val="0"/>
          <w:numId w:val="1"/>
        </w:numPr>
        <w:spacing w:line="480" w:lineRule="auto"/>
        <w:rPr>
          <w:rFonts w:ascii="Times New Roman" w:hAnsi="Times New Roman" w:cs="Times New Roman"/>
        </w:rPr>
      </w:pPr>
      <w:r w:rsidRPr="006874D2">
        <w:rPr>
          <w:rFonts w:ascii="Times New Roman" w:hAnsi="Times New Roman" w:cs="Times New Roman"/>
          <w:b/>
        </w:rPr>
        <w:t>IRB Meeting Schedule for the 2020-2021 Academic Year</w:t>
      </w:r>
      <w:r w:rsidR="00194129" w:rsidRPr="00060BD7">
        <w:rPr>
          <w:rFonts w:ascii="Times New Roman" w:hAnsi="Times New Roman" w:cs="Times New Roman"/>
        </w:rPr>
        <w:t xml:space="preserve"> (see attachment at end of Agenda) </w:t>
      </w:r>
    </w:p>
    <w:p w:rsidR="00485410" w:rsidRPr="00060BD7" w:rsidRDefault="007F6C4B" w:rsidP="00485410">
      <w:pPr>
        <w:pStyle w:val="ListParagraph"/>
        <w:numPr>
          <w:ilvl w:val="0"/>
          <w:numId w:val="1"/>
        </w:numPr>
        <w:spacing w:line="480" w:lineRule="auto"/>
        <w:rPr>
          <w:rFonts w:ascii="Times New Roman" w:hAnsi="Times New Roman" w:cs="Times New Roman"/>
        </w:rPr>
      </w:pPr>
      <w:r w:rsidRPr="006874D2">
        <w:rPr>
          <w:rFonts w:ascii="Times New Roman" w:hAnsi="Times New Roman" w:cs="Times New Roman"/>
          <w:b/>
        </w:rPr>
        <w:t xml:space="preserve">Review - </w:t>
      </w:r>
      <w:r w:rsidR="00570D02" w:rsidRPr="006874D2">
        <w:rPr>
          <w:rFonts w:ascii="Times New Roman" w:hAnsi="Times New Roman" w:cs="Times New Roman"/>
          <w:b/>
        </w:rPr>
        <w:t>IRB Committee Charge</w:t>
      </w:r>
      <w:r w:rsidR="00570D02" w:rsidRPr="00060BD7">
        <w:rPr>
          <w:rFonts w:ascii="Times New Roman" w:hAnsi="Times New Roman" w:cs="Times New Roman"/>
        </w:rPr>
        <w:t xml:space="preserve"> </w:t>
      </w:r>
      <w:r w:rsidR="00194129" w:rsidRPr="00060BD7">
        <w:rPr>
          <w:rFonts w:ascii="Times New Roman" w:hAnsi="Times New Roman" w:cs="Times New Roman"/>
        </w:rPr>
        <w:t>(attachment at end of Agenda)</w:t>
      </w:r>
      <w:r w:rsidR="00194129" w:rsidRPr="00060BD7">
        <w:rPr>
          <w:rFonts w:ascii="Times New Roman" w:hAnsi="Times New Roman" w:cs="Times New Roman"/>
        </w:rPr>
        <w:t xml:space="preserve"> </w:t>
      </w:r>
    </w:p>
    <w:p w:rsidR="00D56E4C" w:rsidRPr="006874D2" w:rsidRDefault="005443D5" w:rsidP="00447F21">
      <w:pPr>
        <w:pStyle w:val="ListParagraph"/>
        <w:numPr>
          <w:ilvl w:val="0"/>
          <w:numId w:val="1"/>
        </w:numPr>
        <w:spacing w:after="0" w:line="240" w:lineRule="auto"/>
        <w:rPr>
          <w:rFonts w:ascii="Times New Roman" w:hAnsi="Times New Roman" w:cs="Times New Roman"/>
          <w:b/>
        </w:rPr>
      </w:pPr>
      <w:r w:rsidRPr="006874D2">
        <w:rPr>
          <w:rFonts w:ascii="Times New Roman" w:hAnsi="Times New Roman" w:cs="Times New Roman"/>
          <w:b/>
        </w:rPr>
        <w:t>Summer IRB Chair Report</w:t>
      </w:r>
      <w:r w:rsidR="00D56E4C" w:rsidRPr="006874D2">
        <w:rPr>
          <w:rFonts w:ascii="Times New Roman" w:hAnsi="Times New Roman" w:cs="Times New Roman"/>
          <w:b/>
        </w:rPr>
        <w:t xml:space="preserve"> </w:t>
      </w:r>
      <w:r w:rsidRPr="006874D2">
        <w:rPr>
          <w:rFonts w:ascii="Times New Roman" w:hAnsi="Times New Roman" w:cs="Times New Roman"/>
          <w:b/>
        </w:rPr>
        <w:t xml:space="preserve"> </w:t>
      </w:r>
    </w:p>
    <w:p w:rsidR="00E46D32" w:rsidRPr="00621DB5" w:rsidRDefault="004D688C" w:rsidP="00D56E4C">
      <w:pPr>
        <w:pStyle w:val="ListParagraph"/>
        <w:spacing w:after="0" w:line="240" w:lineRule="auto"/>
        <w:rPr>
          <w:rFonts w:ascii="Times New Roman" w:hAnsi="Times New Roman" w:cs="Times New Roman"/>
        </w:rPr>
      </w:pPr>
      <w:r>
        <w:rPr>
          <w:rFonts w:ascii="Times New Roman" w:hAnsi="Times New Roman" w:cs="Times New Roman"/>
        </w:rPr>
        <w:t>R</w:t>
      </w:r>
      <w:r w:rsidR="005443D5" w:rsidRPr="00621DB5">
        <w:rPr>
          <w:rFonts w:ascii="Times New Roman" w:hAnsi="Times New Roman" w:cs="Times New Roman"/>
        </w:rPr>
        <w:t xml:space="preserve">equests for </w:t>
      </w:r>
      <w:r>
        <w:rPr>
          <w:rFonts w:ascii="Times New Roman" w:hAnsi="Times New Roman" w:cs="Times New Roman"/>
        </w:rPr>
        <w:t xml:space="preserve">IRB </w:t>
      </w:r>
      <w:r w:rsidR="005443D5" w:rsidRPr="00621DB5">
        <w:rPr>
          <w:rFonts w:ascii="Times New Roman" w:hAnsi="Times New Roman" w:cs="Times New Roman"/>
        </w:rPr>
        <w:t>assistance (N=</w:t>
      </w:r>
      <w:r w:rsidR="00003107" w:rsidRPr="00621DB5">
        <w:rPr>
          <w:rFonts w:ascii="Times New Roman" w:hAnsi="Times New Roman" w:cs="Times New Roman"/>
        </w:rPr>
        <w:t>1</w:t>
      </w:r>
      <w:r w:rsidR="00337DCE">
        <w:rPr>
          <w:rFonts w:ascii="Times New Roman" w:hAnsi="Times New Roman" w:cs="Times New Roman"/>
        </w:rPr>
        <w:t>8</w:t>
      </w:r>
      <w:r w:rsidR="005443D5" w:rsidRPr="00621DB5">
        <w:rPr>
          <w:rFonts w:ascii="Times New Roman" w:hAnsi="Times New Roman" w:cs="Times New Roman"/>
        </w:rPr>
        <w:t>)</w:t>
      </w:r>
      <w:r>
        <w:rPr>
          <w:rFonts w:ascii="Times New Roman" w:hAnsi="Times New Roman" w:cs="Times New Roman"/>
        </w:rPr>
        <w:t>.</w:t>
      </w:r>
      <w:r w:rsidR="005443D5" w:rsidRPr="00621DB5">
        <w:rPr>
          <w:rFonts w:ascii="Times New Roman" w:hAnsi="Times New Roman" w:cs="Times New Roman"/>
        </w:rPr>
        <w:t xml:space="preserve"> Exempt/Expedited proposals submitted for review (</w:t>
      </w:r>
      <w:r>
        <w:rPr>
          <w:rFonts w:ascii="Times New Roman" w:hAnsi="Times New Roman" w:cs="Times New Roman"/>
        </w:rPr>
        <w:t>N</w:t>
      </w:r>
      <w:r w:rsidR="005443D5" w:rsidRPr="00621DB5">
        <w:rPr>
          <w:rFonts w:ascii="Times New Roman" w:hAnsi="Times New Roman" w:cs="Times New Roman"/>
        </w:rPr>
        <w:t>=</w:t>
      </w:r>
      <w:r>
        <w:rPr>
          <w:rFonts w:ascii="Times New Roman" w:hAnsi="Times New Roman" w:cs="Times New Roman"/>
        </w:rPr>
        <w:t>8</w:t>
      </w:r>
      <w:r w:rsidR="005443D5" w:rsidRPr="00621DB5">
        <w:rPr>
          <w:rFonts w:ascii="Times New Roman" w:hAnsi="Times New Roman" w:cs="Times New Roman"/>
        </w:rPr>
        <w:t>)</w:t>
      </w:r>
      <w:proofErr w:type="gramStart"/>
      <w:r>
        <w:rPr>
          <w:rFonts w:ascii="Times New Roman" w:hAnsi="Times New Roman" w:cs="Times New Roman"/>
        </w:rPr>
        <w:t xml:space="preserve">: </w:t>
      </w:r>
      <w:r w:rsidR="005443D5" w:rsidRPr="00621DB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p</w:t>
      </w:r>
      <w:r w:rsidR="005443D5" w:rsidRPr="00621DB5">
        <w:rPr>
          <w:rFonts w:ascii="Times New Roman" w:hAnsi="Times New Roman" w:cs="Times New Roman"/>
        </w:rPr>
        <w:t>roposals approved (n=</w:t>
      </w:r>
      <w:r>
        <w:rPr>
          <w:rFonts w:ascii="Times New Roman" w:hAnsi="Times New Roman" w:cs="Times New Roman"/>
        </w:rPr>
        <w:t>4</w:t>
      </w:r>
      <w:r w:rsidR="005443D5" w:rsidRPr="00621DB5">
        <w:rPr>
          <w:rFonts w:ascii="Times New Roman" w:hAnsi="Times New Roman" w:cs="Times New Roman"/>
        </w:rPr>
        <w:t xml:space="preserve">), </w:t>
      </w:r>
      <w:r>
        <w:rPr>
          <w:rFonts w:ascii="Times New Roman" w:hAnsi="Times New Roman" w:cs="Times New Roman"/>
        </w:rPr>
        <w:t>p</w:t>
      </w:r>
      <w:r w:rsidR="005443D5" w:rsidRPr="00621DB5">
        <w:rPr>
          <w:rFonts w:ascii="Times New Roman" w:hAnsi="Times New Roman" w:cs="Times New Roman"/>
        </w:rPr>
        <w:t xml:space="preserve">roposals </w:t>
      </w:r>
      <w:r w:rsidR="00D56E4C" w:rsidRPr="00621DB5">
        <w:rPr>
          <w:rFonts w:ascii="Times New Roman" w:hAnsi="Times New Roman" w:cs="Times New Roman"/>
        </w:rPr>
        <w:t xml:space="preserve">currently </w:t>
      </w:r>
      <w:r w:rsidR="005443D5" w:rsidRPr="00621DB5">
        <w:rPr>
          <w:rFonts w:ascii="Times New Roman" w:hAnsi="Times New Roman" w:cs="Times New Roman"/>
        </w:rPr>
        <w:t>under initial review (n=</w:t>
      </w:r>
      <w:r>
        <w:rPr>
          <w:rFonts w:ascii="Times New Roman" w:hAnsi="Times New Roman" w:cs="Times New Roman"/>
        </w:rPr>
        <w:t>3</w:t>
      </w:r>
      <w:r w:rsidR="005443D5" w:rsidRPr="00621DB5">
        <w:rPr>
          <w:rFonts w:ascii="Times New Roman" w:hAnsi="Times New Roman" w:cs="Times New Roman"/>
        </w:rPr>
        <w:t>)</w:t>
      </w:r>
      <w:r>
        <w:rPr>
          <w:rFonts w:ascii="Times New Roman" w:hAnsi="Times New Roman" w:cs="Times New Roman"/>
        </w:rPr>
        <w:t xml:space="preserve"> other (n=1)] </w:t>
      </w:r>
    </w:p>
    <w:p w:rsidR="00E46D32" w:rsidRPr="00621DB5" w:rsidRDefault="00E46D32" w:rsidP="00630D51">
      <w:pPr>
        <w:spacing w:after="0" w:line="240" w:lineRule="auto"/>
        <w:rPr>
          <w:rFonts w:ascii="Times New Roman" w:hAnsi="Times New Roman" w:cs="Times New Roman"/>
        </w:rPr>
      </w:pPr>
    </w:p>
    <w:p w:rsidR="00485410" w:rsidRPr="00060BD7" w:rsidRDefault="00E46D32" w:rsidP="00D56E4C">
      <w:pPr>
        <w:pStyle w:val="ListParagraph"/>
        <w:spacing w:after="0" w:line="240" w:lineRule="auto"/>
        <w:rPr>
          <w:rFonts w:ascii="Times New Roman" w:hAnsi="Times New Roman" w:cs="Times New Roman"/>
        </w:rPr>
      </w:pPr>
      <w:r w:rsidRPr="00621DB5">
        <w:rPr>
          <w:rFonts w:ascii="Times New Roman" w:hAnsi="Times New Roman" w:cs="Times New Roman"/>
        </w:rPr>
        <w:t xml:space="preserve">Chair shares the IRB timeline in terms of </w:t>
      </w:r>
      <w:r w:rsidR="00231648" w:rsidRPr="00621DB5">
        <w:rPr>
          <w:rFonts w:ascii="Times New Roman" w:hAnsi="Times New Roman" w:cs="Times New Roman"/>
        </w:rPr>
        <w:t>response times, Chair</w:t>
      </w:r>
      <w:r w:rsidR="00B20C21" w:rsidRPr="00621DB5">
        <w:rPr>
          <w:rFonts w:ascii="Times New Roman" w:hAnsi="Times New Roman" w:cs="Times New Roman"/>
        </w:rPr>
        <w:t>’s</w:t>
      </w:r>
      <w:r w:rsidR="00231648" w:rsidRPr="00621DB5">
        <w:rPr>
          <w:rFonts w:ascii="Times New Roman" w:hAnsi="Times New Roman" w:cs="Times New Roman"/>
        </w:rPr>
        <w:t xml:space="preserve"> </w:t>
      </w:r>
      <w:r w:rsidRPr="00621DB5">
        <w:rPr>
          <w:rFonts w:ascii="Times New Roman" w:hAnsi="Times New Roman" w:cs="Times New Roman"/>
        </w:rPr>
        <w:t>function</w:t>
      </w:r>
      <w:r w:rsidR="00231648" w:rsidRPr="00621DB5">
        <w:rPr>
          <w:rFonts w:ascii="Times New Roman" w:hAnsi="Times New Roman" w:cs="Times New Roman"/>
        </w:rPr>
        <w:t>,</w:t>
      </w:r>
      <w:r w:rsidRPr="00621DB5">
        <w:rPr>
          <w:rFonts w:ascii="Times New Roman" w:hAnsi="Times New Roman" w:cs="Times New Roman"/>
        </w:rPr>
        <w:t xml:space="preserve"> and transparency</w:t>
      </w:r>
      <w:r w:rsidR="00231648" w:rsidRPr="00621DB5">
        <w:rPr>
          <w:rFonts w:ascii="Times New Roman" w:hAnsi="Times New Roman" w:cs="Times New Roman"/>
        </w:rPr>
        <w:t xml:space="preserve"> with proposal applications submitted to the IRB</w:t>
      </w:r>
      <w:r w:rsidR="00231648" w:rsidRPr="00060BD7">
        <w:rPr>
          <w:rFonts w:ascii="Times New Roman" w:hAnsi="Times New Roman" w:cs="Times New Roman"/>
        </w:rPr>
        <w:t xml:space="preserve"> </w:t>
      </w:r>
      <w:r w:rsidRPr="00060BD7">
        <w:rPr>
          <w:rFonts w:ascii="Times New Roman" w:hAnsi="Times New Roman" w:cs="Times New Roman"/>
        </w:rPr>
        <w:t xml:space="preserve"> </w:t>
      </w:r>
    </w:p>
    <w:p w:rsidR="00192357" w:rsidRPr="00060BD7" w:rsidRDefault="00192357" w:rsidP="00D37232">
      <w:pPr>
        <w:spacing w:after="0" w:line="240" w:lineRule="auto"/>
        <w:rPr>
          <w:rFonts w:ascii="Times New Roman" w:hAnsi="Times New Roman" w:cs="Times New Roman"/>
        </w:rPr>
      </w:pPr>
    </w:p>
    <w:p w:rsidR="00192357" w:rsidRPr="001A056A" w:rsidRDefault="00192357" w:rsidP="00192357">
      <w:pPr>
        <w:pStyle w:val="ListParagraph"/>
        <w:numPr>
          <w:ilvl w:val="0"/>
          <w:numId w:val="1"/>
        </w:numPr>
        <w:spacing w:line="480" w:lineRule="auto"/>
        <w:rPr>
          <w:rFonts w:ascii="Times New Roman" w:hAnsi="Times New Roman" w:cs="Times New Roman"/>
          <w:b/>
        </w:rPr>
      </w:pPr>
      <w:r w:rsidRPr="001A056A">
        <w:rPr>
          <w:rFonts w:ascii="Times New Roman" w:hAnsi="Times New Roman" w:cs="Times New Roman"/>
          <w:b/>
        </w:rPr>
        <w:t xml:space="preserve">Discussion - Review the updated IRB COVID – 19 Statement </w:t>
      </w:r>
      <w:r w:rsidR="00630D51" w:rsidRPr="00060BD7">
        <w:rPr>
          <w:rFonts w:ascii="Times New Roman" w:hAnsi="Times New Roman" w:cs="Times New Roman"/>
        </w:rPr>
        <w:t>(attachment at end of Agenda)</w:t>
      </w:r>
    </w:p>
    <w:p w:rsidR="005443D5" w:rsidRPr="00060BD7" w:rsidRDefault="00250C10" w:rsidP="005C5347">
      <w:pPr>
        <w:pStyle w:val="ListParagraph"/>
        <w:spacing w:line="480" w:lineRule="auto"/>
        <w:rPr>
          <w:rFonts w:ascii="Times New Roman" w:hAnsi="Times New Roman" w:cs="Times New Roman"/>
        </w:rPr>
      </w:pPr>
      <w:r w:rsidRPr="00060BD7">
        <w:rPr>
          <w:rFonts w:ascii="Times New Roman" w:hAnsi="Times New Roman" w:cs="Times New Roman"/>
        </w:rPr>
        <w:t xml:space="preserve">What is </w:t>
      </w:r>
      <w:r w:rsidR="00447F21" w:rsidRPr="00060BD7">
        <w:rPr>
          <w:rFonts w:ascii="Times New Roman" w:hAnsi="Times New Roman" w:cs="Times New Roman"/>
        </w:rPr>
        <w:t>our</w:t>
      </w:r>
      <w:r w:rsidRPr="00060BD7">
        <w:rPr>
          <w:rFonts w:ascii="Times New Roman" w:hAnsi="Times New Roman" w:cs="Times New Roman"/>
        </w:rPr>
        <w:t xml:space="preserve"> stance on human </w:t>
      </w:r>
      <w:proofErr w:type="gramStart"/>
      <w:r w:rsidRPr="00060BD7">
        <w:rPr>
          <w:rFonts w:ascii="Times New Roman" w:hAnsi="Times New Roman" w:cs="Times New Roman"/>
        </w:rPr>
        <w:t>subjects</w:t>
      </w:r>
      <w:proofErr w:type="gramEnd"/>
      <w:r w:rsidRPr="00060BD7">
        <w:rPr>
          <w:rFonts w:ascii="Times New Roman" w:hAnsi="Times New Roman" w:cs="Times New Roman"/>
        </w:rPr>
        <w:t xml:space="preserve"> research when social distancing research is not possible? </w:t>
      </w:r>
    </w:p>
    <w:p w:rsidR="00C850B0" w:rsidRPr="00630D51" w:rsidRDefault="001A056A" w:rsidP="00630D51">
      <w:pPr>
        <w:pStyle w:val="ListParagraph"/>
        <w:numPr>
          <w:ilvl w:val="0"/>
          <w:numId w:val="1"/>
        </w:numPr>
        <w:spacing w:line="480" w:lineRule="auto"/>
        <w:rPr>
          <w:rFonts w:ascii="Times New Roman" w:hAnsi="Times New Roman" w:cs="Times New Roman"/>
          <w:b/>
        </w:rPr>
      </w:pPr>
      <w:r w:rsidRPr="001A056A">
        <w:rPr>
          <w:rFonts w:ascii="Times New Roman" w:hAnsi="Times New Roman" w:cs="Times New Roman"/>
          <w:b/>
        </w:rPr>
        <w:t xml:space="preserve">Discussion- </w:t>
      </w:r>
      <w:r>
        <w:rPr>
          <w:rFonts w:ascii="Times New Roman" w:hAnsi="Times New Roman" w:cs="Times New Roman"/>
          <w:b/>
        </w:rPr>
        <w:t xml:space="preserve">Review the </w:t>
      </w:r>
      <w:r w:rsidR="00C850B0" w:rsidRPr="001A056A">
        <w:rPr>
          <w:rFonts w:ascii="Times New Roman" w:hAnsi="Times New Roman" w:cs="Times New Roman"/>
          <w:b/>
        </w:rPr>
        <w:t xml:space="preserve">Requests for Outside Access </w:t>
      </w:r>
      <w:r w:rsidR="00630D51" w:rsidRPr="00060BD7">
        <w:rPr>
          <w:rFonts w:ascii="Times New Roman" w:hAnsi="Times New Roman" w:cs="Times New Roman"/>
        </w:rPr>
        <w:t>(attachment at end of Agenda)</w:t>
      </w:r>
      <w:r w:rsidR="00630D51">
        <w:rPr>
          <w:rFonts w:ascii="Times New Roman" w:hAnsi="Times New Roman" w:cs="Times New Roman"/>
        </w:rPr>
        <w:t xml:space="preserve"> </w:t>
      </w:r>
    </w:p>
    <w:p w:rsidR="00AD38AD" w:rsidRPr="00060BD7" w:rsidRDefault="007F6C4B" w:rsidP="005412C4">
      <w:pPr>
        <w:pStyle w:val="ListParagraph"/>
        <w:numPr>
          <w:ilvl w:val="0"/>
          <w:numId w:val="1"/>
        </w:numPr>
        <w:spacing w:after="0" w:line="240" w:lineRule="auto"/>
        <w:rPr>
          <w:rFonts w:ascii="Times New Roman" w:hAnsi="Times New Roman" w:cs="Times New Roman"/>
        </w:rPr>
      </w:pPr>
      <w:r w:rsidRPr="00B85ED6">
        <w:rPr>
          <w:rFonts w:ascii="Times New Roman" w:hAnsi="Times New Roman" w:cs="Times New Roman"/>
          <w:b/>
        </w:rPr>
        <w:t>Discussion</w:t>
      </w:r>
      <w:r w:rsidRPr="00060BD7">
        <w:rPr>
          <w:rFonts w:ascii="Times New Roman" w:hAnsi="Times New Roman" w:cs="Times New Roman"/>
        </w:rPr>
        <w:t xml:space="preserve"> – What is the relationship</w:t>
      </w:r>
      <w:r w:rsidR="00A164ED" w:rsidRPr="00060BD7">
        <w:rPr>
          <w:rFonts w:ascii="Times New Roman" w:hAnsi="Times New Roman" w:cs="Times New Roman"/>
        </w:rPr>
        <w:t xml:space="preserve"> - W</w:t>
      </w:r>
      <w:r w:rsidRPr="00060BD7">
        <w:rPr>
          <w:rFonts w:ascii="Times New Roman" w:hAnsi="Times New Roman" w:cs="Times New Roman"/>
        </w:rPr>
        <w:t>hat happens when a University employee leaves the</w:t>
      </w:r>
      <w:r w:rsidR="00D56E4C" w:rsidRPr="00060BD7">
        <w:rPr>
          <w:rFonts w:ascii="Times New Roman" w:hAnsi="Times New Roman" w:cs="Times New Roman"/>
        </w:rPr>
        <w:t xml:space="preserve"> </w:t>
      </w:r>
      <w:r w:rsidRPr="00060BD7">
        <w:rPr>
          <w:rFonts w:ascii="Times New Roman" w:hAnsi="Times New Roman" w:cs="Times New Roman"/>
        </w:rPr>
        <w:t xml:space="preserve">institution? </w:t>
      </w:r>
      <w:r w:rsidR="00D54FED" w:rsidRPr="00060BD7">
        <w:rPr>
          <w:rFonts w:ascii="Times New Roman" w:hAnsi="Times New Roman" w:cs="Times New Roman"/>
        </w:rPr>
        <w:t>[</w:t>
      </w:r>
      <w:r w:rsidR="005412C4" w:rsidRPr="00060BD7">
        <w:rPr>
          <w:rFonts w:ascii="Times New Roman" w:hAnsi="Times New Roman" w:cs="Times New Roman"/>
        </w:rPr>
        <w:t>Consider the following circumstances</w:t>
      </w:r>
      <w:r w:rsidR="00AD38AD" w:rsidRPr="00060BD7">
        <w:rPr>
          <w:rFonts w:ascii="Times New Roman" w:hAnsi="Times New Roman" w:cs="Times New Roman"/>
        </w:rPr>
        <w:t xml:space="preserve"> with regard to IRB review of a proposal</w:t>
      </w:r>
      <w:r w:rsidR="005412C4" w:rsidRPr="00060BD7">
        <w:rPr>
          <w:rFonts w:ascii="Times New Roman" w:hAnsi="Times New Roman" w:cs="Times New Roman"/>
        </w:rPr>
        <w:t xml:space="preserve">: </w:t>
      </w:r>
    </w:p>
    <w:p w:rsidR="005412C4" w:rsidRPr="00060BD7" w:rsidRDefault="005412C4" w:rsidP="000D22AE">
      <w:pPr>
        <w:pStyle w:val="ListParagraph"/>
        <w:spacing w:after="0" w:line="240" w:lineRule="auto"/>
        <w:rPr>
          <w:rFonts w:ascii="Times New Roman" w:hAnsi="Times New Roman" w:cs="Times New Roman"/>
        </w:rPr>
      </w:pPr>
      <w:r w:rsidRPr="00060BD7">
        <w:rPr>
          <w:rFonts w:ascii="Times New Roman" w:hAnsi="Times New Roman" w:cs="Times New Roman"/>
        </w:rPr>
        <w:t>(a) retirement from the institution, (b) resigned from another institution, (c) contract is not renewed/or fired from the institution</w:t>
      </w:r>
      <w:r w:rsidR="00E46D32" w:rsidRPr="00060BD7">
        <w:rPr>
          <w:rFonts w:ascii="Times New Roman" w:hAnsi="Times New Roman" w:cs="Times New Roman"/>
        </w:rPr>
        <w:t xml:space="preserve">, </w:t>
      </w:r>
      <w:r w:rsidR="000D22AE" w:rsidRPr="00060BD7">
        <w:rPr>
          <w:rFonts w:ascii="Times New Roman" w:hAnsi="Times New Roman" w:cs="Times New Roman"/>
        </w:rPr>
        <w:t xml:space="preserve">and </w:t>
      </w:r>
      <w:r w:rsidRPr="00060BD7">
        <w:rPr>
          <w:rFonts w:ascii="Times New Roman" w:hAnsi="Times New Roman" w:cs="Times New Roman"/>
        </w:rPr>
        <w:t xml:space="preserve">(d) other </w:t>
      </w:r>
      <w:r w:rsidR="00E46D32" w:rsidRPr="00060BD7">
        <w:rPr>
          <w:rFonts w:ascii="Times New Roman" w:hAnsi="Times New Roman" w:cs="Times New Roman"/>
        </w:rPr>
        <w:t xml:space="preserve">circumstance </w:t>
      </w:r>
      <w:r w:rsidRPr="00060BD7">
        <w:rPr>
          <w:rFonts w:ascii="Times New Roman" w:hAnsi="Times New Roman" w:cs="Times New Roman"/>
        </w:rPr>
        <w:t>scenarios</w:t>
      </w:r>
      <w:r w:rsidR="00D54FED" w:rsidRPr="00060BD7">
        <w:rPr>
          <w:rFonts w:ascii="Times New Roman" w:hAnsi="Times New Roman" w:cs="Times New Roman"/>
        </w:rPr>
        <w:t>]</w:t>
      </w:r>
      <w:r w:rsidRPr="00060BD7">
        <w:rPr>
          <w:rFonts w:ascii="Times New Roman" w:hAnsi="Times New Roman" w:cs="Times New Roman"/>
        </w:rPr>
        <w:t xml:space="preserve">  </w:t>
      </w:r>
    </w:p>
    <w:p w:rsidR="005412C4" w:rsidRPr="00060BD7" w:rsidRDefault="005412C4" w:rsidP="005412C4">
      <w:pPr>
        <w:pStyle w:val="ListParagraph"/>
        <w:spacing w:after="0" w:line="240" w:lineRule="auto"/>
        <w:rPr>
          <w:rFonts w:ascii="Times New Roman" w:hAnsi="Times New Roman" w:cs="Times New Roman"/>
        </w:rPr>
      </w:pPr>
    </w:p>
    <w:p w:rsidR="00485410" w:rsidRPr="00060BD7" w:rsidRDefault="007F6C4B" w:rsidP="005412C4">
      <w:pPr>
        <w:spacing w:line="480" w:lineRule="auto"/>
        <w:ind w:firstLine="720"/>
        <w:rPr>
          <w:rFonts w:ascii="Times New Roman" w:hAnsi="Times New Roman" w:cs="Times New Roman"/>
        </w:rPr>
      </w:pPr>
      <w:r w:rsidRPr="00060BD7">
        <w:rPr>
          <w:rFonts w:ascii="Times New Roman" w:hAnsi="Times New Roman" w:cs="Times New Roman"/>
        </w:rPr>
        <w:t xml:space="preserve">What relationship is needed to gain IRB approval for a </w:t>
      </w:r>
      <w:r w:rsidR="005412C4" w:rsidRPr="00060BD7">
        <w:rPr>
          <w:rFonts w:ascii="Times New Roman" w:hAnsi="Times New Roman" w:cs="Times New Roman"/>
        </w:rPr>
        <w:t xml:space="preserve">research </w:t>
      </w:r>
      <w:r w:rsidRPr="00060BD7">
        <w:rPr>
          <w:rFonts w:ascii="Times New Roman" w:hAnsi="Times New Roman" w:cs="Times New Roman"/>
        </w:rPr>
        <w:t xml:space="preserve">protocol proposal?  </w:t>
      </w:r>
    </w:p>
    <w:p w:rsidR="00485410" w:rsidRPr="00B85ED6" w:rsidRDefault="00485410" w:rsidP="007F6C4B">
      <w:pPr>
        <w:pStyle w:val="ListParagraph"/>
        <w:numPr>
          <w:ilvl w:val="0"/>
          <w:numId w:val="1"/>
        </w:numPr>
        <w:spacing w:line="480" w:lineRule="auto"/>
        <w:rPr>
          <w:rFonts w:ascii="Times New Roman" w:hAnsi="Times New Roman" w:cs="Times New Roman"/>
          <w:b/>
        </w:rPr>
      </w:pPr>
      <w:r w:rsidRPr="00B85ED6">
        <w:rPr>
          <w:rFonts w:ascii="Times New Roman" w:hAnsi="Times New Roman" w:cs="Times New Roman"/>
          <w:b/>
        </w:rPr>
        <w:t>Other</w:t>
      </w:r>
      <w:r w:rsidR="00570D02" w:rsidRPr="00B85ED6">
        <w:rPr>
          <w:rFonts w:ascii="Times New Roman" w:hAnsi="Times New Roman" w:cs="Times New Roman"/>
          <w:b/>
        </w:rPr>
        <w:t xml:space="preserve"> information items, announcements </w:t>
      </w:r>
    </w:p>
    <w:p w:rsidR="005C5347" w:rsidRPr="00060BD7" w:rsidRDefault="005C5347" w:rsidP="005C5347">
      <w:pPr>
        <w:pStyle w:val="ListParagraph"/>
        <w:spacing w:line="480" w:lineRule="auto"/>
        <w:rPr>
          <w:rFonts w:ascii="Times New Roman" w:hAnsi="Times New Roman" w:cs="Times New Roman"/>
        </w:rPr>
      </w:pPr>
      <w:r w:rsidRPr="00060BD7">
        <w:rPr>
          <w:rFonts w:ascii="Times New Roman" w:hAnsi="Times New Roman" w:cs="Times New Roman"/>
        </w:rPr>
        <w:t xml:space="preserve">CITI – IRB Members course training requirement </w:t>
      </w:r>
      <w:r w:rsidR="00DB3A8B" w:rsidRPr="00060BD7">
        <w:rPr>
          <w:rFonts w:ascii="Times New Roman" w:hAnsi="Times New Roman" w:cs="Times New Roman"/>
        </w:rPr>
        <w:t xml:space="preserve">(see attachment at end of </w:t>
      </w:r>
      <w:r w:rsidR="00DB3A8B">
        <w:rPr>
          <w:rFonts w:ascii="Times New Roman" w:hAnsi="Times New Roman" w:cs="Times New Roman"/>
        </w:rPr>
        <w:t>this document</w:t>
      </w:r>
      <w:r w:rsidR="00DB3A8B" w:rsidRPr="00060BD7">
        <w:rPr>
          <w:rFonts w:ascii="Times New Roman" w:hAnsi="Times New Roman" w:cs="Times New Roman"/>
        </w:rPr>
        <w:t>)</w:t>
      </w:r>
      <w:r w:rsidR="00DB3A8B">
        <w:rPr>
          <w:rFonts w:ascii="Times New Roman" w:hAnsi="Times New Roman" w:cs="Times New Roman"/>
        </w:rPr>
        <w:t xml:space="preserve"> </w:t>
      </w:r>
    </w:p>
    <w:p w:rsidR="005C5347" w:rsidRPr="00060BD7" w:rsidRDefault="005C5347" w:rsidP="00AE30B0">
      <w:pPr>
        <w:pStyle w:val="ListParagraph"/>
        <w:spacing w:line="480" w:lineRule="auto"/>
        <w:rPr>
          <w:rFonts w:ascii="Times New Roman" w:hAnsi="Times New Roman" w:cs="Times New Roman"/>
        </w:rPr>
      </w:pPr>
      <w:r w:rsidRPr="00060BD7">
        <w:rPr>
          <w:rFonts w:ascii="Times New Roman" w:hAnsi="Times New Roman" w:cs="Times New Roman"/>
        </w:rPr>
        <w:t xml:space="preserve">We ask everyone to complete the </w:t>
      </w:r>
      <w:r w:rsidRPr="00060BD7">
        <w:rPr>
          <w:rFonts w:ascii="Times New Roman" w:hAnsi="Times New Roman" w:cs="Times New Roman"/>
          <w:i/>
        </w:rPr>
        <w:t>CITI IRB Members</w:t>
      </w:r>
      <w:r w:rsidRPr="00060BD7">
        <w:rPr>
          <w:rFonts w:ascii="Times New Roman" w:hAnsi="Times New Roman" w:cs="Times New Roman"/>
        </w:rPr>
        <w:t xml:space="preserve"> course containing the training modules </w:t>
      </w:r>
    </w:p>
    <w:p w:rsidR="00DB3A8B" w:rsidRDefault="00485410" w:rsidP="00DB3A8B">
      <w:pPr>
        <w:pStyle w:val="ListParagraph"/>
        <w:numPr>
          <w:ilvl w:val="0"/>
          <w:numId w:val="1"/>
        </w:numPr>
        <w:spacing w:line="480" w:lineRule="auto"/>
        <w:rPr>
          <w:rFonts w:ascii="Times New Roman" w:hAnsi="Times New Roman" w:cs="Times New Roman"/>
          <w:b/>
        </w:rPr>
      </w:pPr>
      <w:r w:rsidRPr="006C3DAA">
        <w:rPr>
          <w:rFonts w:ascii="Times New Roman" w:hAnsi="Times New Roman" w:cs="Times New Roman"/>
          <w:b/>
        </w:rPr>
        <w:t>Adjournment</w:t>
      </w:r>
      <w:r w:rsidR="00570D02" w:rsidRPr="006C3DAA">
        <w:rPr>
          <w:rFonts w:ascii="Times New Roman" w:hAnsi="Times New Roman" w:cs="Times New Roman"/>
          <w:b/>
        </w:rPr>
        <w:t xml:space="preserve"> </w:t>
      </w:r>
    </w:p>
    <w:p w:rsidR="006C3DAA" w:rsidRPr="006C3DAA" w:rsidRDefault="006C3DAA" w:rsidP="006C3DAA">
      <w:pPr>
        <w:spacing w:line="480" w:lineRule="auto"/>
        <w:ind w:left="360"/>
        <w:rPr>
          <w:rFonts w:ascii="Times New Roman" w:hAnsi="Times New Roman" w:cs="Times New Roman"/>
          <w:b/>
        </w:rPr>
      </w:pPr>
    </w:p>
    <w:p w:rsidR="005456BA" w:rsidRPr="00060BD7" w:rsidRDefault="00DB3A8B" w:rsidP="00140839">
      <w:pPr>
        <w:pStyle w:val="ListParagraph"/>
        <w:spacing w:line="480" w:lineRule="auto"/>
        <w:ind w:left="2880" w:firstLine="720"/>
        <w:rPr>
          <w:rFonts w:ascii="Times New Roman" w:hAnsi="Times New Roman" w:cs="Times New Roman"/>
          <w:b/>
        </w:rPr>
      </w:pPr>
      <w:r>
        <w:rPr>
          <w:rFonts w:ascii="Times New Roman" w:hAnsi="Times New Roman" w:cs="Times New Roman"/>
        </w:rPr>
        <w:t xml:space="preserve">   </w:t>
      </w:r>
      <w:r w:rsidR="005C5347" w:rsidRPr="00060BD7">
        <w:rPr>
          <w:rFonts w:ascii="Times New Roman" w:hAnsi="Times New Roman" w:cs="Times New Roman"/>
          <w:b/>
        </w:rPr>
        <w:t xml:space="preserve">Attachments </w:t>
      </w:r>
      <w:r w:rsidR="00FC011D" w:rsidRPr="00060BD7">
        <w:rPr>
          <w:rFonts w:ascii="Times New Roman" w:hAnsi="Times New Roman" w:cs="Times New Roman"/>
          <w:b/>
        </w:rPr>
        <w:t xml:space="preserve"> </w:t>
      </w:r>
    </w:p>
    <w:p w:rsidR="005C5347" w:rsidRPr="00542387" w:rsidRDefault="005C5347" w:rsidP="00BD2E0C">
      <w:pPr>
        <w:spacing w:line="480" w:lineRule="auto"/>
        <w:rPr>
          <w:rFonts w:ascii="Times New Roman" w:hAnsi="Times New Roman" w:cs="Times New Roman"/>
          <w:u w:val="single"/>
        </w:rPr>
      </w:pPr>
      <w:r w:rsidRPr="00542387">
        <w:rPr>
          <w:rFonts w:ascii="Times New Roman" w:hAnsi="Times New Roman" w:cs="Times New Roman"/>
          <w:u w:val="single"/>
        </w:rPr>
        <w:t xml:space="preserve">May 2020 minutes </w:t>
      </w:r>
    </w:p>
    <w:p w:rsidR="00AE2EA1" w:rsidRDefault="00AE2EA1" w:rsidP="00BD2E0C">
      <w:pPr>
        <w:spacing w:line="480" w:lineRule="auto"/>
        <w:rPr>
          <w:rFonts w:ascii="Times New Roman" w:hAnsi="Times New Roman" w:cs="Times New Roman"/>
        </w:rPr>
      </w:pPr>
    </w:p>
    <w:p w:rsidR="00DB3A8B" w:rsidRDefault="00DB3A8B" w:rsidP="00BD2E0C">
      <w:pPr>
        <w:spacing w:line="480" w:lineRule="auto"/>
        <w:rPr>
          <w:rFonts w:ascii="Times New Roman" w:hAnsi="Times New Roman" w:cs="Times New Roman"/>
        </w:rPr>
      </w:pPr>
    </w:p>
    <w:p w:rsidR="00DB3A8B" w:rsidRPr="00060BD7" w:rsidRDefault="00DB3A8B" w:rsidP="00BD2E0C">
      <w:pPr>
        <w:spacing w:line="480" w:lineRule="auto"/>
        <w:rPr>
          <w:rFonts w:ascii="Times New Roman" w:hAnsi="Times New Roman" w:cs="Times New Roman"/>
        </w:rPr>
      </w:pPr>
    </w:p>
    <w:p w:rsidR="00DB3A8B" w:rsidRDefault="00DB3A8B" w:rsidP="00203F75">
      <w:pPr>
        <w:spacing w:line="480" w:lineRule="auto"/>
        <w:rPr>
          <w:rFonts w:ascii="Times New Roman" w:hAnsi="Times New Roman" w:cs="Times New Roman"/>
          <w:u w:val="single"/>
        </w:rPr>
      </w:pPr>
    </w:p>
    <w:p w:rsidR="00DB3A8B" w:rsidRDefault="00DB3A8B" w:rsidP="00203F75">
      <w:pPr>
        <w:spacing w:line="480" w:lineRule="auto"/>
        <w:rPr>
          <w:rFonts w:ascii="Times New Roman" w:hAnsi="Times New Roman" w:cs="Times New Roman"/>
          <w:u w:val="single"/>
        </w:rPr>
      </w:pPr>
    </w:p>
    <w:p w:rsidR="00DB3A8B" w:rsidRDefault="00DB3A8B" w:rsidP="00203F75">
      <w:pPr>
        <w:spacing w:line="480" w:lineRule="auto"/>
        <w:rPr>
          <w:rFonts w:ascii="Times New Roman" w:hAnsi="Times New Roman" w:cs="Times New Roman"/>
          <w:u w:val="single"/>
        </w:rPr>
      </w:pPr>
    </w:p>
    <w:p w:rsidR="00DB3A8B" w:rsidRDefault="00DB3A8B" w:rsidP="00203F75">
      <w:pPr>
        <w:spacing w:line="480" w:lineRule="auto"/>
        <w:rPr>
          <w:rFonts w:ascii="Times New Roman" w:hAnsi="Times New Roman" w:cs="Times New Roman"/>
          <w:u w:val="single"/>
        </w:rPr>
      </w:pPr>
    </w:p>
    <w:p w:rsidR="00DB3A8B" w:rsidRDefault="00DB3A8B" w:rsidP="00203F75">
      <w:pPr>
        <w:spacing w:line="480" w:lineRule="auto"/>
        <w:rPr>
          <w:rFonts w:ascii="Times New Roman" w:hAnsi="Times New Roman" w:cs="Times New Roman"/>
          <w:u w:val="single"/>
        </w:rPr>
      </w:pPr>
    </w:p>
    <w:p w:rsidR="006C3DAA" w:rsidRDefault="006C3DAA" w:rsidP="00203F75">
      <w:pPr>
        <w:spacing w:line="480" w:lineRule="auto"/>
        <w:rPr>
          <w:rFonts w:ascii="Times New Roman" w:hAnsi="Times New Roman" w:cs="Times New Roman"/>
          <w:u w:val="single"/>
        </w:rPr>
      </w:pPr>
    </w:p>
    <w:p w:rsidR="006C3DAA" w:rsidRDefault="006C3DAA" w:rsidP="00203F75">
      <w:pPr>
        <w:spacing w:line="480" w:lineRule="auto"/>
        <w:rPr>
          <w:rFonts w:ascii="Times New Roman" w:hAnsi="Times New Roman" w:cs="Times New Roman"/>
          <w:u w:val="single"/>
        </w:rPr>
      </w:pPr>
    </w:p>
    <w:p w:rsidR="006C3DAA" w:rsidRDefault="006C3DAA" w:rsidP="00203F75">
      <w:pPr>
        <w:spacing w:line="480" w:lineRule="auto"/>
        <w:rPr>
          <w:rFonts w:ascii="Times New Roman" w:hAnsi="Times New Roman" w:cs="Times New Roman"/>
          <w:u w:val="single"/>
        </w:rPr>
      </w:pPr>
    </w:p>
    <w:p w:rsidR="00525517" w:rsidRPr="00060BD7" w:rsidRDefault="009C483F" w:rsidP="00203F75">
      <w:pPr>
        <w:spacing w:line="480" w:lineRule="auto"/>
        <w:rPr>
          <w:rFonts w:ascii="Times New Roman" w:hAnsi="Times New Roman" w:cs="Times New Roman"/>
          <w:u w:val="single"/>
        </w:rPr>
      </w:pPr>
      <w:r w:rsidRPr="00060BD7">
        <w:rPr>
          <w:rFonts w:ascii="Times New Roman" w:hAnsi="Times New Roman" w:cs="Times New Roman"/>
          <w:u w:val="single"/>
        </w:rPr>
        <w:t xml:space="preserve">IRB </w:t>
      </w:r>
      <w:r w:rsidR="00203F75" w:rsidRPr="00060BD7">
        <w:rPr>
          <w:rFonts w:ascii="Times New Roman" w:hAnsi="Times New Roman" w:cs="Times New Roman"/>
          <w:u w:val="single"/>
        </w:rPr>
        <w:t xml:space="preserve">Fall 2020 </w:t>
      </w:r>
      <w:r w:rsidRPr="00060BD7">
        <w:rPr>
          <w:rFonts w:ascii="Times New Roman" w:hAnsi="Times New Roman" w:cs="Times New Roman"/>
          <w:u w:val="single"/>
        </w:rPr>
        <w:t xml:space="preserve">Meeting Schedule </w:t>
      </w:r>
    </w:p>
    <w:p w:rsidR="00525517" w:rsidRPr="00060BD7" w:rsidRDefault="00525517" w:rsidP="00525517">
      <w:pPr>
        <w:pStyle w:val="xmsonormal"/>
        <w:shd w:val="clear" w:color="auto" w:fill="FFFFFF"/>
        <w:textAlignment w:val="baseline"/>
        <w:rPr>
          <w:b/>
          <w:bCs/>
          <w:color w:val="4C4C4C"/>
          <w:sz w:val="22"/>
          <w:szCs w:val="22"/>
        </w:rPr>
      </w:pPr>
      <w:r w:rsidRPr="00060BD7">
        <w:rPr>
          <w:b/>
          <w:bCs/>
          <w:color w:val="4C4C4C"/>
          <w:sz w:val="22"/>
          <w:szCs w:val="22"/>
        </w:rPr>
        <w:t xml:space="preserve">Wednesdays, 2:15 - 3:45 p.m. </w:t>
      </w:r>
    </w:p>
    <w:p w:rsidR="00203F75" w:rsidRPr="00060BD7" w:rsidRDefault="00203F75" w:rsidP="00203F75">
      <w:pPr>
        <w:spacing w:line="480" w:lineRule="auto"/>
        <w:rPr>
          <w:rFonts w:ascii="Times New Roman" w:hAnsi="Times New Roman" w:cs="Times New Roman"/>
        </w:rPr>
      </w:pPr>
      <w:r w:rsidRPr="00060BD7">
        <w:rPr>
          <w:rFonts w:ascii="Times New Roman" w:hAnsi="Times New Roman" w:cs="Times New Roman"/>
        </w:rPr>
        <w:t>Let’s plan to meet in the virtual meeting format on Microsoft Teams this semester</w:t>
      </w:r>
      <w:r w:rsidR="008D2FBC">
        <w:rPr>
          <w:rFonts w:ascii="Times New Roman" w:hAnsi="Times New Roman" w:cs="Times New Roman"/>
        </w:rPr>
        <w:t xml:space="preserve">: </w:t>
      </w:r>
    </w:p>
    <w:p w:rsidR="00525517" w:rsidRPr="00866F3F" w:rsidRDefault="00525517" w:rsidP="00542387">
      <w:pPr>
        <w:spacing w:line="480" w:lineRule="auto"/>
        <w:rPr>
          <w:rFonts w:ascii="Times New Roman" w:hAnsi="Times New Roman" w:cs="Times New Roman"/>
        </w:rPr>
      </w:pPr>
      <w:r w:rsidRPr="00060BD7">
        <w:rPr>
          <w:rFonts w:ascii="Times New Roman" w:hAnsi="Times New Roman" w:cs="Times New Roman"/>
          <w:color w:val="292F33"/>
          <w:shd w:val="clear" w:color="auto" w:fill="FFFFFF"/>
        </w:rPr>
        <w:t>23 September 2020</w:t>
      </w:r>
      <w:r w:rsidR="00203F75" w:rsidRPr="00060BD7">
        <w:rPr>
          <w:rFonts w:ascii="Times New Roman" w:hAnsi="Times New Roman" w:cs="Times New Roman"/>
          <w:color w:val="292F33"/>
          <w:shd w:val="clear" w:color="auto" w:fill="FFFFFF"/>
        </w:rPr>
        <w:t xml:space="preserve"> </w:t>
      </w:r>
      <w:r w:rsidR="008D2FBC">
        <w:rPr>
          <w:rFonts w:ascii="Times New Roman" w:hAnsi="Times New Roman" w:cs="Times New Roman"/>
          <w:color w:val="292F33"/>
          <w:shd w:val="clear" w:color="auto" w:fill="FFFFFF"/>
        </w:rPr>
        <w:tab/>
      </w:r>
      <w:r w:rsidR="008D2FBC">
        <w:rPr>
          <w:rFonts w:ascii="Times New Roman" w:hAnsi="Times New Roman" w:cs="Times New Roman"/>
          <w:color w:val="292F33"/>
          <w:shd w:val="clear" w:color="auto" w:fill="FFFFFF"/>
        </w:rPr>
        <w:tab/>
      </w:r>
      <w:r w:rsidR="008D2FBC">
        <w:rPr>
          <w:rFonts w:ascii="Times New Roman" w:hAnsi="Times New Roman" w:cs="Times New Roman"/>
          <w:color w:val="292F33"/>
          <w:shd w:val="clear" w:color="auto" w:fill="FFFFFF"/>
        </w:rPr>
        <w:tab/>
        <w:t xml:space="preserve">18 November 2020 </w:t>
      </w:r>
      <w:r w:rsidRPr="00060BD7">
        <w:rPr>
          <w:rFonts w:ascii="Times New Roman" w:hAnsi="Times New Roman" w:cs="Times New Roman"/>
          <w:color w:val="292F33"/>
        </w:rPr>
        <w:br/>
      </w:r>
      <w:r w:rsidRPr="00060BD7">
        <w:rPr>
          <w:rFonts w:ascii="Times New Roman" w:hAnsi="Times New Roman" w:cs="Times New Roman"/>
          <w:color w:val="292F33"/>
          <w:shd w:val="clear" w:color="auto" w:fill="FFFFFF"/>
        </w:rPr>
        <w:t>21 October 2020</w:t>
      </w:r>
      <w:r w:rsidR="00203F75" w:rsidRPr="00060BD7">
        <w:rPr>
          <w:rFonts w:ascii="Times New Roman" w:hAnsi="Times New Roman" w:cs="Times New Roman"/>
          <w:color w:val="292F33"/>
          <w:shd w:val="clear" w:color="auto" w:fill="FFFFFF"/>
        </w:rPr>
        <w:t xml:space="preserve"> </w:t>
      </w:r>
      <w:r w:rsidR="008D2FBC">
        <w:rPr>
          <w:rFonts w:ascii="Times New Roman" w:hAnsi="Times New Roman" w:cs="Times New Roman"/>
          <w:color w:val="292F33"/>
          <w:shd w:val="clear" w:color="auto" w:fill="FFFFFF"/>
        </w:rPr>
        <w:tab/>
      </w:r>
      <w:r w:rsidR="008D2FBC">
        <w:rPr>
          <w:rFonts w:ascii="Times New Roman" w:hAnsi="Times New Roman" w:cs="Times New Roman"/>
          <w:color w:val="292F33"/>
          <w:shd w:val="clear" w:color="auto" w:fill="FFFFFF"/>
        </w:rPr>
        <w:tab/>
      </w:r>
      <w:r w:rsidR="008D2FBC">
        <w:rPr>
          <w:rFonts w:ascii="Times New Roman" w:hAnsi="Times New Roman" w:cs="Times New Roman"/>
          <w:color w:val="292F33"/>
          <w:shd w:val="clear" w:color="auto" w:fill="FFFFFF"/>
        </w:rPr>
        <w:tab/>
        <w:t xml:space="preserve">09 December 2020 </w:t>
      </w:r>
      <w:r w:rsidRPr="00060BD7">
        <w:rPr>
          <w:rFonts w:ascii="Times New Roman" w:hAnsi="Times New Roman" w:cs="Times New Roman"/>
          <w:color w:val="292F33"/>
        </w:rPr>
        <w:br/>
      </w:r>
      <w:r w:rsidRPr="00060BD7">
        <w:rPr>
          <w:rFonts w:ascii="Times New Roman" w:hAnsi="Times New Roman" w:cs="Times New Roman"/>
          <w:b/>
          <w:bCs/>
          <w:u w:val="single"/>
        </w:rPr>
        <w:t>(Note</w:t>
      </w:r>
      <w:r w:rsidRPr="00060BD7">
        <w:rPr>
          <w:rFonts w:ascii="Times New Roman" w:hAnsi="Times New Roman" w:cs="Times New Roman"/>
        </w:rPr>
        <w:t xml:space="preserve">: There is a </w:t>
      </w:r>
      <w:proofErr w:type="gramStart"/>
      <w:r w:rsidRPr="00060BD7">
        <w:rPr>
          <w:rFonts w:ascii="Times New Roman" w:hAnsi="Times New Roman" w:cs="Times New Roman"/>
        </w:rPr>
        <w:t>45 minute</w:t>
      </w:r>
      <w:proofErr w:type="gramEnd"/>
      <w:r w:rsidRPr="00060BD7">
        <w:rPr>
          <w:rFonts w:ascii="Times New Roman" w:hAnsi="Times New Roman" w:cs="Times New Roman"/>
        </w:rPr>
        <w:t xml:space="preserve"> overlap with the Faculty Senate meeting time on December 9</w:t>
      </w:r>
      <w:r w:rsidR="00DF6038">
        <w:rPr>
          <w:rFonts w:ascii="Times New Roman" w:hAnsi="Times New Roman" w:cs="Times New Roman"/>
        </w:rPr>
        <w:t xml:space="preserve"> – please </w:t>
      </w:r>
      <w:r w:rsidR="002D0E80">
        <w:rPr>
          <w:rFonts w:ascii="Times New Roman" w:hAnsi="Times New Roman" w:cs="Times New Roman"/>
        </w:rPr>
        <w:t xml:space="preserve">make </w:t>
      </w:r>
      <w:r w:rsidR="00DF6038" w:rsidRPr="00866F3F">
        <w:rPr>
          <w:rFonts w:ascii="Times New Roman" w:hAnsi="Times New Roman" w:cs="Times New Roman"/>
        </w:rPr>
        <w:t>arrange</w:t>
      </w:r>
      <w:r w:rsidR="002D0E80" w:rsidRPr="00866F3F">
        <w:rPr>
          <w:rFonts w:ascii="Times New Roman" w:hAnsi="Times New Roman" w:cs="Times New Roman"/>
        </w:rPr>
        <w:t>ments</w:t>
      </w:r>
      <w:r w:rsidR="00DF6038" w:rsidRPr="00866F3F">
        <w:rPr>
          <w:rFonts w:ascii="Times New Roman" w:hAnsi="Times New Roman" w:cs="Times New Roman"/>
        </w:rPr>
        <w:t xml:space="preserve"> to ask your unit </w:t>
      </w:r>
      <w:r w:rsidR="002D0E80" w:rsidRPr="00866F3F">
        <w:rPr>
          <w:rFonts w:ascii="Times New Roman" w:hAnsi="Times New Roman" w:cs="Times New Roman"/>
        </w:rPr>
        <w:t>A</w:t>
      </w:r>
      <w:r w:rsidR="00DF6038" w:rsidRPr="00866F3F">
        <w:rPr>
          <w:rFonts w:ascii="Times New Roman" w:hAnsi="Times New Roman" w:cs="Times New Roman"/>
        </w:rPr>
        <w:t>lternate to attend th</w:t>
      </w:r>
      <w:r w:rsidR="00DB3A8B">
        <w:rPr>
          <w:rFonts w:ascii="Times New Roman" w:hAnsi="Times New Roman" w:cs="Times New Roman"/>
        </w:rPr>
        <w:t>e</w:t>
      </w:r>
      <w:r w:rsidR="00DF6038" w:rsidRPr="00866F3F">
        <w:rPr>
          <w:rFonts w:ascii="Times New Roman" w:hAnsi="Times New Roman" w:cs="Times New Roman"/>
        </w:rPr>
        <w:t xml:space="preserve"> Faculty Senate meeting</w:t>
      </w:r>
      <w:r w:rsidR="00DB3A8B">
        <w:rPr>
          <w:rFonts w:ascii="Times New Roman" w:hAnsi="Times New Roman" w:cs="Times New Roman"/>
        </w:rPr>
        <w:t xml:space="preserve"> on Dec. 9</w:t>
      </w:r>
      <w:r w:rsidR="00542387" w:rsidRPr="00866F3F">
        <w:rPr>
          <w:rFonts w:ascii="Times New Roman" w:hAnsi="Times New Roman" w:cs="Times New Roman"/>
        </w:rPr>
        <w:t xml:space="preserve">) </w:t>
      </w:r>
    </w:p>
    <w:p w:rsidR="005C15F6" w:rsidRPr="00866F3F" w:rsidRDefault="00BD2E0C" w:rsidP="00542387">
      <w:pPr>
        <w:rPr>
          <w:rFonts w:ascii="Times New Roman" w:hAnsi="Times New Roman" w:cs="Times New Roman"/>
        </w:rPr>
      </w:pPr>
      <w:r w:rsidRPr="00866F3F">
        <w:rPr>
          <w:rFonts w:ascii="Times New Roman" w:hAnsi="Times New Roman" w:cs="Times New Roman"/>
          <w:u w:val="single"/>
        </w:rPr>
        <w:lastRenderedPageBreak/>
        <w:t xml:space="preserve">IRB </w:t>
      </w:r>
      <w:r w:rsidR="006E0271">
        <w:rPr>
          <w:rFonts w:ascii="Times New Roman" w:hAnsi="Times New Roman" w:cs="Times New Roman"/>
          <w:u w:val="single"/>
        </w:rPr>
        <w:t xml:space="preserve">Committee </w:t>
      </w:r>
      <w:r w:rsidR="009C483F" w:rsidRPr="00866F3F">
        <w:rPr>
          <w:rFonts w:ascii="Times New Roman" w:hAnsi="Times New Roman" w:cs="Times New Roman"/>
          <w:u w:val="single"/>
        </w:rPr>
        <w:t xml:space="preserve">Charge </w:t>
      </w:r>
    </w:p>
    <w:p w:rsidR="008A4FD6" w:rsidRPr="00866F3F" w:rsidRDefault="0003648D" w:rsidP="0003648D">
      <w:pPr>
        <w:ind w:left="720" w:firstLine="720"/>
        <w:jc w:val="both"/>
        <w:rPr>
          <w:rFonts w:ascii="Times New Roman" w:hAnsi="Times New Roman" w:cs="Times New Roman"/>
          <w:shd w:val="clear" w:color="auto" w:fill="FFFFFF"/>
        </w:rPr>
      </w:pPr>
      <w:r w:rsidRPr="00866F3F">
        <w:rPr>
          <w:rFonts w:ascii="Times New Roman" w:hAnsi="Times New Roman" w:cs="Times New Roman"/>
          <w:shd w:val="clear" w:color="auto" w:fill="FFFFFF"/>
        </w:rPr>
        <w:t xml:space="preserve">     </w:t>
      </w:r>
      <w:r w:rsidR="008A4FD6" w:rsidRPr="00866F3F">
        <w:rPr>
          <w:rFonts w:ascii="Times New Roman" w:hAnsi="Times New Roman" w:cs="Times New Roman"/>
          <w:shd w:val="clear" w:color="auto" w:fill="FFFFFF"/>
        </w:rPr>
        <w:t xml:space="preserve">UW-Green Bay Institutional Review Board (IRB) Committee Charge </w:t>
      </w:r>
    </w:p>
    <w:p w:rsidR="008A4FD6" w:rsidRPr="00866F3F" w:rsidRDefault="008A4FD6" w:rsidP="008A4FD6">
      <w:pPr>
        <w:jc w:val="both"/>
        <w:rPr>
          <w:rFonts w:ascii="Times New Roman" w:hAnsi="Times New Roman" w:cs="Times New Roman"/>
          <w:shd w:val="clear" w:color="auto" w:fill="FFFFFF"/>
        </w:rPr>
      </w:pPr>
      <w:r w:rsidRPr="00866F3F">
        <w:rPr>
          <w:rFonts w:ascii="Times New Roman" w:hAnsi="Times New Roman" w:cs="Times New Roman"/>
          <w:shd w:val="clear" w:color="auto" w:fill="FFFFFF"/>
        </w:rPr>
        <w:tab/>
      </w:r>
      <w:r w:rsidRPr="00866F3F">
        <w:rPr>
          <w:rFonts w:ascii="Times New Roman" w:hAnsi="Times New Roman" w:cs="Times New Roman"/>
          <w:shd w:val="clear" w:color="auto" w:fill="FFFFFF"/>
        </w:rPr>
        <w:tab/>
      </w:r>
      <w:r w:rsidRPr="00866F3F">
        <w:rPr>
          <w:rFonts w:ascii="Times New Roman" w:hAnsi="Times New Roman" w:cs="Times New Roman"/>
          <w:shd w:val="clear" w:color="auto" w:fill="FFFFFF"/>
        </w:rPr>
        <w:tab/>
      </w:r>
      <w:r w:rsidRPr="00866F3F">
        <w:rPr>
          <w:rFonts w:ascii="Times New Roman" w:hAnsi="Times New Roman" w:cs="Times New Roman"/>
          <w:shd w:val="clear" w:color="auto" w:fill="FFFFFF"/>
        </w:rPr>
        <w:tab/>
      </w:r>
      <w:r w:rsidR="00866F3F">
        <w:rPr>
          <w:rFonts w:ascii="Times New Roman" w:hAnsi="Times New Roman" w:cs="Times New Roman"/>
          <w:shd w:val="clear" w:color="auto" w:fill="FFFFFF"/>
        </w:rPr>
        <w:t xml:space="preserve">          </w:t>
      </w:r>
      <w:r w:rsidRPr="00866F3F">
        <w:rPr>
          <w:rFonts w:ascii="Times New Roman" w:hAnsi="Times New Roman" w:cs="Times New Roman"/>
          <w:shd w:val="clear" w:color="auto" w:fill="FFFFFF"/>
        </w:rPr>
        <w:t>SOFAS</w:t>
      </w:r>
      <w:r w:rsidR="00866F3F">
        <w:rPr>
          <w:rFonts w:ascii="Times New Roman" w:hAnsi="Times New Roman" w:cs="Times New Roman"/>
          <w:shd w:val="clear" w:color="auto" w:fill="FFFFFF"/>
        </w:rPr>
        <w:t>,</w:t>
      </w:r>
      <w:r w:rsidRPr="00866F3F">
        <w:rPr>
          <w:rFonts w:ascii="Times New Roman" w:hAnsi="Times New Roman" w:cs="Times New Roman"/>
          <w:shd w:val="clear" w:color="auto" w:fill="FFFFFF"/>
        </w:rPr>
        <w:t xml:space="preserve"> September 2020 </w:t>
      </w:r>
    </w:p>
    <w:p w:rsidR="008A4FD6" w:rsidRPr="00866F3F" w:rsidRDefault="008A4FD6" w:rsidP="008A4FD6">
      <w:pPr>
        <w:numPr>
          <w:ilvl w:val="0"/>
          <w:numId w:val="11"/>
        </w:numPr>
        <w:spacing w:before="100" w:beforeAutospacing="1" w:after="100" w:afterAutospacing="1" w:line="240" w:lineRule="auto"/>
        <w:rPr>
          <w:rFonts w:ascii="Times New Roman" w:hAnsi="Times New Roman" w:cs="Times New Roman"/>
          <w:color w:val="212529"/>
        </w:rPr>
      </w:pPr>
      <w:r w:rsidRPr="00866F3F">
        <w:rPr>
          <w:rFonts w:ascii="Times New Roman" w:hAnsi="Times New Roman" w:cs="Times New Roman"/>
          <w:color w:val="212529"/>
        </w:rPr>
        <w:t xml:space="preserve">The Institutional Review Board (IRB) shall be composed of eight (8) persons: six (6) members of the faculty appointed by the Provost, one (1) community member, and the Risk Manager and Contracting Officer (who will serve as an ex officio, voting member). At least two of the faculty members will be non-scientists, i.e., the major field of study of their highest degree held is not in the natural or social sciences and at least one will be a scientist. All members, with the exception of the Risk Manager and Contracting Officer, will serve three-year, staggered terms to assure continuity. </w:t>
      </w:r>
    </w:p>
    <w:p w:rsidR="008A4FD6" w:rsidRPr="00E02821" w:rsidRDefault="008A4FD6" w:rsidP="008A4FD6">
      <w:pPr>
        <w:numPr>
          <w:ilvl w:val="0"/>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The Provost and Vice Chancellor for Academic Affairs, or designee, is the designated Institutional Official responsible for matters pertaining to research involving the use of human subjects.</w:t>
      </w:r>
      <w:r>
        <w:rPr>
          <w:color w:val="212529"/>
        </w:rPr>
        <w:t xml:space="preserve"> </w:t>
      </w:r>
    </w:p>
    <w:p w:rsidR="008A4FD6" w:rsidRPr="00E02821" w:rsidRDefault="008A4FD6" w:rsidP="008A4FD6">
      <w:pPr>
        <w:numPr>
          <w:ilvl w:val="0"/>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The IRB Chair shall collaborate with the Committee on Committees and Nominations when nominating the slate of faculty candidates to serve on the IRB or when nominating faculty candidates when replacements are necessary. The IRB Chair shall be responsible for the nomination of the community candidate when a replacement is necessary. Final appointments are made by the Provost and Vice Chancellor of Academic Affairs, or designee.</w:t>
      </w:r>
      <w:r>
        <w:rPr>
          <w:color w:val="212529"/>
        </w:rPr>
        <w:t xml:space="preserve"> </w:t>
      </w:r>
    </w:p>
    <w:p w:rsidR="008A4FD6" w:rsidRPr="00E02821" w:rsidRDefault="008A4FD6" w:rsidP="008A4FD6">
      <w:pPr>
        <w:numPr>
          <w:ilvl w:val="0"/>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IRB activities are coordinated by a chairperson appointed by the Provost and Vice Chancellor of Academic Affairs, or designee, for a three-year, renewable term. The term of the chair begins on July 1 and concludes on June 30.</w:t>
      </w:r>
      <w:r>
        <w:rPr>
          <w:color w:val="212529"/>
        </w:rPr>
        <w:t xml:space="preserve"> </w:t>
      </w:r>
    </w:p>
    <w:p w:rsidR="008A4FD6" w:rsidRPr="00E02821" w:rsidRDefault="008A4FD6" w:rsidP="008A4FD6">
      <w:pPr>
        <w:numPr>
          <w:ilvl w:val="0"/>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 xml:space="preserve">The IRB serves the following functions: </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Is the UW-Green Bay Institutional Review Board as defined in the Federal Government Regulations 45 CFR Part 46 (Federal Register 11/01, PP83668392).</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Develops and makes recommendations to the Institutional Official regarding guidelines and procedures for the review of research proposals, submitted by UW-Green Bay faculty, staff and students, involving more than trivial risks to human subjects participating in the research.</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Reviews and approves or denies the conduct of all proposed research, to be conducted by UW-Green Bay faculty, staff and students, involving more than trivial risks human subjects participating in the research.</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Investigates allegations of research misconduct of UW-Green Bay faculty, staff or students when the misconduct is associated with research proposals previously approved by the Committee. The Committee may suspend approval of previously approved research if allegations are substantiated.</w:t>
      </w:r>
    </w:p>
    <w:p w:rsidR="008A4FD6" w:rsidRPr="00E02821" w:rsidRDefault="008A4FD6" w:rsidP="008A4FD6">
      <w:pPr>
        <w:numPr>
          <w:ilvl w:val="0"/>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 xml:space="preserve">The </w:t>
      </w:r>
      <w:r>
        <w:rPr>
          <w:color w:val="212529"/>
        </w:rPr>
        <w:t>C</w:t>
      </w:r>
      <w:r w:rsidRPr="00E02821">
        <w:rPr>
          <w:rFonts w:ascii="Times New Roman" w:hAnsi="Times New Roman" w:cs="Times New Roman"/>
          <w:color w:val="212529"/>
        </w:rPr>
        <w:t xml:space="preserve">hair of the Board has the following responsibilities: </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Maintain official records of submitted research proposals reviewed by the Committee, indicating approval or denial of all proposals.</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Report the results of investigations of research misconduct, when the misconduct is associated with research proposals previously approved by the Committee, to the Institutional Official (or designee).</w:t>
      </w:r>
    </w:p>
    <w:p w:rsidR="008A4FD6" w:rsidRPr="00E02821"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Notify the Institutional Official when the Board suspends approval of previously approved research and make recommendations for actions to be taken as a result of the suspension.</w:t>
      </w:r>
    </w:p>
    <w:p w:rsidR="00EC1B94" w:rsidRDefault="008A4FD6" w:rsidP="008A4FD6">
      <w:pPr>
        <w:numPr>
          <w:ilvl w:val="1"/>
          <w:numId w:val="11"/>
        </w:numPr>
        <w:spacing w:before="100" w:beforeAutospacing="1" w:after="100" w:afterAutospacing="1" w:line="240" w:lineRule="auto"/>
        <w:rPr>
          <w:rFonts w:ascii="Times New Roman" w:hAnsi="Times New Roman" w:cs="Times New Roman"/>
          <w:color w:val="212529"/>
        </w:rPr>
      </w:pPr>
      <w:r w:rsidRPr="00E02821">
        <w:rPr>
          <w:rFonts w:ascii="Times New Roman" w:hAnsi="Times New Roman" w:cs="Times New Roman"/>
          <w:color w:val="212529"/>
        </w:rPr>
        <w:t>Submit a report of all Board activities at the end of each academic year to the Provost and Vice Chancellor for Academic Affairs, or designee.</w:t>
      </w:r>
      <w:r>
        <w:rPr>
          <w:rFonts w:ascii="Times New Roman" w:hAnsi="Times New Roman" w:cs="Times New Roman"/>
          <w:color w:val="212529"/>
        </w:rPr>
        <w:t xml:space="preserve"> </w:t>
      </w:r>
    </w:p>
    <w:p w:rsidR="008A4FD6" w:rsidRPr="008A4FD6" w:rsidRDefault="008A4FD6" w:rsidP="008A4FD6">
      <w:pPr>
        <w:spacing w:before="100" w:beforeAutospacing="1" w:after="100" w:afterAutospacing="1" w:line="240" w:lineRule="auto"/>
        <w:rPr>
          <w:rFonts w:ascii="Times New Roman" w:hAnsi="Times New Roman" w:cs="Times New Roman"/>
          <w:color w:val="212529"/>
        </w:rPr>
      </w:pPr>
    </w:p>
    <w:p w:rsidR="006C3DAA" w:rsidRDefault="006C3DAA" w:rsidP="00BD2E0C">
      <w:pPr>
        <w:spacing w:line="480" w:lineRule="auto"/>
        <w:rPr>
          <w:rFonts w:ascii="Times New Roman" w:hAnsi="Times New Roman" w:cs="Times New Roman"/>
          <w:u w:val="single"/>
        </w:rPr>
      </w:pPr>
    </w:p>
    <w:p w:rsidR="00C850B0" w:rsidRPr="004046C8" w:rsidRDefault="00192357" w:rsidP="00BD2E0C">
      <w:pPr>
        <w:spacing w:line="480" w:lineRule="auto"/>
        <w:rPr>
          <w:rFonts w:ascii="Times New Roman" w:hAnsi="Times New Roman" w:cs="Times New Roman"/>
          <w:u w:val="single"/>
        </w:rPr>
      </w:pPr>
      <w:r w:rsidRPr="004046C8">
        <w:rPr>
          <w:rFonts w:ascii="Times New Roman" w:hAnsi="Times New Roman" w:cs="Times New Roman"/>
          <w:u w:val="single"/>
        </w:rPr>
        <w:t xml:space="preserve">IRB COVID-19 statement </w:t>
      </w:r>
    </w:p>
    <w:p w:rsidR="00417815" w:rsidRPr="00540E62" w:rsidRDefault="00A76A49" w:rsidP="00A76A49">
      <w:pPr>
        <w:pStyle w:val="Default"/>
        <w:ind w:left="1440" w:firstLine="720"/>
        <w:rPr>
          <w:rFonts w:ascii="Times New Roman" w:hAnsi="Times New Roman" w:cs="Times New Roman"/>
          <w:sz w:val="22"/>
          <w:szCs w:val="22"/>
        </w:rPr>
      </w:pPr>
      <w:r w:rsidRPr="00540E62">
        <w:rPr>
          <w:rFonts w:ascii="Times New Roman" w:hAnsi="Times New Roman" w:cs="Times New Roman"/>
          <w:sz w:val="22"/>
          <w:szCs w:val="22"/>
        </w:rPr>
        <w:t>UW</w:t>
      </w:r>
      <w:r w:rsidR="00417815" w:rsidRPr="00540E62">
        <w:rPr>
          <w:rFonts w:ascii="Times New Roman" w:hAnsi="Times New Roman" w:cs="Times New Roman"/>
          <w:sz w:val="22"/>
          <w:szCs w:val="22"/>
        </w:rPr>
        <w:t xml:space="preserve">-Green Bay Institutional Review Board </w:t>
      </w:r>
    </w:p>
    <w:p w:rsidR="00417815" w:rsidRPr="00540E62" w:rsidRDefault="00A76A49" w:rsidP="00A76A49">
      <w:pPr>
        <w:pStyle w:val="Default"/>
        <w:ind w:left="720" w:firstLine="720"/>
        <w:rPr>
          <w:rFonts w:ascii="Times New Roman" w:hAnsi="Times New Roman" w:cs="Times New Roman"/>
          <w:sz w:val="22"/>
          <w:szCs w:val="22"/>
        </w:rPr>
      </w:pPr>
      <w:r w:rsidRPr="00540E62">
        <w:rPr>
          <w:rFonts w:ascii="Times New Roman" w:hAnsi="Times New Roman" w:cs="Times New Roman"/>
          <w:sz w:val="22"/>
          <w:szCs w:val="22"/>
        </w:rPr>
        <w:t xml:space="preserve">      </w:t>
      </w:r>
      <w:r w:rsidR="00417815" w:rsidRPr="00540E62">
        <w:rPr>
          <w:rFonts w:ascii="Times New Roman" w:hAnsi="Times New Roman" w:cs="Times New Roman"/>
          <w:sz w:val="22"/>
          <w:szCs w:val="22"/>
        </w:rPr>
        <w:t xml:space="preserve">Institutional Research During the COVID-19 Crisis </w:t>
      </w:r>
    </w:p>
    <w:p w:rsidR="00966D1A" w:rsidRPr="00540E62" w:rsidRDefault="00966D1A" w:rsidP="00417815">
      <w:pPr>
        <w:pStyle w:val="Default"/>
        <w:rPr>
          <w:rFonts w:ascii="Times New Roman" w:hAnsi="Times New Roman" w:cs="Times New Roman"/>
          <w:sz w:val="22"/>
          <w:szCs w:val="22"/>
        </w:rPr>
      </w:pPr>
    </w:p>
    <w:p w:rsidR="00417815"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 xml:space="preserve">The IRB of UW-Green Bay dedicates itself to facilitating faculty, staff and student research within the safe parameters established by the COVID-19 shelter-in-place statewide policies. The following guidelines provide information about how campus researchers may continue their research programs. </w:t>
      </w:r>
    </w:p>
    <w:p w:rsidR="00966D1A" w:rsidRPr="00540E62" w:rsidRDefault="00966D1A" w:rsidP="00417815">
      <w:pPr>
        <w:pStyle w:val="Default"/>
        <w:rPr>
          <w:rFonts w:ascii="Times New Roman" w:hAnsi="Times New Roman" w:cs="Times New Roman"/>
          <w:sz w:val="22"/>
          <w:szCs w:val="22"/>
        </w:rPr>
      </w:pPr>
    </w:p>
    <w:p w:rsidR="00ED2F8B"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1.</w:t>
      </w:r>
      <w:r w:rsidR="00966D1A" w:rsidRPr="00540E62">
        <w:rPr>
          <w:rFonts w:ascii="Times New Roman" w:hAnsi="Times New Roman" w:cs="Times New Roman"/>
          <w:sz w:val="22"/>
          <w:szCs w:val="22"/>
        </w:rPr>
        <w:t xml:space="preserve"> </w:t>
      </w:r>
      <w:r w:rsidRPr="00540E62">
        <w:rPr>
          <w:rFonts w:ascii="Times New Roman" w:hAnsi="Times New Roman" w:cs="Times New Roman"/>
          <w:sz w:val="22"/>
          <w:szCs w:val="22"/>
        </w:rPr>
        <w:t>Research procedures that do not involve any direct, in-person contact with participants or co-researchers may continue. This includes data analysis, online surveys, telephone interviews.</w:t>
      </w:r>
      <w:r w:rsidR="00ED2F8B" w:rsidRPr="00540E62">
        <w:rPr>
          <w:rFonts w:ascii="Times New Roman" w:hAnsi="Times New Roman" w:cs="Times New Roman"/>
          <w:sz w:val="22"/>
          <w:szCs w:val="22"/>
        </w:rPr>
        <w:t xml:space="preserve"> </w:t>
      </w:r>
    </w:p>
    <w:p w:rsidR="00ED2F8B" w:rsidRPr="00540E62" w:rsidRDefault="00ED2F8B" w:rsidP="00417815">
      <w:pPr>
        <w:pStyle w:val="Default"/>
        <w:rPr>
          <w:rFonts w:ascii="Times New Roman" w:hAnsi="Times New Roman" w:cs="Times New Roman"/>
          <w:sz w:val="22"/>
          <w:szCs w:val="22"/>
        </w:rPr>
      </w:pPr>
    </w:p>
    <w:p w:rsidR="00ED2F8B"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2.</w:t>
      </w:r>
      <w:r w:rsidR="00ED2F8B" w:rsidRPr="00540E62">
        <w:rPr>
          <w:rFonts w:ascii="Times New Roman" w:hAnsi="Times New Roman" w:cs="Times New Roman"/>
          <w:sz w:val="22"/>
          <w:szCs w:val="22"/>
        </w:rPr>
        <w:t xml:space="preserve"> </w:t>
      </w:r>
      <w:r w:rsidRPr="00540E62">
        <w:rPr>
          <w:rFonts w:ascii="Times New Roman" w:hAnsi="Times New Roman" w:cs="Times New Roman"/>
          <w:sz w:val="22"/>
          <w:szCs w:val="22"/>
        </w:rPr>
        <w:t>Collaborative research involving an external institution may continue, as long as the researchers and participants adhere to the exclusion of direct, in-person contact with anyone involved in the study.</w:t>
      </w:r>
      <w:r w:rsidR="00ED2F8B" w:rsidRPr="00540E62">
        <w:rPr>
          <w:rFonts w:ascii="Times New Roman" w:hAnsi="Times New Roman" w:cs="Times New Roman"/>
          <w:sz w:val="22"/>
          <w:szCs w:val="22"/>
        </w:rPr>
        <w:t xml:space="preserve"> </w:t>
      </w:r>
    </w:p>
    <w:p w:rsidR="00ED2F8B" w:rsidRPr="00540E62" w:rsidRDefault="00ED2F8B" w:rsidP="00417815">
      <w:pPr>
        <w:pStyle w:val="Default"/>
        <w:rPr>
          <w:rFonts w:ascii="Times New Roman" w:hAnsi="Times New Roman" w:cs="Times New Roman"/>
          <w:sz w:val="22"/>
          <w:szCs w:val="22"/>
        </w:rPr>
      </w:pPr>
    </w:p>
    <w:p w:rsidR="00ED2F8B"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3.</w:t>
      </w:r>
      <w:r w:rsidR="00ED2F8B" w:rsidRPr="00540E62">
        <w:rPr>
          <w:rFonts w:ascii="Times New Roman" w:hAnsi="Times New Roman" w:cs="Times New Roman"/>
          <w:sz w:val="22"/>
          <w:szCs w:val="22"/>
        </w:rPr>
        <w:t xml:space="preserve"> </w:t>
      </w:r>
      <w:r w:rsidRPr="00540E62">
        <w:rPr>
          <w:rFonts w:ascii="Times New Roman" w:hAnsi="Times New Roman" w:cs="Times New Roman"/>
          <w:sz w:val="22"/>
          <w:szCs w:val="22"/>
        </w:rPr>
        <w:t>The Institutional Review Board will continue to perform reviews.</w:t>
      </w:r>
      <w:r w:rsidR="00031498">
        <w:rPr>
          <w:rFonts w:ascii="Times New Roman" w:hAnsi="Times New Roman" w:cs="Times New Roman"/>
          <w:sz w:val="22"/>
          <w:szCs w:val="22"/>
        </w:rPr>
        <w:t xml:space="preserve"> </w:t>
      </w:r>
    </w:p>
    <w:p w:rsidR="004046C8" w:rsidRDefault="004046C8" w:rsidP="00417815">
      <w:pPr>
        <w:pStyle w:val="Default"/>
        <w:rPr>
          <w:rFonts w:ascii="Times New Roman" w:hAnsi="Times New Roman" w:cs="Times New Roman"/>
          <w:sz w:val="22"/>
          <w:szCs w:val="22"/>
        </w:rPr>
      </w:pPr>
    </w:p>
    <w:p w:rsidR="007C3E14"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4.</w:t>
      </w:r>
      <w:r w:rsidR="00ED2F8B" w:rsidRPr="00540E62">
        <w:rPr>
          <w:rFonts w:ascii="Times New Roman" w:hAnsi="Times New Roman" w:cs="Times New Roman"/>
          <w:sz w:val="22"/>
          <w:szCs w:val="22"/>
        </w:rPr>
        <w:t xml:space="preserve"> </w:t>
      </w:r>
      <w:r w:rsidRPr="00540E62">
        <w:rPr>
          <w:rFonts w:ascii="Times New Roman" w:hAnsi="Times New Roman" w:cs="Times New Roman"/>
          <w:sz w:val="22"/>
          <w:szCs w:val="22"/>
        </w:rPr>
        <w:t>Changes to protocols because of the at-home requirements may be submitted via the Protocol Modification form. Indicate that the change is related to COVID-19. Modifications of protocols that do not compromise the safety of participants or researchers will be approved.</w:t>
      </w:r>
      <w:r w:rsidR="007C3E14" w:rsidRPr="00540E62">
        <w:rPr>
          <w:rFonts w:ascii="Times New Roman" w:hAnsi="Times New Roman" w:cs="Times New Roman"/>
          <w:sz w:val="22"/>
          <w:szCs w:val="22"/>
        </w:rPr>
        <w:t xml:space="preserve"> </w:t>
      </w:r>
    </w:p>
    <w:p w:rsidR="007C3E14" w:rsidRPr="00540E62" w:rsidRDefault="007C3E14" w:rsidP="00417815">
      <w:pPr>
        <w:pStyle w:val="Default"/>
        <w:rPr>
          <w:rFonts w:ascii="Times New Roman" w:hAnsi="Times New Roman" w:cs="Times New Roman"/>
          <w:sz w:val="22"/>
          <w:szCs w:val="22"/>
        </w:rPr>
      </w:pPr>
    </w:p>
    <w:p w:rsidR="007C3E14"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5.</w:t>
      </w:r>
      <w:r w:rsidR="007C3E14" w:rsidRPr="00540E62">
        <w:rPr>
          <w:rFonts w:ascii="Times New Roman" w:hAnsi="Times New Roman" w:cs="Times New Roman"/>
          <w:sz w:val="22"/>
          <w:szCs w:val="22"/>
        </w:rPr>
        <w:t xml:space="preserve"> </w:t>
      </w:r>
      <w:r w:rsidRPr="00540E62">
        <w:rPr>
          <w:rFonts w:ascii="Times New Roman" w:hAnsi="Times New Roman" w:cs="Times New Roman"/>
          <w:sz w:val="22"/>
          <w:szCs w:val="22"/>
        </w:rPr>
        <w:t>In proposing changes, researchers must consider whether or not they present any new risk to participants, such as compromising anonymity, or requesting that something be done that places participants in situations that increases exposure to COVID-19.</w:t>
      </w:r>
      <w:r w:rsidR="007C3E14" w:rsidRPr="00540E62">
        <w:rPr>
          <w:rFonts w:ascii="Times New Roman" w:hAnsi="Times New Roman" w:cs="Times New Roman"/>
          <w:sz w:val="22"/>
          <w:szCs w:val="22"/>
        </w:rPr>
        <w:t xml:space="preserve"> </w:t>
      </w:r>
    </w:p>
    <w:p w:rsidR="007C3E14" w:rsidRPr="00540E62" w:rsidRDefault="007C3E14" w:rsidP="00417815">
      <w:pPr>
        <w:pStyle w:val="Default"/>
        <w:rPr>
          <w:rFonts w:ascii="Times New Roman" w:hAnsi="Times New Roman" w:cs="Times New Roman"/>
          <w:sz w:val="22"/>
          <w:szCs w:val="22"/>
        </w:rPr>
      </w:pPr>
    </w:p>
    <w:p w:rsidR="007C3E14"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6.</w:t>
      </w:r>
      <w:r w:rsidR="007C3E14" w:rsidRPr="00540E62">
        <w:rPr>
          <w:rFonts w:ascii="Times New Roman" w:hAnsi="Times New Roman" w:cs="Times New Roman"/>
          <w:sz w:val="22"/>
          <w:szCs w:val="22"/>
        </w:rPr>
        <w:t xml:space="preserve"> </w:t>
      </w:r>
      <w:r w:rsidRPr="00540E62">
        <w:rPr>
          <w:rFonts w:ascii="Times New Roman" w:hAnsi="Times New Roman" w:cs="Times New Roman"/>
          <w:sz w:val="22"/>
          <w:szCs w:val="22"/>
        </w:rPr>
        <w:t>Changes require a revised informed consent that may be electronically signed by the research participants. A request for</w:t>
      </w:r>
      <w:r w:rsidR="004046C8">
        <w:rPr>
          <w:rFonts w:ascii="Times New Roman" w:hAnsi="Times New Roman" w:cs="Times New Roman"/>
          <w:sz w:val="22"/>
          <w:szCs w:val="22"/>
        </w:rPr>
        <w:t xml:space="preserve"> </w:t>
      </w:r>
      <w:r w:rsidRPr="00540E62">
        <w:rPr>
          <w:rFonts w:ascii="Times New Roman" w:hAnsi="Times New Roman" w:cs="Times New Roman"/>
          <w:sz w:val="22"/>
          <w:szCs w:val="22"/>
        </w:rPr>
        <w:t>“waiver of consent” may be made to the IRB. See the website for further information.</w:t>
      </w:r>
      <w:r w:rsidR="007C3E14" w:rsidRPr="00540E62">
        <w:rPr>
          <w:rFonts w:ascii="Times New Roman" w:hAnsi="Times New Roman" w:cs="Times New Roman"/>
          <w:sz w:val="22"/>
          <w:szCs w:val="22"/>
        </w:rPr>
        <w:t xml:space="preserve"> </w:t>
      </w:r>
    </w:p>
    <w:p w:rsidR="007C3E14" w:rsidRPr="00540E62" w:rsidRDefault="007C3E14" w:rsidP="00417815">
      <w:pPr>
        <w:pStyle w:val="Default"/>
        <w:rPr>
          <w:rFonts w:ascii="Times New Roman" w:hAnsi="Times New Roman" w:cs="Times New Roman"/>
          <w:sz w:val="22"/>
          <w:szCs w:val="22"/>
        </w:rPr>
      </w:pPr>
    </w:p>
    <w:p w:rsidR="007C3E14"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7.</w:t>
      </w:r>
      <w:r w:rsidR="007C3E14" w:rsidRPr="00540E62">
        <w:rPr>
          <w:rFonts w:ascii="Times New Roman" w:hAnsi="Times New Roman" w:cs="Times New Roman"/>
          <w:sz w:val="22"/>
          <w:szCs w:val="22"/>
        </w:rPr>
        <w:t xml:space="preserve"> </w:t>
      </w:r>
      <w:r w:rsidRPr="00540E62">
        <w:rPr>
          <w:rFonts w:ascii="Times New Roman" w:hAnsi="Times New Roman" w:cs="Times New Roman"/>
          <w:sz w:val="22"/>
          <w:szCs w:val="22"/>
        </w:rPr>
        <w:t>Researchers need to consider how research location (and any restrictions on the sites) may be impacted by COVID-19.</w:t>
      </w:r>
      <w:r w:rsidR="007C3E14" w:rsidRPr="00540E62">
        <w:rPr>
          <w:rFonts w:ascii="Times New Roman" w:hAnsi="Times New Roman" w:cs="Times New Roman"/>
          <w:sz w:val="22"/>
          <w:szCs w:val="22"/>
        </w:rPr>
        <w:t xml:space="preserve"> </w:t>
      </w:r>
    </w:p>
    <w:p w:rsidR="007C3E14" w:rsidRPr="00540E62" w:rsidRDefault="007C3E14" w:rsidP="00417815">
      <w:pPr>
        <w:pStyle w:val="Default"/>
        <w:rPr>
          <w:rFonts w:ascii="Times New Roman" w:hAnsi="Times New Roman" w:cs="Times New Roman"/>
          <w:sz w:val="22"/>
          <w:szCs w:val="22"/>
        </w:rPr>
      </w:pPr>
    </w:p>
    <w:p w:rsidR="007C3E14"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8.</w:t>
      </w:r>
      <w:r w:rsidR="007C3E14" w:rsidRPr="00540E62">
        <w:rPr>
          <w:rFonts w:ascii="Times New Roman" w:hAnsi="Times New Roman" w:cs="Times New Roman"/>
          <w:sz w:val="22"/>
          <w:szCs w:val="22"/>
        </w:rPr>
        <w:t xml:space="preserve"> </w:t>
      </w:r>
      <w:r w:rsidRPr="00540E62">
        <w:rPr>
          <w:rFonts w:ascii="Times New Roman" w:hAnsi="Times New Roman" w:cs="Times New Roman"/>
          <w:sz w:val="22"/>
          <w:szCs w:val="22"/>
        </w:rPr>
        <w:t xml:space="preserve">New studies are still being reviewed. Studies that involve in-person contact will either need to be conducted remotely or postponed until the COVID-19 restrictions at UW-Green Bay are </w:t>
      </w:r>
      <w:proofErr w:type="gramStart"/>
      <w:r w:rsidRPr="00540E62">
        <w:rPr>
          <w:rFonts w:ascii="Times New Roman" w:hAnsi="Times New Roman" w:cs="Times New Roman"/>
          <w:sz w:val="22"/>
          <w:szCs w:val="22"/>
        </w:rPr>
        <w:t>lifted.*</w:t>
      </w:r>
      <w:proofErr w:type="gramEnd"/>
      <w:r w:rsidRPr="00540E62">
        <w:rPr>
          <w:rFonts w:ascii="Times New Roman" w:hAnsi="Times New Roman" w:cs="Times New Roman"/>
          <w:sz w:val="22"/>
          <w:szCs w:val="22"/>
        </w:rPr>
        <w:t>* As restrictions are relaxed it is the expectation that the researcher must clearly address in their protocol current best practices as advices by the CDC and the university being taken to protect researchers and participants.</w:t>
      </w:r>
      <w:r w:rsidR="007C3E14" w:rsidRPr="00540E62">
        <w:rPr>
          <w:rFonts w:ascii="Times New Roman" w:hAnsi="Times New Roman" w:cs="Times New Roman"/>
          <w:sz w:val="22"/>
          <w:szCs w:val="22"/>
        </w:rPr>
        <w:t xml:space="preserve"> </w:t>
      </w:r>
      <w:r w:rsidRPr="00540E62">
        <w:rPr>
          <w:rFonts w:ascii="Times New Roman" w:hAnsi="Times New Roman" w:cs="Times New Roman"/>
          <w:sz w:val="22"/>
          <w:szCs w:val="22"/>
        </w:rPr>
        <w:t xml:space="preserve"> These measures must be noted in the protocol and the informed consent for participants to sign. </w:t>
      </w:r>
    </w:p>
    <w:p w:rsidR="007C3E14" w:rsidRPr="00540E62" w:rsidRDefault="007C3E14" w:rsidP="00417815">
      <w:pPr>
        <w:pStyle w:val="Default"/>
        <w:rPr>
          <w:rFonts w:ascii="Times New Roman" w:hAnsi="Times New Roman" w:cs="Times New Roman"/>
          <w:sz w:val="22"/>
          <w:szCs w:val="22"/>
        </w:rPr>
      </w:pPr>
    </w:p>
    <w:p w:rsidR="00921D20"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9.</w:t>
      </w:r>
      <w:r w:rsidR="007C3E14" w:rsidRPr="00540E62">
        <w:rPr>
          <w:rFonts w:ascii="Times New Roman" w:hAnsi="Times New Roman" w:cs="Times New Roman"/>
          <w:sz w:val="22"/>
          <w:szCs w:val="22"/>
        </w:rPr>
        <w:t xml:space="preserve"> </w:t>
      </w:r>
      <w:r w:rsidRPr="00540E62">
        <w:rPr>
          <w:rFonts w:ascii="Times New Roman" w:hAnsi="Times New Roman" w:cs="Times New Roman"/>
          <w:sz w:val="22"/>
          <w:szCs w:val="22"/>
        </w:rPr>
        <w:t>The IRB will continue to accept and review Modifications and Extension requests. Research that is postponed due to COVID-19 will still have to file an extension request prior to the protocol expiration date.</w:t>
      </w:r>
      <w:r w:rsidR="00921D20" w:rsidRPr="00540E62">
        <w:rPr>
          <w:rFonts w:ascii="Times New Roman" w:hAnsi="Times New Roman" w:cs="Times New Roman"/>
          <w:sz w:val="22"/>
          <w:szCs w:val="22"/>
        </w:rPr>
        <w:t xml:space="preserve"> </w:t>
      </w:r>
    </w:p>
    <w:p w:rsidR="00921D20" w:rsidRPr="00540E62" w:rsidRDefault="00921D20" w:rsidP="00417815">
      <w:pPr>
        <w:pStyle w:val="Default"/>
        <w:rPr>
          <w:rFonts w:ascii="Times New Roman" w:hAnsi="Times New Roman" w:cs="Times New Roman"/>
          <w:sz w:val="22"/>
          <w:szCs w:val="22"/>
        </w:rPr>
      </w:pPr>
    </w:p>
    <w:p w:rsidR="00921D20" w:rsidRPr="00540E62" w:rsidRDefault="00417815" w:rsidP="00417815">
      <w:pPr>
        <w:pStyle w:val="Default"/>
        <w:rPr>
          <w:rFonts w:ascii="Times New Roman" w:hAnsi="Times New Roman" w:cs="Times New Roman"/>
          <w:sz w:val="22"/>
          <w:szCs w:val="22"/>
        </w:rPr>
      </w:pPr>
      <w:r w:rsidRPr="00540E62">
        <w:rPr>
          <w:rFonts w:ascii="Times New Roman" w:hAnsi="Times New Roman" w:cs="Times New Roman"/>
          <w:sz w:val="22"/>
          <w:szCs w:val="22"/>
        </w:rPr>
        <w:t>10. IRB meetings and reviews are proceeding as scheduled.</w:t>
      </w:r>
      <w:r w:rsidR="004046C8">
        <w:rPr>
          <w:rFonts w:ascii="Times New Roman" w:hAnsi="Times New Roman" w:cs="Times New Roman"/>
          <w:sz w:val="22"/>
          <w:szCs w:val="22"/>
        </w:rPr>
        <w:t xml:space="preserve">  </w:t>
      </w:r>
    </w:p>
    <w:p w:rsidR="00921D20" w:rsidRPr="00540E62" w:rsidRDefault="00921D20" w:rsidP="00417815">
      <w:pPr>
        <w:pStyle w:val="Default"/>
        <w:rPr>
          <w:rFonts w:ascii="Times New Roman" w:hAnsi="Times New Roman" w:cs="Times New Roman"/>
          <w:sz w:val="22"/>
          <w:szCs w:val="22"/>
        </w:rPr>
      </w:pPr>
    </w:p>
    <w:p w:rsidR="00540E62" w:rsidRPr="00C26DE6" w:rsidRDefault="00921D20" w:rsidP="00921D20">
      <w:pPr>
        <w:pStyle w:val="Default"/>
        <w:rPr>
          <w:rFonts w:ascii="Times New Roman" w:hAnsi="Times New Roman" w:cs="Times New Roman"/>
          <w:sz w:val="22"/>
          <w:szCs w:val="22"/>
        </w:rPr>
      </w:pPr>
      <w:r w:rsidRPr="00C26DE6">
        <w:rPr>
          <w:rFonts w:ascii="Times New Roman" w:hAnsi="Times New Roman" w:cs="Times New Roman"/>
          <w:sz w:val="22"/>
          <w:szCs w:val="22"/>
        </w:rPr>
        <w:t>11.</w:t>
      </w:r>
      <w:r w:rsidR="00417815" w:rsidRPr="00C26DE6">
        <w:rPr>
          <w:rFonts w:ascii="Times New Roman" w:hAnsi="Times New Roman" w:cs="Times New Roman"/>
          <w:sz w:val="22"/>
          <w:szCs w:val="22"/>
        </w:rPr>
        <w:t>The following changes do not need to be reported to the IRB. Researchers should document their changes for their research records.</w:t>
      </w:r>
      <w:r w:rsidR="00540E62" w:rsidRPr="00C26DE6">
        <w:rPr>
          <w:rFonts w:ascii="Times New Roman" w:hAnsi="Times New Roman" w:cs="Times New Roman"/>
          <w:sz w:val="22"/>
          <w:szCs w:val="22"/>
        </w:rPr>
        <w:t xml:space="preserve">  </w:t>
      </w:r>
    </w:p>
    <w:p w:rsidR="00C26DE6" w:rsidRPr="00C26DE6" w:rsidRDefault="00C26DE6" w:rsidP="00C26DE6">
      <w:pPr>
        <w:autoSpaceDE w:val="0"/>
        <w:autoSpaceDN w:val="0"/>
        <w:adjustRightInd w:val="0"/>
        <w:spacing w:after="0" w:line="240" w:lineRule="auto"/>
        <w:rPr>
          <w:rFonts w:ascii="Times New Roman" w:hAnsi="Times New Roman" w:cs="Times New Roman"/>
          <w:color w:val="000000"/>
        </w:rPr>
      </w:pPr>
    </w:p>
    <w:p w:rsidR="00C26DE6" w:rsidRPr="00C26DE6" w:rsidRDefault="00C26DE6" w:rsidP="00C26DE6">
      <w:pPr>
        <w:numPr>
          <w:ilvl w:val="1"/>
          <w:numId w:val="9"/>
        </w:numPr>
        <w:autoSpaceDE w:val="0"/>
        <w:autoSpaceDN w:val="0"/>
        <w:adjustRightInd w:val="0"/>
        <w:spacing w:after="32" w:line="240" w:lineRule="auto"/>
        <w:rPr>
          <w:rFonts w:ascii="Times New Roman" w:hAnsi="Times New Roman" w:cs="Times New Roman"/>
          <w:color w:val="000000"/>
        </w:rPr>
      </w:pPr>
      <w:r w:rsidRPr="00C26DE6">
        <w:rPr>
          <w:rFonts w:ascii="Times New Roman" w:hAnsi="Times New Roman" w:cs="Times New Roman"/>
          <w:color w:val="000000"/>
        </w:rPr>
        <w:t xml:space="preserve">a. Pausing recruitment or testing. </w:t>
      </w:r>
    </w:p>
    <w:p w:rsidR="00C26DE6" w:rsidRPr="00C26DE6" w:rsidRDefault="00C26DE6" w:rsidP="00C26DE6">
      <w:pPr>
        <w:numPr>
          <w:ilvl w:val="1"/>
          <w:numId w:val="9"/>
        </w:numPr>
        <w:autoSpaceDE w:val="0"/>
        <w:autoSpaceDN w:val="0"/>
        <w:adjustRightInd w:val="0"/>
        <w:spacing w:after="32" w:line="240" w:lineRule="auto"/>
        <w:rPr>
          <w:rFonts w:ascii="Times New Roman" w:hAnsi="Times New Roman" w:cs="Times New Roman"/>
          <w:color w:val="000000"/>
        </w:rPr>
      </w:pPr>
      <w:r w:rsidRPr="00C26DE6">
        <w:rPr>
          <w:rFonts w:ascii="Times New Roman" w:hAnsi="Times New Roman" w:cs="Times New Roman"/>
          <w:color w:val="000000"/>
        </w:rPr>
        <w:t xml:space="preserve">b. Adding links to reputable websites for information about COVID-19. </w:t>
      </w:r>
    </w:p>
    <w:p w:rsidR="00C26DE6" w:rsidRPr="00C26DE6" w:rsidRDefault="00C26DE6" w:rsidP="00C26DE6">
      <w:pPr>
        <w:numPr>
          <w:ilvl w:val="1"/>
          <w:numId w:val="9"/>
        </w:numPr>
        <w:autoSpaceDE w:val="0"/>
        <w:autoSpaceDN w:val="0"/>
        <w:adjustRightInd w:val="0"/>
        <w:spacing w:after="32" w:line="240" w:lineRule="auto"/>
        <w:rPr>
          <w:rFonts w:ascii="Times New Roman" w:hAnsi="Times New Roman" w:cs="Times New Roman"/>
          <w:color w:val="000000"/>
        </w:rPr>
      </w:pPr>
      <w:r w:rsidRPr="00C26DE6">
        <w:rPr>
          <w:rFonts w:ascii="Times New Roman" w:hAnsi="Times New Roman" w:cs="Times New Roman"/>
          <w:color w:val="000000"/>
        </w:rPr>
        <w:t xml:space="preserve">c. Postponing or cancelling in-person visits. </w:t>
      </w:r>
    </w:p>
    <w:p w:rsidR="00C26DE6" w:rsidRPr="00C26DE6" w:rsidRDefault="00C26DE6" w:rsidP="00C26DE6">
      <w:pPr>
        <w:numPr>
          <w:ilvl w:val="1"/>
          <w:numId w:val="9"/>
        </w:numPr>
        <w:autoSpaceDE w:val="0"/>
        <w:autoSpaceDN w:val="0"/>
        <w:adjustRightInd w:val="0"/>
        <w:spacing w:after="32" w:line="240" w:lineRule="auto"/>
        <w:rPr>
          <w:rFonts w:ascii="Times New Roman" w:hAnsi="Times New Roman" w:cs="Times New Roman"/>
          <w:color w:val="000000"/>
        </w:rPr>
      </w:pPr>
      <w:r w:rsidRPr="00C26DE6">
        <w:rPr>
          <w:rFonts w:ascii="Times New Roman" w:hAnsi="Times New Roman" w:cs="Times New Roman"/>
          <w:color w:val="000000"/>
        </w:rPr>
        <w:t xml:space="preserve">d. Communications to participants in changes in research procedures due to the COVID-19 crisis. </w:t>
      </w:r>
    </w:p>
    <w:p w:rsidR="00C26DE6" w:rsidRPr="00C26DE6" w:rsidRDefault="00C26DE6" w:rsidP="004046C8">
      <w:pPr>
        <w:numPr>
          <w:ilvl w:val="1"/>
          <w:numId w:val="9"/>
        </w:numPr>
        <w:autoSpaceDE w:val="0"/>
        <w:autoSpaceDN w:val="0"/>
        <w:adjustRightInd w:val="0"/>
        <w:spacing w:after="0" w:line="240" w:lineRule="auto"/>
        <w:rPr>
          <w:rFonts w:ascii="Times New Roman" w:hAnsi="Times New Roman" w:cs="Times New Roman"/>
          <w:color w:val="000000"/>
        </w:rPr>
      </w:pPr>
      <w:r w:rsidRPr="00C26DE6">
        <w:rPr>
          <w:rFonts w:ascii="Times New Roman" w:hAnsi="Times New Roman" w:cs="Times New Roman"/>
          <w:color w:val="000000"/>
        </w:rPr>
        <w:t xml:space="preserve">e. Messages to participants do not require IRB approval. In addition, messages about changes to study visits, like administering questionnaires over the phone or video conferencing, do not require IRB approval. Make a note to your study files to document these communications. </w:t>
      </w:r>
    </w:p>
    <w:p w:rsidR="00C26DE6" w:rsidRPr="00C26DE6" w:rsidRDefault="00C26DE6" w:rsidP="00C26DE6">
      <w:pPr>
        <w:autoSpaceDE w:val="0"/>
        <w:autoSpaceDN w:val="0"/>
        <w:adjustRightInd w:val="0"/>
        <w:spacing w:after="0" w:line="240" w:lineRule="auto"/>
        <w:rPr>
          <w:rFonts w:ascii="Times New Roman" w:hAnsi="Times New Roman" w:cs="Times New Roman"/>
          <w:color w:val="000000"/>
        </w:rPr>
      </w:pPr>
    </w:p>
    <w:p w:rsidR="00C26DE6" w:rsidRPr="00C26DE6" w:rsidRDefault="00C26DE6" w:rsidP="00C26DE6">
      <w:pPr>
        <w:autoSpaceDE w:val="0"/>
        <w:autoSpaceDN w:val="0"/>
        <w:adjustRightInd w:val="0"/>
        <w:spacing w:after="0" w:line="240" w:lineRule="auto"/>
        <w:rPr>
          <w:rFonts w:ascii="Times New Roman" w:hAnsi="Times New Roman" w:cs="Times New Roman"/>
          <w:color w:val="000000"/>
        </w:rPr>
      </w:pPr>
      <w:r w:rsidRPr="00C26DE6">
        <w:rPr>
          <w:rFonts w:ascii="Times New Roman" w:hAnsi="Times New Roman" w:cs="Times New Roman"/>
          <w:color w:val="000000"/>
        </w:rPr>
        <w:t xml:space="preserve">12. Research funded by federal agencies (e.g., NIH, NSF) must also adhere to their policies regarding conducting research during the COVID-19 crisis. Please consult the Office of Grants and Research for further guidance. </w:t>
      </w:r>
    </w:p>
    <w:p w:rsidR="004046C8" w:rsidRDefault="004046C8" w:rsidP="00C26DE6">
      <w:pPr>
        <w:pStyle w:val="Default"/>
        <w:rPr>
          <w:rFonts w:ascii="Times New Roman" w:hAnsi="Times New Roman" w:cs="Times New Roman"/>
          <w:sz w:val="22"/>
          <w:szCs w:val="22"/>
        </w:rPr>
      </w:pPr>
    </w:p>
    <w:p w:rsidR="00C26DE6" w:rsidRPr="00C26DE6" w:rsidRDefault="00C26DE6" w:rsidP="00C26DE6">
      <w:pPr>
        <w:pStyle w:val="Default"/>
        <w:rPr>
          <w:rFonts w:ascii="Times New Roman" w:hAnsi="Times New Roman" w:cs="Times New Roman"/>
          <w:sz w:val="22"/>
          <w:szCs w:val="22"/>
        </w:rPr>
      </w:pPr>
      <w:r w:rsidRPr="00C26DE6">
        <w:rPr>
          <w:rFonts w:ascii="Times New Roman" w:hAnsi="Times New Roman" w:cs="Times New Roman"/>
          <w:sz w:val="22"/>
          <w:szCs w:val="22"/>
        </w:rPr>
        <w:t>The above guidelines will remain in place until resumption of fully functioning university activities as dictated by University policy. The IRB will continue to monitor research impacted by COVID-19 and will work with constituents to ensure that research is not negatively</w:t>
      </w:r>
    </w:p>
    <w:p w:rsidR="00540E62" w:rsidRPr="00C26DE6" w:rsidRDefault="00540E62" w:rsidP="00921D20">
      <w:pPr>
        <w:pStyle w:val="Default"/>
        <w:rPr>
          <w:rFonts w:ascii="Times New Roman" w:hAnsi="Times New Roman" w:cs="Times New Roman"/>
          <w:sz w:val="22"/>
          <w:szCs w:val="22"/>
        </w:rPr>
      </w:pPr>
    </w:p>
    <w:p w:rsidR="006C3DAA" w:rsidRDefault="006C3DAA" w:rsidP="00921D20">
      <w:pPr>
        <w:pStyle w:val="Default"/>
        <w:rPr>
          <w:rFonts w:ascii="Times New Roman" w:hAnsi="Times New Roman" w:cs="Times New Roman"/>
          <w:sz w:val="22"/>
          <w:szCs w:val="22"/>
        </w:rPr>
      </w:pPr>
    </w:p>
    <w:p w:rsidR="00417815" w:rsidRPr="00C26DE6" w:rsidRDefault="00540E62" w:rsidP="00921D20">
      <w:pPr>
        <w:pStyle w:val="Default"/>
        <w:rPr>
          <w:rFonts w:ascii="Times New Roman" w:hAnsi="Times New Roman" w:cs="Times New Roman"/>
          <w:sz w:val="22"/>
          <w:szCs w:val="22"/>
        </w:rPr>
      </w:pPr>
      <w:r w:rsidRPr="00C26DE6">
        <w:rPr>
          <w:rFonts w:ascii="Times New Roman" w:hAnsi="Times New Roman" w:cs="Times New Roman"/>
          <w:sz w:val="22"/>
          <w:szCs w:val="22"/>
        </w:rPr>
        <w:t xml:space="preserve">Approved by the </w:t>
      </w:r>
      <w:r w:rsidR="00DD4156" w:rsidRPr="00C26DE6">
        <w:rPr>
          <w:rFonts w:ascii="Times New Roman" w:hAnsi="Times New Roman" w:cs="Times New Roman"/>
          <w:sz w:val="22"/>
          <w:szCs w:val="22"/>
        </w:rPr>
        <w:t>UW-Green Bay Institutional Review Board</w:t>
      </w:r>
      <w:r w:rsidR="00DD4156" w:rsidRPr="00C26DE6">
        <w:rPr>
          <w:rFonts w:ascii="Times New Roman" w:hAnsi="Times New Roman" w:cs="Times New Roman"/>
          <w:sz w:val="22"/>
          <w:szCs w:val="22"/>
        </w:rPr>
        <w:t xml:space="preserve"> in May, 2020 </w:t>
      </w:r>
    </w:p>
    <w:p w:rsidR="00DB3A8B" w:rsidRDefault="00DB3A8B" w:rsidP="00417815">
      <w:pPr>
        <w:pStyle w:val="Default"/>
        <w:rPr>
          <w:rFonts w:ascii="Times New Roman" w:hAnsi="Times New Roman" w:cs="Times New Roman"/>
          <w:sz w:val="22"/>
          <w:szCs w:val="22"/>
        </w:rPr>
      </w:pPr>
    </w:p>
    <w:p w:rsidR="00DB3A8B" w:rsidRDefault="00DB3A8B" w:rsidP="00417815">
      <w:pPr>
        <w:pStyle w:val="Default"/>
        <w:rPr>
          <w:rFonts w:ascii="Times New Roman" w:hAnsi="Times New Roman" w:cs="Times New Roman"/>
          <w:sz w:val="22"/>
          <w:szCs w:val="22"/>
        </w:rPr>
      </w:pPr>
    </w:p>
    <w:p w:rsidR="00EC1B94" w:rsidRPr="00C26DE6" w:rsidRDefault="00EC1B94" w:rsidP="00417815">
      <w:pPr>
        <w:pStyle w:val="Default"/>
        <w:rPr>
          <w:rFonts w:ascii="Times New Roman" w:hAnsi="Times New Roman" w:cs="Times New Roman"/>
          <w:sz w:val="22"/>
          <w:szCs w:val="22"/>
        </w:rPr>
      </w:pPr>
    </w:p>
    <w:p w:rsidR="00840CCD" w:rsidRDefault="00C850B0" w:rsidP="00AD42DC">
      <w:pPr>
        <w:spacing w:line="480" w:lineRule="auto"/>
        <w:rPr>
          <w:rFonts w:ascii="Times New Roman" w:hAnsi="Times New Roman" w:cs="Times New Roman"/>
          <w:u w:val="single"/>
        </w:rPr>
      </w:pPr>
      <w:r w:rsidRPr="00535F54">
        <w:rPr>
          <w:rFonts w:ascii="Times New Roman" w:hAnsi="Times New Roman" w:cs="Times New Roman"/>
          <w:u w:val="single"/>
        </w:rPr>
        <w:t xml:space="preserve">Requests for Outside Access - IRB </w:t>
      </w:r>
      <w:r w:rsidR="006E0271">
        <w:rPr>
          <w:rFonts w:ascii="Times New Roman" w:hAnsi="Times New Roman" w:cs="Times New Roman"/>
          <w:u w:val="single"/>
        </w:rPr>
        <w:t>C</w:t>
      </w:r>
      <w:r w:rsidRPr="00535F54">
        <w:rPr>
          <w:rFonts w:ascii="Times New Roman" w:hAnsi="Times New Roman" w:cs="Times New Roman"/>
          <w:u w:val="single"/>
        </w:rPr>
        <w:t xml:space="preserve">urrent Policy </w:t>
      </w:r>
    </w:p>
    <w:p w:rsidR="001A056A" w:rsidRPr="001A056A" w:rsidRDefault="001A056A" w:rsidP="00AD42DC">
      <w:pPr>
        <w:spacing w:line="480" w:lineRule="auto"/>
        <w:rPr>
          <w:rFonts w:ascii="Times New Roman" w:hAnsi="Times New Roman" w:cs="Times New Roman"/>
        </w:rPr>
      </w:pPr>
      <w:r>
        <w:rPr>
          <w:rFonts w:ascii="Times New Roman" w:hAnsi="Times New Roman" w:cs="Times New Roman"/>
        </w:rPr>
        <w:t xml:space="preserve">This is </w:t>
      </w:r>
      <w:r w:rsidRPr="001A056A">
        <w:rPr>
          <w:rFonts w:ascii="Times New Roman" w:hAnsi="Times New Roman" w:cs="Times New Roman"/>
        </w:rPr>
        <w:t xml:space="preserve">the </w:t>
      </w:r>
      <w:r>
        <w:rPr>
          <w:rFonts w:ascii="Times New Roman" w:hAnsi="Times New Roman" w:cs="Times New Roman"/>
        </w:rPr>
        <w:t xml:space="preserve">current </w:t>
      </w:r>
      <w:r w:rsidRPr="001A056A">
        <w:rPr>
          <w:rFonts w:ascii="Times New Roman" w:hAnsi="Times New Roman" w:cs="Times New Roman"/>
        </w:rPr>
        <w:t>IRB Policy on Outside Institutional Access to UW-Green Bay Participants</w:t>
      </w:r>
      <w:r>
        <w:rPr>
          <w:rFonts w:ascii="Times New Roman" w:hAnsi="Times New Roman" w:cs="Times New Roman"/>
        </w:rPr>
        <w:t xml:space="preserve">: </w:t>
      </w:r>
      <w:r w:rsidRPr="001A056A">
        <w:rPr>
          <w:rFonts w:ascii="Times New Roman" w:hAnsi="Times New Roman" w:cs="Times New Roman"/>
        </w:rPr>
        <w:t xml:space="preserve">  </w:t>
      </w:r>
    </w:p>
    <w:p w:rsidR="00840CCD" w:rsidRPr="00535F54" w:rsidRDefault="00840CCD" w:rsidP="00840CCD">
      <w:pPr>
        <w:jc w:val="center"/>
        <w:rPr>
          <w:rFonts w:ascii="Times New Roman" w:hAnsi="Times New Roman" w:cs="Times New Roman"/>
        </w:rPr>
      </w:pPr>
      <w:r w:rsidRPr="00535F54">
        <w:rPr>
          <w:rFonts w:ascii="Times New Roman" w:hAnsi="Times New Roman" w:cs="Times New Roman"/>
        </w:rPr>
        <w:t>Institutional Review Board of the University of Wisconsin-Green Bay</w:t>
      </w:r>
    </w:p>
    <w:p w:rsidR="00840CCD" w:rsidRPr="00535F54" w:rsidRDefault="00535F54" w:rsidP="00535F54">
      <w:pPr>
        <w:ind w:left="720" w:firstLine="720"/>
        <w:rPr>
          <w:rFonts w:ascii="Times New Roman" w:hAnsi="Times New Roman" w:cs="Times New Roman"/>
        </w:rPr>
      </w:pPr>
      <w:r>
        <w:rPr>
          <w:rFonts w:ascii="Times New Roman" w:hAnsi="Times New Roman" w:cs="Times New Roman"/>
        </w:rPr>
        <w:t xml:space="preserve">   </w:t>
      </w:r>
      <w:r w:rsidR="00840CCD" w:rsidRPr="00535F54">
        <w:rPr>
          <w:rFonts w:ascii="Times New Roman" w:hAnsi="Times New Roman" w:cs="Times New Roman"/>
        </w:rPr>
        <w:t>Policy on Outside Institutional Access to UW-Green Bay Participants</w:t>
      </w:r>
    </w:p>
    <w:p w:rsidR="00840CCD" w:rsidRPr="00535F54" w:rsidRDefault="00840CCD" w:rsidP="00840CCD">
      <w:pPr>
        <w:rPr>
          <w:rFonts w:ascii="Times New Roman" w:hAnsi="Times New Roman" w:cs="Times New Roman"/>
        </w:rPr>
      </w:pPr>
      <w:r w:rsidRPr="00535F54">
        <w:rPr>
          <w:rFonts w:ascii="Times New Roman" w:hAnsi="Times New Roman" w:cs="Times New Roman"/>
        </w:rPr>
        <w:t>This policy pertains to requests from institutions other than the University of Wisconsin-Green Bay (including other UW System Institutions).</w:t>
      </w:r>
    </w:p>
    <w:p w:rsidR="00840CCD" w:rsidRPr="00535F54" w:rsidRDefault="00840CCD" w:rsidP="00840CCD">
      <w:pPr>
        <w:rPr>
          <w:rFonts w:ascii="Times New Roman" w:hAnsi="Times New Roman" w:cs="Times New Roman"/>
        </w:rPr>
      </w:pPr>
      <w:r w:rsidRPr="00535F54">
        <w:rPr>
          <w:rFonts w:ascii="Times New Roman" w:hAnsi="Times New Roman" w:cs="Times New Roman"/>
        </w:rPr>
        <w:t>All requests for access to student emails will be made via the Research Sample Request Form which is located on the IRB website.  Requests shall include a complete copy of an approved IRB document from the home institution.</w:t>
      </w:r>
    </w:p>
    <w:p w:rsidR="00840CCD" w:rsidRPr="00535F54" w:rsidRDefault="00840CCD" w:rsidP="00840CCD">
      <w:pPr>
        <w:rPr>
          <w:rFonts w:ascii="Times New Roman" w:hAnsi="Times New Roman" w:cs="Times New Roman"/>
        </w:rPr>
      </w:pPr>
      <w:r w:rsidRPr="00535F54">
        <w:rPr>
          <w:rFonts w:ascii="Times New Roman" w:hAnsi="Times New Roman" w:cs="Times New Roman"/>
        </w:rPr>
        <w:t>The IRB Chair, in consultation with the full IRB Board, shall review the approved IRB document.</w:t>
      </w:r>
    </w:p>
    <w:p w:rsidR="00840CCD" w:rsidRDefault="00840CCD" w:rsidP="00840CCD">
      <w:pPr>
        <w:rPr>
          <w:rFonts w:ascii="Times New Roman" w:hAnsi="Times New Roman" w:cs="Times New Roman"/>
        </w:rPr>
      </w:pPr>
      <w:r w:rsidRPr="00535F54">
        <w:rPr>
          <w:rFonts w:ascii="Times New Roman" w:hAnsi="Times New Roman" w:cs="Times New Roman"/>
        </w:rPr>
        <w:t>If approval is granted, the Chair of the UW-Green Bay IRB Board shall request that the UW-Green Bay Dean of Students randomly select up to 1000 student email addresses to forward to the requestor.  Upon completion of the project the researcher of the outside institution shall submit a copy of the completed report to the current IRB Chair.</w:t>
      </w:r>
      <w:r w:rsidR="00587F84" w:rsidRPr="00535F54">
        <w:rPr>
          <w:rFonts w:ascii="Times New Roman" w:hAnsi="Times New Roman" w:cs="Times New Roman"/>
        </w:rPr>
        <w:t xml:space="preserve"> </w:t>
      </w:r>
    </w:p>
    <w:p w:rsidR="00630D51" w:rsidRPr="00535F54" w:rsidRDefault="00630D51" w:rsidP="00840CCD">
      <w:pPr>
        <w:rPr>
          <w:rFonts w:ascii="Times New Roman" w:hAnsi="Times New Roman" w:cs="Times New Roman"/>
        </w:rPr>
      </w:pPr>
    </w:p>
    <w:p w:rsidR="00AD42DC" w:rsidRDefault="00AD42DC" w:rsidP="00AD42DC">
      <w:pPr>
        <w:rPr>
          <w:rFonts w:ascii="Times New Roman" w:hAnsi="Times New Roman" w:cs="Times New Roman"/>
        </w:rPr>
      </w:pPr>
      <w:r w:rsidRPr="00535F54">
        <w:rPr>
          <w:rFonts w:ascii="Times New Roman" w:hAnsi="Times New Roman" w:cs="Times New Roman"/>
        </w:rPr>
        <w:t xml:space="preserve">Approved by the UW-Green Bay Institutional Review Board, December </w:t>
      </w:r>
      <w:proofErr w:type="gramStart"/>
      <w:r w:rsidRPr="00535F54">
        <w:rPr>
          <w:rFonts w:ascii="Times New Roman" w:hAnsi="Times New Roman" w:cs="Times New Roman"/>
        </w:rPr>
        <w:t>14,  2015</w:t>
      </w:r>
      <w:proofErr w:type="gramEnd"/>
      <w:r w:rsidRPr="00535F54">
        <w:rPr>
          <w:rFonts w:ascii="Times New Roman" w:hAnsi="Times New Roman" w:cs="Times New Roman"/>
        </w:rPr>
        <w:t xml:space="preserve">.  </w:t>
      </w:r>
    </w:p>
    <w:p w:rsidR="00535F54" w:rsidRDefault="00535F54" w:rsidP="00AD42DC">
      <w:pPr>
        <w:rPr>
          <w:rFonts w:ascii="Times New Roman" w:hAnsi="Times New Roman" w:cs="Times New Roman"/>
        </w:rPr>
      </w:pPr>
    </w:p>
    <w:p w:rsidR="00DB3A8B" w:rsidRPr="00535F54" w:rsidRDefault="00DB3A8B" w:rsidP="00AD42DC">
      <w:pPr>
        <w:rPr>
          <w:rFonts w:ascii="Times New Roman" w:hAnsi="Times New Roman" w:cs="Times New Roman"/>
        </w:rPr>
      </w:pPr>
    </w:p>
    <w:p w:rsidR="00587F84" w:rsidRPr="00535F54" w:rsidRDefault="00587F84" w:rsidP="00587F84">
      <w:pPr>
        <w:spacing w:line="480" w:lineRule="auto"/>
        <w:rPr>
          <w:rFonts w:ascii="Times New Roman" w:hAnsi="Times New Roman" w:cs="Times New Roman"/>
          <w:u w:val="single"/>
        </w:rPr>
      </w:pPr>
      <w:r w:rsidRPr="00535F54">
        <w:rPr>
          <w:rFonts w:ascii="Times New Roman" w:hAnsi="Times New Roman" w:cs="Times New Roman"/>
          <w:u w:val="single"/>
        </w:rPr>
        <w:lastRenderedPageBreak/>
        <w:t xml:space="preserve">CITI </w:t>
      </w:r>
      <w:r w:rsidR="006C73FC">
        <w:rPr>
          <w:rFonts w:ascii="Times New Roman" w:hAnsi="Times New Roman" w:cs="Times New Roman"/>
          <w:u w:val="single"/>
        </w:rPr>
        <w:t xml:space="preserve">Course Training </w:t>
      </w:r>
      <w:r w:rsidRPr="00535F54">
        <w:rPr>
          <w:rFonts w:ascii="Times New Roman" w:hAnsi="Times New Roman" w:cs="Times New Roman"/>
          <w:u w:val="single"/>
        </w:rPr>
        <w:t xml:space="preserve"> </w:t>
      </w:r>
    </w:p>
    <w:p w:rsidR="00587F84" w:rsidRPr="00612D4E" w:rsidRDefault="00587F84" w:rsidP="00587F84">
      <w:pPr>
        <w:pStyle w:val="xmsonormal"/>
        <w:jc w:val="both"/>
        <w:rPr>
          <w:sz w:val="22"/>
          <w:szCs w:val="22"/>
        </w:rPr>
      </w:pPr>
      <w:r w:rsidRPr="00612D4E">
        <w:rPr>
          <w:color w:val="000000"/>
          <w:sz w:val="22"/>
          <w:szCs w:val="22"/>
        </w:rPr>
        <w:t xml:space="preserve">Our collaborative work through the Institutional Review Board is vital to UW-Green Bay, since all research involving human subjects needs IRB approval. It’s important to begin on the same page, so we are asking that you complete the </w:t>
      </w:r>
      <w:r w:rsidRPr="00612D4E">
        <w:rPr>
          <w:i/>
          <w:iCs/>
          <w:color w:val="000000"/>
          <w:sz w:val="22"/>
          <w:szCs w:val="22"/>
        </w:rPr>
        <w:t>CITI IRB Members</w:t>
      </w:r>
      <w:r w:rsidRPr="00612D4E">
        <w:rPr>
          <w:color w:val="000000"/>
          <w:sz w:val="22"/>
          <w:szCs w:val="22"/>
        </w:rPr>
        <w:t xml:space="preserve"> course on the UW-Green Bay IRB website. Ideally, it would be great if everyone could have the training done by our first meeting on September 23</w:t>
      </w:r>
      <w:r w:rsidRPr="00612D4E">
        <w:rPr>
          <w:color w:val="000000"/>
          <w:sz w:val="22"/>
          <w:szCs w:val="22"/>
          <w:vertAlign w:val="superscript"/>
        </w:rPr>
        <w:t xml:space="preserve">rd </w:t>
      </w:r>
      <w:r w:rsidRPr="00612D4E">
        <w:rPr>
          <w:color w:val="000000"/>
          <w:sz w:val="22"/>
          <w:szCs w:val="22"/>
        </w:rPr>
        <w:t xml:space="preserve">if possible.  </w:t>
      </w:r>
    </w:p>
    <w:p w:rsidR="00587F84" w:rsidRPr="00612D4E" w:rsidRDefault="00587F84" w:rsidP="00587F84">
      <w:pPr>
        <w:pStyle w:val="xmsonormal"/>
        <w:jc w:val="both"/>
        <w:rPr>
          <w:sz w:val="22"/>
          <w:szCs w:val="22"/>
        </w:rPr>
      </w:pPr>
      <w:r w:rsidRPr="00612D4E">
        <w:rPr>
          <w:color w:val="000000"/>
          <w:sz w:val="22"/>
          <w:szCs w:val="22"/>
        </w:rPr>
        <w:t> </w:t>
      </w:r>
    </w:p>
    <w:p w:rsidR="00587F84" w:rsidRPr="00612D4E" w:rsidRDefault="00587F84" w:rsidP="00587F84">
      <w:pPr>
        <w:pStyle w:val="xmsonormal"/>
        <w:jc w:val="both"/>
        <w:rPr>
          <w:sz w:val="22"/>
          <w:szCs w:val="22"/>
        </w:rPr>
      </w:pPr>
      <w:r w:rsidRPr="00612D4E">
        <w:rPr>
          <w:color w:val="000000"/>
          <w:sz w:val="22"/>
          <w:szCs w:val="22"/>
        </w:rPr>
        <w:t xml:space="preserve">Please use the following link and click the green </w:t>
      </w:r>
      <w:r w:rsidRPr="00612D4E">
        <w:rPr>
          <w:b/>
          <w:bCs/>
          <w:color w:val="000000"/>
          <w:sz w:val="22"/>
          <w:szCs w:val="22"/>
        </w:rPr>
        <w:t>Registration Instructions</w:t>
      </w:r>
      <w:r w:rsidRPr="00612D4E">
        <w:rPr>
          <w:color w:val="000000"/>
          <w:sz w:val="22"/>
          <w:szCs w:val="22"/>
        </w:rPr>
        <w:t xml:space="preserve"> button: </w:t>
      </w:r>
    </w:p>
    <w:p w:rsidR="00587F84" w:rsidRPr="00612D4E" w:rsidRDefault="00587F84" w:rsidP="00587F84">
      <w:pPr>
        <w:pStyle w:val="xmsonormal"/>
        <w:jc w:val="both"/>
        <w:rPr>
          <w:sz w:val="22"/>
          <w:szCs w:val="22"/>
        </w:rPr>
      </w:pPr>
      <w:r w:rsidRPr="00612D4E">
        <w:rPr>
          <w:color w:val="000000"/>
          <w:sz w:val="22"/>
          <w:szCs w:val="22"/>
        </w:rPr>
        <w:t> </w:t>
      </w:r>
    </w:p>
    <w:p w:rsidR="00587F84" w:rsidRPr="00612D4E" w:rsidRDefault="004D688C" w:rsidP="00587F84">
      <w:pPr>
        <w:pStyle w:val="xmsonormal"/>
        <w:jc w:val="both"/>
        <w:rPr>
          <w:sz w:val="22"/>
          <w:szCs w:val="22"/>
        </w:rPr>
      </w:pPr>
      <w:hyperlink r:id="rId5" w:history="1">
        <w:r w:rsidR="00587F84" w:rsidRPr="00612D4E">
          <w:rPr>
            <w:rStyle w:val="Hyperlink"/>
            <w:sz w:val="22"/>
            <w:szCs w:val="22"/>
          </w:rPr>
          <w:t>https://www.uwgb.edu/institutional-review-board/citi-training/</w:t>
        </w:r>
      </w:hyperlink>
      <w:r w:rsidR="00587F84" w:rsidRPr="00612D4E">
        <w:rPr>
          <w:color w:val="000000"/>
          <w:sz w:val="22"/>
          <w:szCs w:val="22"/>
        </w:rPr>
        <w:t xml:space="preserve">  </w:t>
      </w:r>
    </w:p>
    <w:p w:rsidR="00587F84" w:rsidRPr="00612D4E" w:rsidRDefault="00587F84" w:rsidP="00587F84">
      <w:pPr>
        <w:pStyle w:val="xmsonormal"/>
        <w:jc w:val="both"/>
        <w:rPr>
          <w:sz w:val="22"/>
          <w:szCs w:val="22"/>
        </w:rPr>
      </w:pPr>
      <w:r w:rsidRPr="00612D4E">
        <w:rPr>
          <w:color w:val="000000"/>
          <w:sz w:val="22"/>
          <w:szCs w:val="22"/>
        </w:rPr>
        <w:t> </w:t>
      </w:r>
    </w:p>
    <w:p w:rsidR="00013020" w:rsidRPr="00612D4E" w:rsidRDefault="00587F84" w:rsidP="00CE7222">
      <w:pPr>
        <w:pStyle w:val="xmsonormal"/>
        <w:jc w:val="both"/>
        <w:rPr>
          <w:color w:val="000000"/>
          <w:sz w:val="22"/>
          <w:szCs w:val="22"/>
        </w:rPr>
      </w:pPr>
      <w:r w:rsidRPr="00612D4E">
        <w:rPr>
          <w:color w:val="000000"/>
          <w:sz w:val="22"/>
          <w:szCs w:val="22"/>
        </w:rPr>
        <w:t xml:space="preserve">CITI provides a certificate upon completion, and this training endorsement is good for 4 years. If you have any questions, please contact </w:t>
      </w:r>
      <w:r w:rsidR="00F160C0">
        <w:rPr>
          <w:color w:val="000000"/>
          <w:sz w:val="22"/>
          <w:szCs w:val="22"/>
        </w:rPr>
        <w:t>Mark Kiehn</w:t>
      </w:r>
      <w:r w:rsidRPr="00612D4E">
        <w:rPr>
          <w:color w:val="000000"/>
          <w:sz w:val="22"/>
          <w:szCs w:val="22"/>
        </w:rPr>
        <w:t xml:space="preserve"> or Roger Wareham</w:t>
      </w:r>
      <w:r w:rsidR="00F160C0">
        <w:rPr>
          <w:color w:val="000000"/>
          <w:sz w:val="22"/>
          <w:szCs w:val="22"/>
        </w:rPr>
        <w:t xml:space="preserve"> </w:t>
      </w:r>
      <w:r w:rsidRPr="00612D4E">
        <w:rPr>
          <w:color w:val="000000"/>
          <w:sz w:val="22"/>
          <w:szCs w:val="22"/>
        </w:rPr>
        <w:t>anytime.  </w:t>
      </w:r>
      <w:r w:rsidR="00CE7222" w:rsidRPr="00612D4E">
        <w:rPr>
          <w:color w:val="000000"/>
          <w:sz w:val="22"/>
          <w:szCs w:val="22"/>
        </w:rPr>
        <w:t xml:space="preserve">Here are the 14 required modules in the course training for IRB members: </w:t>
      </w:r>
      <w:r w:rsidR="0076032E">
        <w:rPr>
          <w:color w:val="000000"/>
          <w:sz w:val="22"/>
          <w:szCs w:val="22"/>
        </w:rPr>
        <w:t xml:space="preserve"> </w:t>
      </w:r>
    </w:p>
    <w:tbl>
      <w:tblPr>
        <w:tblW w:w="0" w:type="auto"/>
        <w:tblCellSpacing w:w="22" w:type="dxa"/>
        <w:tblInd w:w="720" w:type="dxa"/>
        <w:tblCellMar>
          <w:left w:w="0" w:type="dxa"/>
          <w:right w:w="0" w:type="dxa"/>
        </w:tblCellMar>
        <w:tblLook w:val="04A0" w:firstRow="1" w:lastRow="0" w:firstColumn="1" w:lastColumn="0" w:noHBand="0" w:noVBand="1"/>
      </w:tblPr>
      <w:tblGrid>
        <w:gridCol w:w="7222"/>
      </w:tblGrid>
      <w:tr w:rsidR="00CE7222" w:rsidTr="005A7F4F">
        <w:trPr>
          <w:tblCellSpacing w:w="22" w:type="dxa"/>
        </w:trPr>
        <w:tc>
          <w:tcPr>
            <w:tcW w:w="0" w:type="auto"/>
            <w:tcMar>
              <w:top w:w="15" w:type="dxa"/>
              <w:left w:w="15" w:type="dxa"/>
              <w:bottom w:w="15" w:type="dxa"/>
              <w:right w:w="15" w:type="dxa"/>
            </w:tcMar>
            <w:vAlign w:val="center"/>
            <w:hideMark/>
          </w:tcPr>
          <w:p w:rsidR="00CE7222" w:rsidRDefault="00CE7222">
            <w:pPr>
              <w:rPr>
                <w:rFonts w:ascii="Calibri" w:hAnsi="Calibri" w:cs="Calibri"/>
              </w:rPr>
            </w:pP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Belmont Report and Its Principles</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History and Ethics of Human Subjects Research</w:t>
            </w: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The IRB Member Module - 'What Every New IRB Member Needs to Know'</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 xml:space="preserve">Defining Research with Human Subjects </w:t>
            </w:r>
            <w:r w:rsidR="003044DB" w:rsidRPr="0067510C">
              <w:rPr>
                <w:rFonts w:ascii="Calibri" w:hAnsi="Calibri" w:cs="Calibri"/>
                <w:sz w:val="20"/>
                <w:szCs w:val="20"/>
              </w:rPr>
              <w:t>–</w:t>
            </w:r>
            <w:r w:rsidRPr="0067510C">
              <w:rPr>
                <w:rFonts w:ascii="Calibri" w:hAnsi="Calibri" w:cs="Calibri"/>
                <w:sz w:val="20"/>
                <w:szCs w:val="20"/>
              </w:rPr>
              <w:t xml:space="preserve"> SBE</w:t>
            </w: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Basic Institutional Review Board (IRB) Regulations and Review Process</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 xml:space="preserve">Privacy and Confidentiality </w:t>
            </w:r>
            <w:r w:rsidR="003044DB" w:rsidRPr="0067510C">
              <w:rPr>
                <w:rFonts w:ascii="Calibri" w:hAnsi="Calibri" w:cs="Calibri"/>
                <w:sz w:val="20"/>
                <w:szCs w:val="20"/>
              </w:rPr>
              <w:t>–</w:t>
            </w:r>
            <w:r w:rsidRPr="0067510C">
              <w:rPr>
                <w:rFonts w:ascii="Calibri" w:hAnsi="Calibri" w:cs="Calibri"/>
                <w:sz w:val="20"/>
                <w:szCs w:val="20"/>
              </w:rPr>
              <w:t xml:space="preserve"> SBE</w:t>
            </w: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Informed Consent</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Populations in Research Requiring Additional Considerations and/or Protections</w:t>
            </w: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Conflicts of Interest in Human Subjects Research</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Hot Topics</w:t>
            </w: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Unanticipated Problems and Reporting Requirements in Social and Behavioral Research</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 xml:space="preserve">Assessing Risk </w:t>
            </w:r>
            <w:r w:rsidR="003044DB" w:rsidRPr="0067510C">
              <w:rPr>
                <w:rFonts w:ascii="Calibri" w:hAnsi="Calibri" w:cs="Calibri"/>
                <w:sz w:val="20"/>
                <w:szCs w:val="20"/>
              </w:rPr>
              <w:t>–</w:t>
            </w:r>
            <w:r w:rsidRPr="0067510C">
              <w:rPr>
                <w:rFonts w:ascii="Calibri" w:hAnsi="Calibri" w:cs="Calibri"/>
                <w:sz w:val="20"/>
                <w:szCs w:val="20"/>
              </w:rPr>
              <w:t xml:space="preserve"> SBE</w:t>
            </w:r>
          </w:p>
        </w:tc>
      </w:tr>
      <w:tr w:rsidR="00CE7222" w:rsidRPr="0067510C" w:rsidTr="005A7F4F">
        <w:trPr>
          <w:tblCellSpacing w:w="22" w:type="dxa"/>
        </w:trPr>
        <w:tc>
          <w:tcPr>
            <w:tcW w:w="0" w:type="auto"/>
            <w:shd w:val="clear" w:color="auto" w:fill="FFFFF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Students in Research</w:t>
            </w:r>
          </w:p>
        </w:tc>
      </w:tr>
      <w:tr w:rsidR="00CE7222" w:rsidRPr="0067510C" w:rsidTr="005A7F4F">
        <w:trPr>
          <w:tblCellSpacing w:w="22" w:type="dxa"/>
        </w:trPr>
        <w:tc>
          <w:tcPr>
            <w:tcW w:w="0" w:type="auto"/>
            <w:shd w:val="clear" w:color="auto" w:fill="EFEFEF"/>
            <w:tcMar>
              <w:top w:w="15" w:type="dxa"/>
              <w:left w:w="15" w:type="dxa"/>
              <w:bottom w:w="15" w:type="dxa"/>
              <w:right w:w="15" w:type="dxa"/>
            </w:tcMar>
            <w:hideMark/>
          </w:tcPr>
          <w:p w:rsidR="00CE7222" w:rsidRPr="0067510C" w:rsidRDefault="00CE7222">
            <w:pPr>
              <w:rPr>
                <w:rFonts w:ascii="Calibri" w:hAnsi="Calibri" w:cs="Calibri"/>
                <w:sz w:val="20"/>
                <w:szCs w:val="20"/>
              </w:rPr>
            </w:pPr>
            <w:r w:rsidRPr="0067510C">
              <w:rPr>
                <w:rFonts w:ascii="Calibri" w:hAnsi="Calibri" w:cs="Calibri"/>
                <w:sz w:val="20"/>
                <w:szCs w:val="20"/>
              </w:rPr>
              <w:t>FERPA for Institutional Review Boards (IRBs)</w:t>
            </w:r>
          </w:p>
        </w:tc>
      </w:tr>
    </w:tbl>
    <w:p w:rsidR="005A7F4F" w:rsidRPr="0067510C" w:rsidRDefault="005A7F4F" w:rsidP="00587F84">
      <w:pPr>
        <w:pStyle w:val="xmsonormal"/>
        <w:jc w:val="both"/>
        <w:rPr>
          <w:sz w:val="20"/>
          <w:szCs w:val="20"/>
        </w:rPr>
      </w:pPr>
    </w:p>
    <w:p w:rsidR="00587F84" w:rsidRDefault="00587F84" w:rsidP="00840CCD"/>
    <w:p w:rsidR="00DB3A8B" w:rsidRPr="006F03D2" w:rsidRDefault="00DB3A8B" w:rsidP="006F03D2">
      <w:pPr>
        <w:spacing w:line="480" w:lineRule="auto"/>
        <w:rPr>
          <w:rFonts w:ascii="Times New Roman" w:hAnsi="Times New Roman" w:cs="Times New Roman"/>
        </w:rPr>
      </w:pPr>
    </w:p>
    <w:sectPr w:rsidR="00DB3A8B" w:rsidRPr="006F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E93D17"/>
    <w:multiLevelType w:val="hybridMultilevel"/>
    <w:tmpl w:val="C5DADA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589A"/>
    <w:multiLevelType w:val="multilevel"/>
    <w:tmpl w:val="C5D8A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C685E"/>
    <w:multiLevelType w:val="hybridMultilevel"/>
    <w:tmpl w:val="06BCD154"/>
    <w:lvl w:ilvl="0" w:tplc="14C4E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C05ED"/>
    <w:multiLevelType w:val="hybridMultilevel"/>
    <w:tmpl w:val="97E0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60DD2"/>
    <w:multiLevelType w:val="hybridMultilevel"/>
    <w:tmpl w:val="D11477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998F5A"/>
    <w:multiLevelType w:val="hybridMultilevel"/>
    <w:tmpl w:val="721347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F92FC8"/>
    <w:multiLevelType w:val="hybridMultilevel"/>
    <w:tmpl w:val="EA0A3F3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935E3"/>
    <w:multiLevelType w:val="hybridMultilevel"/>
    <w:tmpl w:val="97E0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10BEB"/>
    <w:multiLevelType w:val="hybridMultilevel"/>
    <w:tmpl w:val="D614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AD39FE"/>
    <w:multiLevelType w:val="hybridMultilevel"/>
    <w:tmpl w:val="F34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318A5"/>
    <w:multiLevelType w:val="hybridMultilevel"/>
    <w:tmpl w:val="1AFEE0F2"/>
    <w:lvl w:ilvl="0" w:tplc="AB461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9"/>
  </w:num>
  <w:num w:numId="5">
    <w:abstractNumId w:val="10"/>
  </w:num>
  <w:num w:numId="6">
    <w:abstractNumId w:val="6"/>
  </w:num>
  <w:num w:numId="7">
    <w:abstractNumId w:val="4"/>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B0"/>
    <w:rsid w:val="00003107"/>
    <w:rsid w:val="00013020"/>
    <w:rsid w:val="00031498"/>
    <w:rsid w:val="000330D5"/>
    <w:rsid w:val="0003648D"/>
    <w:rsid w:val="00036BDD"/>
    <w:rsid w:val="00037D94"/>
    <w:rsid w:val="00060BD7"/>
    <w:rsid w:val="00062758"/>
    <w:rsid w:val="000A0A9B"/>
    <w:rsid w:val="000B5452"/>
    <w:rsid w:val="000D22AE"/>
    <w:rsid w:val="000D6504"/>
    <w:rsid w:val="000F76C7"/>
    <w:rsid w:val="00112779"/>
    <w:rsid w:val="00137150"/>
    <w:rsid w:val="00140839"/>
    <w:rsid w:val="0015527A"/>
    <w:rsid w:val="00192357"/>
    <w:rsid w:val="00194129"/>
    <w:rsid w:val="001A056A"/>
    <w:rsid w:val="001B1942"/>
    <w:rsid w:val="001E7FB7"/>
    <w:rsid w:val="00203F75"/>
    <w:rsid w:val="00231648"/>
    <w:rsid w:val="002438A0"/>
    <w:rsid w:val="00250C10"/>
    <w:rsid w:val="0025680A"/>
    <w:rsid w:val="00272082"/>
    <w:rsid w:val="00284818"/>
    <w:rsid w:val="0029548F"/>
    <w:rsid w:val="002A6C1F"/>
    <w:rsid w:val="002D0E80"/>
    <w:rsid w:val="002E55A1"/>
    <w:rsid w:val="003044DB"/>
    <w:rsid w:val="003221CC"/>
    <w:rsid w:val="00337DCE"/>
    <w:rsid w:val="00384939"/>
    <w:rsid w:val="00402CDF"/>
    <w:rsid w:val="004046C8"/>
    <w:rsid w:val="00417815"/>
    <w:rsid w:val="00420C08"/>
    <w:rsid w:val="00437715"/>
    <w:rsid w:val="00437AF3"/>
    <w:rsid w:val="00447F21"/>
    <w:rsid w:val="00456455"/>
    <w:rsid w:val="004643C3"/>
    <w:rsid w:val="00485410"/>
    <w:rsid w:val="004B27F2"/>
    <w:rsid w:val="004D688C"/>
    <w:rsid w:val="004E18B5"/>
    <w:rsid w:val="00525517"/>
    <w:rsid w:val="00535F54"/>
    <w:rsid w:val="00540E62"/>
    <w:rsid w:val="005412C4"/>
    <w:rsid w:val="00542387"/>
    <w:rsid w:val="005443D5"/>
    <w:rsid w:val="00544724"/>
    <w:rsid w:val="005456BA"/>
    <w:rsid w:val="00570D02"/>
    <w:rsid w:val="00587F84"/>
    <w:rsid w:val="00594AC6"/>
    <w:rsid w:val="005A3B83"/>
    <w:rsid w:val="005A7F4F"/>
    <w:rsid w:val="005B42B0"/>
    <w:rsid w:val="005C15F6"/>
    <w:rsid w:val="005C5347"/>
    <w:rsid w:val="00612D4E"/>
    <w:rsid w:val="00614E6C"/>
    <w:rsid w:val="00621DB5"/>
    <w:rsid w:val="00622FED"/>
    <w:rsid w:val="00630D51"/>
    <w:rsid w:val="00645855"/>
    <w:rsid w:val="00672E15"/>
    <w:rsid w:val="0067510C"/>
    <w:rsid w:val="00676776"/>
    <w:rsid w:val="00682963"/>
    <w:rsid w:val="006874D2"/>
    <w:rsid w:val="006A7620"/>
    <w:rsid w:val="006C3DAA"/>
    <w:rsid w:val="006C73FC"/>
    <w:rsid w:val="006E0271"/>
    <w:rsid w:val="006F03D2"/>
    <w:rsid w:val="00700033"/>
    <w:rsid w:val="00740BB7"/>
    <w:rsid w:val="0076032E"/>
    <w:rsid w:val="00775F6E"/>
    <w:rsid w:val="007C3E14"/>
    <w:rsid w:val="007F6C4B"/>
    <w:rsid w:val="00830676"/>
    <w:rsid w:val="00840CCD"/>
    <w:rsid w:val="00857DAD"/>
    <w:rsid w:val="00866F3F"/>
    <w:rsid w:val="00896BED"/>
    <w:rsid w:val="008A4FD6"/>
    <w:rsid w:val="008C781B"/>
    <w:rsid w:val="008D2FBC"/>
    <w:rsid w:val="009054FA"/>
    <w:rsid w:val="00921D20"/>
    <w:rsid w:val="0094329C"/>
    <w:rsid w:val="00966D1A"/>
    <w:rsid w:val="009A0A3F"/>
    <w:rsid w:val="009A309A"/>
    <w:rsid w:val="009C483F"/>
    <w:rsid w:val="009E5D4D"/>
    <w:rsid w:val="00A115F1"/>
    <w:rsid w:val="00A164ED"/>
    <w:rsid w:val="00A76A49"/>
    <w:rsid w:val="00A90543"/>
    <w:rsid w:val="00AD38AD"/>
    <w:rsid w:val="00AD42DC"/>
    <w:rsid w:val="00AE1A47"/>
    <w:rsid w:val="00AE2EA1"/>
    <w:rsid w:val="00AE30B0"/>
    <w:rsid w:val="00AF3735"/>
    <w:rsid w:val="00B20C21"/>
    <w:rsid w:val="00B85ED6"/>
    <w:rsid w:val="00BB0D2C"/>
    <w:rsid w:val="00BD2E0C"/>
    <w:rsid w:val="00BD3B29"/>
    <w:rsid w:val="00C12342"/>
    <w:rsid w:val="00C14BB0"/>
    <w:rsid w:val="00C26DE6"/>
    <w:rsid w:val="00C32BCE"/>
    <w:rsid w:val="00C840F4"/>
    <w:rsid w:val="00C850B0"/>
    <w:rsid w:val="00C86DD1"/>
    <w:rsid w:val="00C902F3"/>
    <w:rsid w:val="00C964B5"/>
    <w:rsid w:val="00CA2CA3"/>
    <w:rsid w:val="00CD3321"/>
    <w:rsid w:val="00CE5482"/>
    <w:rsid w:val="00CE71FD"/>
    <w:rsid w:val="00CE7222"/>
    <w:rsid w:val="00D03144"/>
    <w:rsid w:val="00D37232"/>
    <w:rsid w:val="00D54FED"/>
    <w:rsid w:val="00D56E4C"/>
    <w:rsid w:val="00DB3A8B"/>
    <w:rsid w:val="00DD4156"/>
    <w:rsid w:val="00DF6038"/>
    <w:rsid w:val="00E46D32"/>
    <w:rsid w:val="00E83BD0"/>
    <w:rsid w:val="00EB1F70"/>
    <w:rsid w:val="00EC1B94"/>
    <w:rsid w:val="00EC2663"/>
    <w:rsid w:val="00ED2F8B"/>
    <w:rsid w:val="00F160C0"/>
    <w:rsid w:val="00F254D8"/>
    <w:rsid w:val="00F73C85"/>
    <w:rsid w:val="00F91E8D"/>
    <w:rsid w:val="00F92BB2"/>
    <w:rsid w:val="00FC011D"/>
    <w:rsid w:val="00FC1DEF"/>
    <w:rsid w:val="00FD1B3C"/>
    <w:rsid w:val="00FE3A4D"/>
    <w:rsid w:val="00FF5A93"/>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18B7"/>
  <w15:chartTrackingRefBased/>
  <w15:docId w15:val="{54FA77E4-2126-4C74-A87A-1EDEDEAB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B0"/>
    <w:pPr>
      <w:ind w:left="720"/>
      <w:contextualSpacing/>
    </w:pPr>
  </w:style>
  <w:style w:type="paragraph" w:styleId="NormalWeb">
    <w:name w:val="Normal (Web)"/>
    <w:basedOn w:val="Normal"/>
    <w:uiPriority w:val="99"/>
    <w:unhideWhenUsed/>
    <w:rsid w:val="005B42B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C3"/>
    <w:rPr>
      <w:rFonts w:ascii="Segoe UI" w:hAnsi="Segoe UI" w:cs="Segoe UI"/>
      <w:sz w:val="18"/>
      <w:szCs w:val="18"/>
    </w:rPr>
  </w:style>
  <w:style w:type="character" w:styleId="Hyperlink">
    <w:name w:val="Hyperlink"/>
    <w:basedOn w:val="DefaultParagraphFont"/>
    <w:uiPriority w:val="99"/>
    <w:semiHidden/>
    <w:unhideWhenUsed/>
    <w:rsid w:val="00587F84"/>
    <w:rPr>
      <w:color w:val="0563C1"/>
      <w:u w:val="single"/>
    </w:rPr>
  </w:style>
  <w:style w:type="paragraph" w:customStyle="1" w:styleId="xmsonormal">
    <w:name w:val="x_msonormal"/>
    <w:basedOn w:val="Normal"/>
    <w:rsid w:val="00587F84"/>
    <w:pPr>
      <w:spacing w:after="0" w:line="240" w:lineRule="auto"/>
    </w:pPr>
    <w:rPr>
      <w:rFonts w:ascii="Times New Roman" w:hAnsi="Times New Roman" w:cs="Times New Roman"/>
      <w:sz w:val="24"/>
      <w:szCs w:val="24"/>
    </w:rPr>
  </w:style>
  <w:style w:type="paragraph" w:customStyle="1" w:styleId="Default">
    <w:name w:val="Default"/>
    <w:rsid w:val="004178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7461">
      <w:bodyDiv w:val="1"/>
      <w:marLeft w:val="0"/>
      <w:marRight w:val="0"/>
      <w:marTop w:val="0"/>
      <w:marBottom w:val="0"/>
      <w:divBdr>
        <w:top w:val="none" w:sz="0" w:space="0" w:color="auto"/>
        <w:left w:val="none" w:sz="0" w:space="0" w:color="auto"/>
        <w:bottom w:val="none" w:sz="0" w:space="0" w:color="auto"/>
        <w:right w:val="none" w:sz="0" w:space="0" w:color="auto"/>
      </w:divBdr>
    </w:div>
    <w:div w:id="659310822">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
    <w:div w:id="18234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wgb.edu/institutional-review-board/citi-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Ashmann, Scott</dc:creator>
  <cp:keywords/>
  <dc:description/>
  <cp:lastModifiedBy>Kiehn, Mark</cp:lastModifiedBy>
  <cp:revision>50</cp:revision>
  <cp:lastPrinted>2020-09-18T19:27:00Z</cp:lastPrinted>
  <dcterms:created xsi:type="dcterms:W3CDTF">2020-09-18T17:20:00Z</dcterms:created>
  <dcterms:modified xsi:type="dcterms:W3CDTF">2020-09-18T19:59:00Z</dcterms:modified>
</cp:coreProperties>
</file>