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BB4E2" w14:textId="77777777" w:rsidR="00873383" w:rsidRPr="0009550D" w:rsidRDefault="00873383" w:rsidP="0009550D">
      <w:pPr>
        <w:shd w:val="clear" w:color="auto" w:fill="FFFFFF"/>
        <w:spacing w:before="100" w:beforeAutospacing="1" w:after="168" w:line="240" w:lineRule="auto"/>
        <w:jc w:val="center"/>
        <w:outlineLvl w:val="1"/>
        <w:rPr>
          <w:rFonts w:ascii="Arial" w:eastAsia="Times New Roman" w:hAnsi="Arial" w:cs="Arial"/>
          <w:color w:val="333333"/>
          <w:sz w:val="32"/>
          <w:szCs w:val="32"/>
        </w:rPr>
      </w:pPr>
      <w:r w:rsidRPr="0009550D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</w:rPr>
        <w:t>Contract Process</w:t>
      </w:r>
    </w:p>
    <w:p w14:paraId="2EDBB4E3" w14:textId="77777777" w:rsidR="00873383" w:rsidRPr="004B225E" w:rsidRDefault="00873383" w:rsidP="00873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2EDBB4E4" w14:textId="16CB11D8" w:rsidR="00873383" w:rsidRPr="004B225E" w:rsidRDefault="00873383" w:rsidP="00144B4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B225E">
        <w:rPr>
          <w:rFonts w:ascii="Arial" w:eastAsia="Times New Roman" w:hAnsi="Arial" w:cs="Arial"/>
          <w:b/>
          <w:bCs/>
          <w:color w:val="333333"/>
          <w:sz w:val="24"/>
          <w:szCs w:val="24"/>
        </w:rPr>
        <w:t>Who takes care of contracting entertainers?</w:t>
      </w:r>
      <w:r w:rsidR="002F061C">
        <w:rPr>
          <w:rFonts w:ascii="Arial" w:eastAsia="Times New Roman" w:hAnsi="Arial" w:cs="Arial"/>
          <w:color w:val="333333"/>
          <w:sz w:val="24"/>
          <w:szCs w:val="24"/>
        </w:rPr>
        <w:br/>
      </w:r>
      <w:r w:rsidR="00EF226B">
        <w:rPr>
          <w:rFonts w:ascii="Arial" w:eastAsia="Times New Roman" w:hAnsi="Arial" w:cs="Arial"/>
          <w:color w:val="333333"/>
          <w:sz w:val="24"/>
          <w:szCs w:val="24"/>
        </w:rPr>
        <w:t>Student Engagement Center</w:t>
      </w:r>
      <w:r w:rsidR="00816FDB">
        <w:rPr>
          <w:rFonts w:ascii="Arial" w:eastAsia="Times New Roman" w:hAnsi="Arial" w:cs="Arial"/>
          <w:color w:val="333333"/>
          <w:sz w:val="24"/>
          <w:szCs w:val="24"/>
        </w:rPr>
        <w:t xml:space="preserve"> oversees this process. </w:t>
      </w:r>
      <w:r w:rsidR="002F061C">
        <w:rPr>
          <w:rFonts w:ascii="Arial" w:eastAsia="Times New Roman" w:hAnsi="Arial" w:cs="Arial"/>
          <w:color w:val="333333"/>
          <w:sz w:val="24"/>
          <w:szCs w:val="24"/>
        </w:rPr>
        <w:t>If you already have the details for your event, complete the</w:t>
      </w:r>
      <w:r w:rsidRPr="004B225E">
        <w:rPr>
          <w:rFonts w:ascii="Arial" w:eastAsia="Times New Roman" w:hAnsi="Arial" w:cs="Arial"/>
          <w:color w:val="333333"/>
          <w:sz w:val="24"/>
          <w:szCs w:val="24"/>
        </w:rPr>
        <w:t xml:space="preserve"> Pre-Co</w:t>
      </w:r>
      <w:r w:rsidR="002F061C">
        <w:rPr>
          <w:rFonts w:ascii="Arial" w:eastAsia="Times New Roman" w:hAnsi="Arial" w:cs="Arial"/>
          <w:color w:val="333333"/>
          <w:sz w:val="24"/>
          <w:szCs w:val="24"/>
        </w:rPr>
        <w:t xml:space="preserve">ntract Worksheet </w:t>
      </w:r>
      <w:r w:rsidR="00AB0644">
        <w:rPr>
          <w:rFonts w:ascii="Arial" w:eastAsia="Times New Roman" w:hAnsi="Arial" w:cs="Arial"/>
          <w:color w:val="333333"/>
          <w:sz w:val="24"/>
          <w:szCs w:val="24"/>
        </w:rPr>
        <w:t xml:space="preserve">found in Phoenix Connect. </w:t>
      </w:r>
      <w:r w:rsidR="00391D49">
        <w:rPr>
          <w:rFonts w:ascii="Arial" w:eastAsia="Times New Roman" w:hAnsi="Arial" w:cs="Arial"/>
          <w:color w:val="333333"/>
          <w:sz w:val="24"/>
          <w:szCs w:val="24"/>
        </w:rPr>
        <w:t>No student or</w:t>
      </w:r>
      <w:r w:rsidR="00816FDB" w:rsidRPr="004B225E">
        <w:rPr>
          <w:rFonts w:ascii="Arial" w:eastAsia="Times New Roman" w:hAnsi="Arial" w:cs="Arial"/>
          <w:color w:val="333333"/>
          <w:sz w:val="24"/>
          <w:szCs w:val="24"/>
        </w:rPr>
        <w:t xml:space="preserve"> advisor should ever sign a contract!</w:t>
      </w:r>
      <w:r w:rsidR="00816FDB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4B225E">
        <w:rPr>
          <w:rFonts w:ascii="Arial" w:eastAsia="Times New Roman" w:hAnsi="Arial" w:cs="Arial"/>
          <w:color w:val="333333"/>
          <w:sz w:val="24"/>
          <w:szCs w:val="24"/>
        </w:rPr>
        <w:t xml:space="preserve">The university is authorized to make such agreements/contracts. Student organizations, while acting as the sponsor of the event, are not considered the purchaser and are not authorized to make such agreements independently. </w:t>
      </w:r>
    </w:p>
    <w:p w14:paraId="2EDBB4E5" w14:textId="77777777" w:rsidR="00873383" w:rsidRPr="004B225E" w:rsidRDefault="00873383" w:rsidP="00144B4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B225E">
        <w:rPr>
          <w:rFonts w:ascii="Arial" w:eastAsia="Times New Roman" w:hAnsi="Arial" w:cs="Arial"/>
          <w:b/>
          <w:bCs/>
          <w:color w:val="333333"/>
          <w:sz w:val="24"/>
          <w:szCs w:val="24"/>
        </w:rPr>
        <w:t>Why do you need a contract?</w:t>
      </w:r>
      <w:r w:rsidRPr="004B225E">
        <w:rPr>
          <w:rFonts w:ascii="Arial" w:eastAsia="Times New Roman" w:hAnsi="Arial" w:cs="Arial"/>
          <w:color w:val="333333"/>
          <w:sz w:val="24"/>
          <w:szCs w:val="24"/>
        </w:rPr>
        <w:br/>
        <w:t>The intent of this arrangement is the legal protection of student organizations and the speaker or entertainer.</w:t>
      </w:r>
    </w:p>
    <w:p w14:paraId="2EDBB4E6" w14:textId="77777777" w:rsidR="00873383" w:rsidRPr="004B225E" w:rsidRDefault="00873383" w:rsidP="00144B4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B225E">
        <w:rPr>
          <w:rFonts w:ascii="Arial" w:eastAsia="Times New Roman" w:hAnsi="Arial" w:cs="Arial"/>
          <w:b/>
          <w:bCs/>
          <w:color w:val="333333"/>
          <w:sz w:val="24"/>
          <w:szCs w:val="24"/>
        </w:rPr>
        <w:t>When do you need to do a contract?</w:t>
      </w:r>
      <w:r w:rsidRPr="004B225E">
        <w:rPr>
          <w:rFonts w:ascii="Arial" w:eastAsia="Times New Roman" w:hAnsi="Arial" w:cs="Arial"/>
          <w:color w:val="333333"/>
          <w:sz w:val="24"/>
          <w:szCs w:val="24"/>
        </w:rPr>
        <w:br/>
        <w:t>Student organizations, when needing the services of a speaker, entertainer, exhibitor, or service, must establish an agreement or a contract.</w:t>
      </w:r>
    </w:p>
    <w:p w14:paraId="2EDBB4E7" w14:textId="77777777" w:rsidR="00873383" w:rsidRPr="004B225E" w:rsidRDefault="00873383" w:rsidP="00144B4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B225E">
        <w:rPr>
          <w:rFonts w:ascii="Arial" w:eastAsia="Times New Roman" w:hAnsi="Arial" w:cs="Arial"/>
          <w:b/>
          <w:bCs/>
          <w:color w:val="333333"/>
          <w:sz w:val="24"/>
          <w:szCs w:val="24"/>
        </w:rPr>
        <w:t>Who is responsible for the contracted person once they are contracted?</w:t>
      </w:r>
      <w:r w:rsidRPr="004B225E">
        <w:rPr>
          <w:rFonts w:ascii="Arial" w:eastAsia="Times New Roman" w:hAnsi="Arial" w:cs="Arial"/>
          <w:color w:val="333333"/>
          <w:sz w:val="24"/>
          <w:szCs w:val="24"/>
        </w:rPr>
        <w:br/>
        <w:t>As the sponsor for a speaker, entertainer, or similar service, the organization is expected to fully understand and comply with all University and State of Wisconsin contractual requirements.</w:t>
      </w:r>
    </w:p>
    <w:p w14:paraId="2EDBB4E8" w14:textId="77777777" w:rsidR="00873383" w:rsidRPr="004B225E" w:rsidRDefault="00873383" w:rsidP="00144B4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B225E">
        <w:rPr>
          <w:rFonts w:ascii="Arial" w:eastAsia="Times New Roman" w:hAnsi="Arial" w:cs="Arial"/>
          <w:b/>
          <w:bCs/>
          <w:color w:val="333333"/>
          <w:sz w:val="24"/>
          <w:szCs w:val="24"/>
        </w:rPr>
        <w:t>What about speakers who are willing to appear with no cost?</w:t>
      </w:r>
      <w:r w:rsidRPr="004B225E">
        <w:rPr>
          <w:rFonts w:ascii="Arial" w:eastAsia="Times New Roman" w:hAnsi="Arial" w:cs="Arial"/>
          <w:color w:val="333333"/>
          <w:sz w:val="24"/>
          <w:szCs w:val="24"/>
        </w:rPr>
        <w:br/>
        <w:t>Speakers, entertainers, etc. who appear at no cost will still need a contract or agreement. In this instance, however, the agreement can be less formal.</w:t>
      </w:r>
    </w:p>
    <w:p w14:paraId="2EDBB4E9" w14:textId="1A910DF2" w:rsidR="00873383" w:rsidRPr="004B225E" w:rsidRDefault="00873383" w:rsidP="00144B4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B225E">
        <w:rPr>
          <w:rFonts w:ascii="Arial" w:eastAsia="Times New Roman" w:hAnsi="Arial" w:cs="Arial"/>
          <w:b/>
          <w:bCs/>
          <w:color w:val="333333"/>
          <w:sz w:val="24"/>
          <w:szCs w:val="24"/>
        </w:rPr>
        <w:t>Now, the performer is here and has performed, where do we get the check?</w:t>
      </w:r>
      <w:r w:rsidR="003E4805" w:rsidRPr="004B225E">
        <w:rPr>
          <w:rFonts w:ascii="Arial" w:eastAsia="Times New Roman" w:hAnsi="Arial" w:cs="Arial"/>
          <w:color w:val="333333"/>
          <w:sz w:val="24"/>
          <w:szCs w:val="24"/>
        </w:rPr>
        <w:br/>
        <w:t>The day after</w:t>
      </w:r>
      <w:r w:rsidRPr="004B225E">
        <w:rPr>
          <w:rFonts w:ascii="Arial" w:eastAsia="Times New Roman" w:hAnsi="Arial" w:cs="Arial"/>
          <w:color w:val="333333"/>
          <w:sz w:val="24"/>
          <w:szCs w:val="24"/>
        </w:rPr>
        <w:t xml:space="preserve"> the event, the check will be </w:t>
      </w:r>
      <w:r w:rsidR="003E4805" w:rsidRPr="004B225E">
        <w:rPr>
          <w:rFonts w:ascii="Arial" w:eastAsia="Times New Roman" w:hAnsi="Arial" w:cs="Arial"/>
          <w:color w:val="333333"/>
          <w:sz w:val="24"/>
          <w:szCs w:val="24"/>
        </w:rPr>
        <w:t>mailed to the performer.</w:t>
      </w:r>
    </w:p>
    <w:p w14:paraId="2EDBB4EA" w14:textId="5F797021" w:rsidR="00873383" w:rsidRPr="004B225E" w:rsidRDefault="00873383" w:rsidP="16B620AB">
      <w:pPr>
        <w:shd w:val="clear" w:color="auto" w:fill="FFFFFF" w:themeFill="background1"/>
        <w:spacing w:after="36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16B620AB">
        <w:rPr>
          <w:rFonts w:ascii="Arial" w:eastAsia="Times New Roman" w:hAnsi="Arial" w:cs="Arial"/>
          <w:b/>
          <w:bCs/>
          <w:color w:val="333333"/>
          <w:sz w:val="24"/>
          <w:szCs w:val="24"/>
        </w:rPr>
        <w:t>Is there anything else we are responsible for regarding contracts?</w:t>
      </w:r>
      <w:r>
        <w:br/>
      </w:r>
      <w:r w:rsidRPr="16B620AB">
        <w:rPr>
          <w:rFonts w:ascii="Arial" w:eastAsia="Times New Roman" w:hAnsi="Arial" w:cs="Arial"/>
          <w:color w:val="333333"/>
          <w:sz w:val="24"/>
          <w:szCs w:val="24"/>
        </w:rPr>
        <w:t xml:space="preserve">The organization is also responsible for </w:t>
      </w:r>
      <w:r w:rsidR="003950C2" w:rsidRPr="16B620AB">
        <w:rPr>
          <w:rFonts w:ascii="Arial" w:eastAsia="Times New Roman" w:hAnsi="Arial" w:cs="Arial"/>
          <w:color w:val="333333"/>
          <w:sz w:val="24"/>
          <w:szCs w:val="24"/>
        </w:rPr>
        <w:t>making all contractual arrangements for roo</w:t>
      </w:r>
      <w:r w:rsidR="00144B4D" w:rsidRPr="16B620AB">
        <w:rPr>
          <w:rFonts w:ascii="Arial" w:eastAsia="Times New Roman" w:hAnsi="Arial" w:cs="Arial"/>
          <w:color w:val="333333"/>
          <w:sz w:val="24"/>
          <w:szCs w:val="24"/>
        </w:rPr>
        <w:t xml:space="preserve">ms, catering, technical needs </w:t>
      </w:r>
      <w:r w:rsidR="003950C2" w:rsidRPr="16B620AB">
        <w:rPr>
          <w:rFonts w:ascii="Arial" w:eastAsia="Times New Roman" w:hAnsi="Arial" w:cs="Arial"/>
          <w:color w:val="333333"/>
          <w:sz w:val="24"/>
          <w:szCs w:val="24"/>
        </w:rPr>
        <w:t>(see below)</w:t>
      </w:r>
      <w:r w:rsidR="0C7CE951" w:rsidRPr="16B620AB">
        <w:rPr>
          <w:rFonts w:ascii="Arial" w:eastAsia="Times New Roman" w:hAnsi="Arial" w:cs="Arial"/>
          <w:color w:val="333333"/>
          <w:sz w:val="24"/>
          <w:szCs w:val="24"/>
        </w:rPr>
        <w:t>.</w:t>
      </w:r>
      <w:r w:rsidR="00144B4D" w:rsidRPr="16B620AB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16B620AB">
        <w:rPr>
          <w:rFonts w:ascii="Arial" w:eastAsia="Times New Roman" w:hAnsi="Arial" w:cs="Arial"/>
          <w:color w:val="333333"/>
          <w:sz w:val="24"/>
          <w:szCs w:val="24"/>
        </w:rPr>
        <w:t xml:space="preserve">Consult with </w:t>
      </w:r>
      <w:r w:rsidR="00EF226B" w:rsidRPr="16B620AB">
        <w:rPr>
          <w:rFonts w:ascii="Arial" w:eastAsia="Times New Roman" w:hAnsi="Arial" w:cs="Arial"/>
          <w:color w:val="333333"/>
          <w:sz w:val="24"/>
          <w:szCs w:val="24"/>
        </w:rPr>
        <w:t>Student Engagement Center</w:t>
      </w:r>
      <w:r w:rsidRPr="16B620AB">
        <w:rPr>
          <w:rFonts w:ascii="Arial" w:eastAsia="Times New Roman" w:hAnsi="Arial" w:cs="Arial"/>
          <w:color w:val="333333"/>
          <w:sz w:val="24"/>
          <w:szCs w:val="24"/>
        </w:rPr>
        <w:t xml:space="preserve"> staff as soon as possible to discuss program options. Allow at least 5 weeks prior to your event to complete a contract.</w:t>
      </w:r>
    </w:p>
    <w:p w14:paraId="0FCFDD50" w14:textId="77777777" w:rsidR="00AB0644" w:rsidRDefault="00873383" w:rsidP="00AF5B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B225E">
        <w:rPr>
          <w:rFonts w:ascii="Arial" w:eastAsia="Times New Roman" w:hAnsi="Arial" w:cs="Arial"/>
          <w:b/>
          <w:bCs/>
          <w:color w:val="333333"/>
          <w:sz w:val="24"/>
          <w:szCs w:val="24"/>
        </w:rPr>
        <w:t>What about reserving rooms and technical sound and light equipment?</w:t>
      </w:r>
      <w:r w:rsidRPr="004B225E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3D3D09">
        <w:rPr>
          <w:rFonts w:ascii="Arial" w:eastAsia="Times New Roman" w:hAnsi="Arial" w:cs="Arial"/>
          <w:color w:val="333333"/>
          <w:sz w:val="24"/>
          <w:szCs w:val="24"/>
        </w:rPr>
        <w:t>If you need a room in University Union</w:t>
      </w:r>
      <w:r w:rsidR="000E38DD" w:rsidRPr="003D3D09">
        <w:rPr>
          <w:rFonts w:ascii="Arial" w:eastAsia="Times New Roman" w:hAnsi="Arial" w:cs="Arial"/>
          <w:color w:val="333333"/>
          <w:sz w:val="24"/>
          <w:szCs w:val="24"/>
        </w:rPr>
        <w:t xml:space="preserve"> or classroom building</w:t>
      </w:r>
      <w:r w:rsidRPr="003D3D09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r w:rsidR="00AB0644">
        <w:rPr>
          <w:rFonts w:ascii="Arial" w:eastAsia="Times New Roman" w:hAnsi="Arial" w:cs="Arial"/>
          <w:color w:val="333333"/>
          <w:sz w:val="24"/>
          <w:szCs w:val="24"/>
        </w:rPr>
        <w:t xml:space="preserve">utilize reservations by filling out the form on their website, calling x2462 or email </w:t>
      </w:r>
      <w:hyperlink r:id="rId8" w:history="1">
        <w:r w:rsidR="00AB0644" w:rsidRPr="00730B0F">
          <w:rPr>
            <w:rStyle w:val="Hyperlink"/>
            <w:rFonts w:ascii="Arial" w:eastAsia="Times New Roman" w:hAnsi="Arial" w:cs="Arial"/>
            <w:sz w:val="24"/>
            <w:szCs w:val="24"/>
          </w:rPr>
          <w:t>reservations@uwgb.edu</w:t>
        </w:r>
      </w:hyperlink>
      <w:r w:rsidR="00AB064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3D3D09">
        <w:rPr>
          <w:rFonts w:ascii="Arial" w:eastAsia="Times New Roman" w:hAnsi="Arial" w:cs="Arial"/>
          <w:color w:val="333333"/>
          <w:sz w:val="24"/>
          <w:szCs w:val="24"/>
        </w:rPr>
        <w:t>.  A reservation assistant will help you in selecting a room that is most suited to your program. You will then be advised on all the types of services available for your event to be successful</w:t>
      </w:r>
      <w:r w:rsidR="00AB064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2EDBB4EB" w14:textId="39634BE4" w:rsidR="0021392E" w:rsidRDefault="00EF226B" w:rsidP="00AF5B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</w:p>
    <w:p w14:paraId="31633103" w14:textId="46A29CCA" w:rsidR="00AB0644" w:rsidRDefault="00AB0644" w:rsidP="00AF5B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Remember Verbal Contracts are binding in WI so be careful in your wording when speaking with outside performers.</w:t>
      </w:r>
    </w:p>
    <w:p w14:paraId="2EDBB4EC" w14:textId="77777777" w:rsidR="0021392E" w:rsidRDefault="0021392E" w:rsidP="00AF5B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14:paraId="2EDBB4ED" w14:textId="77777777" w:rsidR="0021392E" w:rsidRDefault="0021392E" w:rsidP="00AF5B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14:paraId="2EDBB4EE" w14:textId="0500085E" w:rsidR="006644B8" w:rsidRPr="004B225E" w:rsidRDefault="00873383" w:rsidP="4908EDDD">
      <w:pPr>
        <w:shd w:val="clear" w:color="auto" w:fill="FFFFFF" w:themeFill="background1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br/>
      </w:r>
      <w:r w:rsidR="00AB0644">
        <w:rPr>
          <w:rFonts w:ascii="Arial" w:hAnsi="Arial" w:cs="Arial"/>
          <w:i/>
          <w:iCs/>
          <w:sz w:val="24"/>
          <w:szCs w:val="24"/>
        </w:rPr>
        <w:t>Revised AUG 2023</w:t>
      </w:r>
    </w:p>
    <w:sectPr w:rsidR="006644B8" w:rsidRPr="004B225E" w:rsidSect="00AB06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23F6F"/>
    <w:multiLevelType w:val="multilevel"/>
    <w:tmpl w:val="7256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FE3452"/>
    <w:multiLevelType w:val="multilevel"/>
    <w:tmpl w:val="F0FCA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A00BAB"/>
    <w:multiLevelType w:val="multilevel"/>
    <w:tmpl w:val="8F8A2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383"/>
    <w:rsid w:val="0009550D"/>
    <w:rsid w:val="000E38DD"/>
    <w:rsid w:val="00111A73"/>
    <w:rsid w:val="00144B4D"/>
    <w:rsid w:val="0021392E"/>
    <w:rsid w:val="00254A1E"/>
    <w:rsid w:val="002F061C"/>
    <w:rsid w:val="00391D49"/>
    <w:rsid w:val="003950C2"/>
    <w:rsid w:val="003D3D09"/>
    <w:rsid w:val="003E4805"/>
    <w:rsid w:val="004B225E"/>
    <w:rsid w:val="00580993"/>
    <w:rsid w:val="00606B3E"/>
    <w:rsid w:val="00627AF4"/>
    <w:rsid w:val="00652081"/>
    <w:rsid w:val="006644B8"/>
    <w:rsid w:val="00816FDB"/>
    <w:rsid w:val="00873383"/>
    <w:rsid w:val="008B56D6"/>
    <w:rsid w:val="00995B6A"/>
    <w:rsid w:val="009E606C"/>
    <w:rsid w:val="00AB0644"/>
    <w:rsid w:val="00AF5BCE"/>
    <w:rsid w:val="00B66032"/>
    <w:rsid w:val="00BC05CA"/>
    <w:rsid w:val="00BC33A7"/>
    <w:rsid w:val="00BD2257"/>
    <w:rsid w:val="00CD5669"/>
    <w:rsid w:val="00DF0A10"/>
    <w:rsid w:val="00E558F7"/>
    <w:rsid w:val="00EF226B"/>
    <w:rsid w:val="00F1458D"/>
    <w:rsid w:val="00F86565"/>
    <w:rsid w:val="0C7CE951"/>
    <w:rsid w:val="16B620AB"/>
    <w:rsid w:val="427309DF"/>
    <w:rsid w:val="4908E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BB4E2"/>
  <w15:docId w15:val="{BEA8EF15-E7B1-4067-A587-2D4696F8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5">
    <w:name w:val="text5"/>
    <w:basedOn w:val="DefaultParagraphFont"/>
    <w:rsid w:val="00873383"/>
  </w:style>
  <w:style w:type="character" w:styleId="Hyperlink">
    <w:name w:val="Hyperlink"/>
    <w:basedOn w:val="DefaultParagraphFont"/>
    <w:uiPriority w:val="99"/>
    <w:unhideWhenUsed/>
    <w:rsid w:val="00F865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392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4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66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9E9E9"/>
                        <w:left w:val="single" w:sz="6" w:space="19" w:color="E9E9E9"/>
                        <w:bottom w:val="single" w:sz="6" w:space="19" w:color="E9E9E9"/>
                        <w:right w:val="single" w:sz="6" w:space="19" w:color="E9E9E9"/>
                      </w:divBdr>
                      <w:divsChild>
                        <w:div w:id="10151147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0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94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BCBCB"/>
                                        <w:left w:val="single" w:sz="6" w:space="0" w:color="CBCBCB"/>
                                        <w:bottom w:val="single" w:sz="6" w:space="0" w:color="CBCBCB"/>
                                        <w:right w:val="single" w:sz="6" w:space="0" w:color="CBCBC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66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6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1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1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2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3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32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0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81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19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25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92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20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80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69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2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6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27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32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83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11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tions@uwgb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486BEAC404041B7C3CD1D2CD52A19" ma:contentTypeVersion="13" ma:contentTypeDescription="Create a new document." ma:contentTypeScope="" ma:versionID="1503a262ed64b289093f53348f305dcc">
  <xsd:schema xmlns:xsd="http://www.w3.org/2001/XMLSchema" xmlns:xs="http://www.w3.org/2001/XMLSchema" xmlns:p="http://schemas.microsoft.com/office/2006/metadata/properties" xmlns:ns2="44eab4e6-0d2b-4aa0-a8bb-13061bd83161" xmlns:ns3="2c27be01-67bf-4afb-8a8f-fcdc9ab1b347" targetNamespace="http://schemas.microsoft.com/office/2006/metadata/properties" ma:root="true" ma:fieldsID="4d870a12ff56b92a774a5cf6f4c65c68" ns2:_="" ns3:_="">
    <xsd:import namespace="44eab4e6-0d2b-4aa0-a8bb-13061bd83161"/>
    <xsd:import namespace="2c27be01-67bf-4afb-8a8f-fcdc9ab1b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ab4e6-0d2b-4aa0-a8bb-13061bd83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7be01-67bf-4afb-8a8f-fcdc9ab1b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1E9BEB-94D7-4509-89CF-1E23062D7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ab4e6-0d2b-4aa0-a8bb-13061bd83161"/>
    <ds:schemaRef ds:uri="2c27be01-67bf-4afb-8a8f-fcdc9ab1b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550BAB-2F82-4154-B1B0-559937552F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C939AF-2938-4D88-91E9-9D695A459E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- Organizations Program Develop. Assist.</dc:creator>
  <cp:lastModifiedBy>Kaponya, Stephanie</cp:lastModifiedBy>
  <cp:revision>7</cp:revision>
  <dcterms:created xsi:type="dcterms:W3CDTF">2021-03-15T20:53:00Z</dcterms:created>
  <dcterms:modified xsi:type="dcterms:W3CDTF">2023-08-31T00:51:00Z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0x010100D42486BEAC404041B7C3CD1D2CD52A19</vt:lpwstr>
  </property>
</Properties>
</file>