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2401B6A" wp14:paraId="24EBCC0A" wp14:textId="27A62E7D">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2401B6A" w:rsidR="763A60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2025-2026 Academic Staff Committee Agenda</w:t>
      </w:r>
      <w:r w:rsidRPr="02401B6A" w:rsidR="585562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Minutes</w:t>
      </w:r>
    </w:p>
    <w:p xmlns:wp14="http://schemas.microsoft.com/office/word/2010/wordml" w:rsidP="4E02B5F4" wp14:paraId="4783F8FD" wp14:textId="7A1B8384">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E02B5F4" w:rsidR="77BF7E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June </w:t>
      </w:r>
      <w:r w:rsidRPr="4E02B5F4" w:rsidR="2BA2EA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4E02B5F4" w:rsidR="3E043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w:t>
      </w:r>
      <w:r w:rsidRPr="4E02B5F4" w:rsidR="2BA2EA09">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E02B5F4" w:rsidR="2BA2EA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2026</w:t>
      </w:r>
    </w:p>
    <w:p xmlns:wp14="http://schemas.microsoft.com/office/word/2010/wordml" w:rsidP="4E02B5F4" wp14:paraId="2337ED3F" wp14:textId="38E0C0F5">
      <w:pPr>
        <w:jc w:val="center"/>
        <w:rPr>
          <w:rFonts w:ascii="Arial" w:hAnsi="Arial" w:eastAsia="Arial" w:cs="Arial"/>
          <w:b w:val="0"/>
          <w:bCs w:val="0"/>
          <w:i w:val="0"/>
          <w:iCs w:val="0"/>
          <w:caps w:val="0"/>
          <w:smallCaps w:val="0"/>
          <w:noProof w:val="0"/>
          <w:color w:val="000000" w:themeColor="text1" w:themeTint="FF" w:themeShade="FF"/>
          <w:sz w:val="30"/>
          <w:szCs w:val="30"/>
          <w:lang w:val="en-US"/>
        </w:rPr>
      </w:pPr>
      <w:r w:rsidRPr="4E02B5F4" w:rsidR="50139E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4E02B5F4" w:rsidR="4B322D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0</w:t>
      </w:r>
      <w:r w:rsidRPr="4E02B5F4" w:rsidR="50139E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:00 </w:t>
      </w:r>
      <w:r w:rsidRPr="4E02B5F4" w:rsidR="456CCD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4E02B5F4" w:rsidR="50139E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 via </w:t>
      </w:r>
      <w:hyperlink r:id="Rcd814a07e95b4c79">
        <w:r w:rsidRPr="4E02B5F4" w:rsidR="50139E3A">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Microsoft Teams</w:t>
        </w:r>
      </w:hyperlink>
    </w:p>
    <w:p w:rsidR="14CF2211" w:rsidP="4E02B5F4" w:rsidRDefault="14CF2211" w14:paraId="4F29A404" w14:textId="63CDADFD">
      <w:pPr>
        <w:jc w:val="center"/>
      </w:pPr>
      <w:r w:rsidRPr="4E02B5F4" w:rsidR="14CF2211">
        <w:rPr>
          <w:rFonts w:ascii="Segoe UI" w:hAnsi="Segoe UI" w:eastAsia="Segoe UI" w:cs="Segoe UI"/>
          <w:noProof w:val="0"/>
          <w:color w:val="616161"/>
          <w:sz w:val="21"/>
          <w:szCs w:val="21"/>
          <w:lang w:val="en-US"/>
        </w:rPr>
        <w:t xml:space="preserve">Meeting ID: </w:t>
      </w:r>
      <w:r w:rsidRPr="4E02B5F4" w:rsidR="14CF2211">
        <w:rPr>
          <w:rFonts w:ascii="Segoe UI" w:hAnsi="Segoe UI" w:eastAsia="Segoe UI" w:cs="Segoe UI"/>
          <w:noProof w:val="0"/>
          <w:color w:val="242424"/>
          <w:sz w:val="21"/>
          <w:szCs w:val="21"/>
          <w:lang w:val="en-US"/>
        </w:rPr>
        <w:t>233 377 121 012 25</w:t>
      </w:r>
      <w:r w:rsidRPr="4E02B5F4" w:rsidR="14CF2211">
        <w:rPr>
          <w:rFonts w:ascii="Segoe UI" w:hAnsi="Segoe UI" w:eastAsia="Segoe UI" w:cs="Segoe UI"/>
          <w:noProof w:val="0"/>
          <w:color w:val="242424"/>
          <w:sz w:val="24"/>
          <w:szCs w:val="24"/>
          <w:lang w:val="en-US"/>
        </w:rPr>
        <w:t xml:space="preserve"> </w:t>
      </w:r>
    </w:p>
    <w:p w:rsidR="14CF2211" w:rsidP="4E02B5F4" w:rsidRDefault="14CF2211" w14:paraId="16B274D0" w14:textId="0B42BB09">
      <w:pPr>
        <w:jc w:val="center"/>
        <w:rPr>
          <w:rFonts w:ascii="Segoe UI" w:hAnsi="Segoe UI" w:eastAsia="Segoe UI" w:cs="Segoe UI"/>
          <w:noProof w:val="0"/>
          <w:color w:val="242424"/>
          <w:sz w:val="24"/>
          <w:szCs w:val="24"/>
          <w:lang w:val="en-US"/>
        </w:rPr>
      </w:pPr>
      <w:r w:rsidRPr="4E02B5F4" w:rsidR="14CF2211">
        <w:rPr>
          <w:rFonts w:ascii="Segoe UI" w:hAnsi="Segoe UI" w:eastAsia="Segoe UI" w:cs="Segoe UI"/>
          <w:noProof w:val="0"/>
          <w:color w:val="616161"/>
          <w:sz w:val="21"/>
          <w:szCs w:val="21"/>
          <w:lang w:val="en-US"/>
        </w:rPr>
        <w:t xml:space="preserve">Passcode: </w:t>
      </w:r>
      <w:r w:rsidRPr="4E02B5F4" w:rsidR="14CF2211">
        <w:rPr>
          <w:rFonts w:ascii="Segoe UI" w:hAnsi="Segoe UI" w:eastAsia="Segoe UI" w:cs="Segoe UI"/>
          <w:noProof w:val="0"/>
          <w:color w:val="242424"/>
          <w:sz w:val="21"/>
          <w:szCs w:val="21"/>
          <w:lang w:val="en-US"/>
        </w:rPr>
        <w:t>y88No333</w:t>
      </w:r>
    </w:p>
    <w:p xmlns:wp14="http://schemas.microsoft.com/office/word/2010/wordml" w:rsidP="054DF6F4" wp14:paraId="7E2F281D" wp14:textId="53138581">
      <w:p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54DF6F4" w:rsidR="6431E27F">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Old Business</w:t>
      </w:r>
    </w:p>
    <w:p xmlns:wp14="http://schemas.microsoft.com/office/word/2010/wordml" w:rsidP="02401B6A" wp14:paraId="293122E8" wp14:textId="73C7762F">
      <w:pPr>
        <w:pStyle w:val="ListParagraph"/>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5E18887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Approval of minutes of the </w:t>
      </w:r>
      <w:r w:rsidRPr="02401B6A" w:rsidR="28B4526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5/8 and Spring Assembly 5/29</w:t>
      </w:r>
      <w:r w:rsidRPr="02401B6A" w:rsidR="5E18887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02401B6A" w:rsidR="5E18887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meeting</w:t>
      </w:r>
      <w:r w:rsidRPr="02401B6A" w:rsidR="6F09F73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Katrina Hrivnak 1</w:t>
      </w:r>
      <w:r w:rsidRPr="02401B6A" w:rsidR="6F09F735">
        <w:rPr>
          <w:rFonts w:ascii="Times New Roman" w:hAnsi="Times New Roman" w:eastAsia="Times New Roman" w:cs="Times New Roman"/>
          <w:b w:val="0"/>
          <w:bCs w:val="0"/>
          <w:i w:val="0"/>
          <w:iCs w:val="0"/>
          <w:caps w:val="0"/>
          <w:smallCaps w:val="0"/>
          <w:noProof w:val="0"/>
          <w:color w:val="000000" w:themeColor="text1" w:themeTint="FF" w:themeShade="FF"/>
          <w:sz w:val="20"/>
          <w:szCs w:val="20"/>
          <w:vertAlign w:val="superscript"/>
          <w:lang w:val="en-US"/>
        </w:rPr>
        <w:t>st</w:t>
      </w:r>
      <w:r w:rsidRPr="02401B6A" w:rsidR="6F09F73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and 2</w:t>
      </w:r>
      <w:r w:rsidRPr="02401B6A" w:rsidR="6F09F735">
        <w:rPr>
          <w:rFonts w:ascii="Times New Roman" w:hAnsi="Times New Roman" w:eastAsia="Times New Roman" w:cs="Times New Roman"/>
          <w:b w:val="0"/>
          <w:bCs w:val="0"/>
          <w:i w:val="0"/>
          <w:iCs w:val="0"/>
          <w:caps w:val="0"/>
          <w:smallCaps w:val="0"/>
          <w:noProof w:val="0"/>
          <w:color w:val="000000" w:themeColor="text1" w:themeTint="FF" w:themeShade="FF"/>
          <w:sz w:val="20"/>
          <w:szCs w:val="20"/>
          <w:vertAlign w:val="superscript"/>
          <w:lang w:val="en-US"/>
        </w:rPr>
        <w:t>nd</w:t>
      </w:r>
      <w:r w:rsidRPr="02401B6A" w:rsidR="6F09F73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by Samuel Robinson, voted and approved.</w:t>
      </w:r>
    </w:p>
    <w:p xmlns:wp14="http://schemas.microsoft.com/office/word/2010/wordml" w:rsidP="02401B6A" wp14:paraId="70B0699A" wp14:textId="545CA123">
      <w:p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12CAA58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HR Report</w:t>
      </w:r>
      <w:r w:rsidRPr="02401B6A" w:rsidR="4E472EA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See attached report</w:t>
      </w:r>
    </w:p>
    <w:p xmlns:wp14="http://schemas.microsoft.com/office/word/2010/wordml" w:rsidP="054DF6F4" wp14:paraId="23991256" wp14:textId="59D9BB51">
      <w:p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3C0BF271" w:rsidR="12E4E92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New Business</w:t>
      </w:r>
    </w:p>
    <w:p w:rsidR="72C9456B" w:rsidP="02401B6A" w:rsidRDefault="72C9456B" w14:paraId="5953B0CF" w14:textId="6FD5C4DC">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44B8E9B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Draft the Committee Annual Report to Send to SOFAS</w:t>
      </w:r>
      <w:r w:rsidRPr="02401B6A" w:rsidR="6CC8CC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Hleeda </w:t>
      </w:r>
      <w:r w:rsidRPr="02401B6A" w:rsidR="6CC8CC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wrote</w:t>
      </w:r>
      <w:r w:rsidRPr="02401B6A" w:rsidR="6CC8CC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a draft report and the committee reviewed it. </w:t>
      </w:r>
    </w:p>
    <w:p w:rsidR="65E92374" w:rsidP="054DF6F4" w:rsidRDefault="65E92374" w14:paraId="02EF6B64" w14:textId="7D1AF5C2">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54DF6F4" w:rsidR="65E92374">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L&amp;I Committee – Stephanie and Mary</w:t>
      </w:r>
    </w:p>
    <w:p w:rsidR="65E92374" w:rsidP="02401B6A" w:rsidRDefault="65E92374" w14:paraId="7B3CBED0" w14:textId="5FC3B0AD">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32188C0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Discuss election and interest results</w:t>
      </w:r>
      <w:r w:rsidRPr="02401B6A" w:rsidR="7F26D67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02401B6A" w:rsidR="7F26D67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for AS </w:t>
      </w:r>
      <w:r w:rsidRPr="02401B6A" w:rsidR="25438F92">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Committees </w:t>
      </w:r>
      <w:r w:rsidRPr="02401B6A" w:rsidR="7F26D67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interest survey</w:t>
      </w:r>
      <w:r w:rsidRPr="02401B6A" w:rsidR="478BDB2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p>
    <w:p w:rsidR="478BDB2A" w:rsidP="02401B6A" w:rsidRDefault="478BDB2A" w14:paraId="0DD335E5" w14:textId="02024F03">
      <w:pPr>
        <w:pStyle w:val="ListParagraph"/>
        <w:numPr>
          <w:ilvl w:val="2"/>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478BDB2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Committee</w:t>
      </w:r>
      <w:r w:rsidRPr="02401B6A" w:rsidR="478BDB2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made appointments for those that are appointed. L&amp;I will notify people who were appointed. </w:t>
      </w:r>
      <w:r w:rsidRPr="02401B6A" w:rsidR="56F2BE1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For Wellness</w:t>
      </w:r>
      <w:r w:rsidRPr="02401B6A" w:rsidR="4600603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w:t>
      </w:r>
      <w:r w:rsidRPr="02401B6A" w:rsidR="56F2BE1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the names were provided to the Wellness Committee to pick.</w:t>
      </w:r>
      <w:r w:rsidRPr="02401B6A" w:rsidR="180E627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Misconduct is sent to the Chancellor’s office for a decision. Nate will send the list to the </w:t>
      </w:r>
      <w:r w:rsidRPr="02401B6A" w:rsidR="180E627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athletics</w:t>
      </w:r>
      <w:r w:rsidRPr="02401B6A" w:rsidR="180E627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group to pick. </w:t>
      </w:r>
    </w:p>
    <w:p w:rsidR="70E96788" w:rsidP="02401B6A" w:rsidRDefault="70E96788" w14:paraId="10B6E602" w14:textId="6061B1DC">
      <w:pPr>
        <w:pStyle w:val="ListParagraph"/>
        <w:numPr>
          <w:ilvl w:val="2"/>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70E9678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Stephanie sent a message to everyone who was leaving. </w:t>
      </w:r>
      <w:r w:rsidRPr="02401B6A" w:rsidR="70E9678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Discussed</w:t>
      </w:r>
      <w:r w:rsidRPr="02401B6A" w:rsidR="70E9678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sending a thank you for your service. </w:t>
      </w:r>
      <w:r w:rsidRPr="02401B6A" w:rsidR="6FE3CC62">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Hleeda to ask if the chancellor’s office will send the thank you. </w:t>
      </w:r>
    </w:p>
    <w:p w:rsidR="210833F8" w:rsidP="4E02B5F4" w:rsidRDefault="210833F8" w14:paraId="16F8295C" w14:textId="262A775E">
      <w:pPr>
        <w:pStyle w:val="ListParagraph"/>
        <w:numPr>
          <w:ilvl w:val="2"/>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10833F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Ensure the batons are handed over from old members to new members and </w:t>
      </w:r>
      <w:r w:rsidRPr="4E02B5F4" w:rsidR="210833F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that </w:t>
      </w:r>
      <w:r w:rsidRPr="4E02B5F4" w:rsidR="210833F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returning members are aware of their commitment</w:t>
      </w:r>
    </w:p>
    <w:p w:rsidR="210833F8" w:rsidP="4E02B5F4" w:rsidRDefault="210833F8" w14:paraId="01E71102" w14:textId="79961885">
      <w:pPr>
        <w:pStyle w:val="ListParagraph"/>
        <w:numPr>
          <w:ilvl w:val="2"/>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10833F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This may mean meetings will need to be reconvened for the next fiscal year </w:t>
      </w:r>
    </w:p>
    <w:p w:rsidR="210833F8" w:rsidP="02401B6A" w:rsidRDefault="210833F8" w14:paraId="214CA19F" w14:textId="144613FE">
      <w:pPr>
        <w:pStyle w:val="ListParagraph"/>
        <w:numPr>
          <w:ilvl w:val="3"/>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52D520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Who should </w:t>
      </w:r>
      <w:r w:rsidRPr="02401B6A" w:rsidR="52D520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be in charge of</w:t>
      </w:r>
      <w:r w:rsidRPr="02401B6A" w:rsidR="52D520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this?</w:t>
      </w:r>
      <w:r w:rsidRPr="02401B6A" w:rsidR="6D49C303">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02401B6A" w:rsidR="546866D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02401B6A" w:rsidR="0285EC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This will be assigned in July to set the </w:t>
      </w:r>
      <w:r w:rsidRPr="02401B6A" w:rsidR="0285EC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liaison</w:t>
      </w:r>
      <w:r w:rsidRPr="02401B6A" w:rsidR="0285ECA5">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and have them reach out to set the meetings. </w:t>
      </w:r>
    </w:p>
    <w:p w:rsidR="210833F8" w:rsidP="4E02B5F4" w:rsidRDefault="210833F8" w14:paraId="4B958AA6" w14:textId="14E23775">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10833F8">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Discuss and determine new ASC leadership and the future of ASC</w:t>
      </w:r>
    </w:p>
    <w:p w:rsidR="210833F8" w:rsidP="02401B6A" w:rsidRDefault="210833F8" w14:paraId="706BF0CD" w14:textId="030B7027">
      <w:pPr>
        <w:pStyle w:val="ListParagraph"/>
        <w:numPr>
          <w:ilvl w:val="2"/>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52D520E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Plan out future meetings to share with staff via email</w:t>
      </w:r>
      <w:r w:rsidRPr="02401B6A" w:rsidR="7A63AB0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Katrina motioned that Hleeda be Chair and Mary be vice-chair</w:t>
      </w:r>
      <w:r w:rsidRPr="02401B6A" w:rsidR="2D1B6B3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Laura seconded. All approved. </w:t>
      </w:r>
    </w:p>
    <w:p xmlns:wp14="http://schemas.microsoft.com/office/word/2010/wordml" w:rsidP="02401B6A" wp14:paraId="567103BA" wp14:textId="713C344A">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12CAA58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Any </w:t>
      </w:r>
      <w:r w:rsidRPr="02401B6A" w:rsidR="137A2E3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additional</w:t>
      </w:r>
      <w:r w:rsidRPr="02401B6A" w:rsidR="137A2E3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r w:rsidRPr="02401B6A" w:rsidR="12CAA58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ASC updates from folks?</w:t>
      </w:r>
      <w:r w:rsidRPr="02401B6A" w:rsidR="7AD9F9E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w:t>
      </w:r>
    </w:p>
    <w:p xmlns:wp14="http://schemas.microsoft.com/office/word/2010/wordml" w:rsidP="054DF6F4" wp14:paraId="634965CF" wp14:textId="35B5B2E8">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421D304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Leadership and Involvement – Mary</w:t>
      </w:r>
    </w:p>
    <w:p xmlns:wp14="http://schemas.microsoft.com/office/word/2010/wordml" w:rsidP="054DF6F4" wp14:paraId="0534D11C" wp14:textId="35A30250">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E9F11C1">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Professional Programming – Nate S</w:t>
      </w:r>
    </w:p>
    <w:p xmlns:wp14="http://schemas.microsoft.com/office/word/2010/wordml" w:rsidP="02401B6A" wp14:paraId="694FD911" wp14:textId="3D94E2E8">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02401B6A" w:rsidR="4C8D755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Professional Development Allocations</w:t>
      </w:r>
      <w:r w:rsidRPr="02401B6A" w:rsidR="69D0930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w:t>
      </w:r>
      <w:r w:rsidRPr="02401B6A" w:rsidR="4C8D755B">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Hleeda</w:t>
      </w:r>
      <w:r w:rsidRPr="02401B6A" w:rsidR="6BFAC01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Did not use </w:t>
      </w:r>
      <w:r w:rsidRPr="02401B6A" w:rsidR="6BFAC01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all of</w:t>
      </w:r>
      <w:r w:rsidRPr="02401B6A" w:rsidR="6BFAC01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the funds this year. This is the first time this has happened.  </w:t>
      </w:r>
    </w:p>
    <w:p w:rsidR="6431E27F" w:rsidP="4E02B5F4" w:rsidRDefault="6431E27F" w14:paraId="33A42CB8" w14:textId="142D2499">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E9F11C1">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Personnel Committee – Laura</w:t>
      </w:r>
    </w:p>
    <w:p w:rsidR="054DF6F4" w:rsidP="4E02B5F4" w:rsidRDefault="054DF6F4" w14:paraId="454B7E2F" w14:textId="47161939">
      <w:pPr>
        <w:pStyle w:val="ListParagraph"/>
        <w:numPr>
          <w:ilvl w:val="1"/>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2E9F11C1">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Workload and Compensation</w:t>
      </w:r>
      <w:r w:rsidRPr="4E02B5F4" w:rsidR="01EA38C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 </w:t>
      </w:r>
      <w:r w:rsidRPr="4E02B5F4" w:rsidR="2E9F11C1">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Laura</w:t>
      </w:r>
    </w:p>
    <w:p w:rsidR="67947602" w:rsidP="4E02B5F4" w:rsidRDefault="67947602" w14:paraId="5E3F93C7" w14:textId="76340A85">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rsidRPr="4E02B5F4" w:rsidR="67947602">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Anything else to review, comments, questions?</w:t>
      </w:r>
    </w:p>
    <w:p w:rsidR="3AE8A2B2" w:rsidP="054DF6F4" w:rsidRDefault="3AE8A2B2" w14:paraId="5C8534BF" w14:textId="60058224">
      <w:pP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p14:paraId="2C078E63" wp14:textId="7370BF05"/>
    <w:p w:rsidR="02401B6A" w:rsidRDefault="02401B6A" w14:paraId="3478CFCF" w14:textId="4445FE9F">
      <w:r>
        <w:br w:type="page"/>
      </w:r>
    </w:p>
    <w:p w:rsidR="7991C26F" w:rsidP="02401B6A" w:rsidRDefault="7991C26F" w14:paraId="5EDB0B0F" w14:textId="58989E29">
      <w:pPr>
        <w:shd w:val="clear" w:color="auto" w:fill="538135"/>
      </w:pPr>
      <w:r w:rsidRPr="02401B6A" w:rsidR="7991C26F">
        <w:rPr>
          <w:rFonts w:ascii="Calibri" w:hAnsi="Calibri" w:eastAsia="Calibri" w:cs="Calibri"/>
          <w:b w:val="1"/>
          <w:bCs w:val="1"/>
          <w:noProof w:val="0"/>
          <w:color w:val="FFFFFF" w:themeColor="background1" w:themeTint="FF" w:themeShade="FF"/>
          <w:sz w:val="22"/>
          <w:szCs w:val="22"/>
          <w:lang w:val="en-US"/>
        </w:rPr>
        <w:t>Highlights</w:t>
      </w:r>
    </w:p>
    <w:p w:rsidR="7991C26F" w:rsidRDefault="7991C26F" w14:paraId="4910C901" w14:textId="338251D6">
      <w:r w:rsidRPr="02401B6A" w:rsidR="7991C26F">
        <w:rPr>
          <w:rFonts w:ascii="Times New Roman" w:hAnsi="Times New Roman" w:eastAsia="Times New Roman" w:cs="Times New Roman"/>
          <w:noProof w:val="0"/>
          <w:sz w:val="24"/>
          <w:szCs w:val="24"/>
          <w:lang w:val="en-US"/>
        </w:rPr>
        <w:t xml:space="preserve"> </w:t>
      </w:r>
    </w:p>
    <w:p w:rsidR="7991C26F" w:rsidRDefault="7991C26F" w14:paraId="653805DC" w14:textId="2AE46AA5">
      <w:r w:rsidRPr="02401B6A" w:rsidR="7991C26F">
        <w:rPr>
          <w:rFonts w:ascii="Times New Roman" w:hAnsi="Times New Roman" w:eastAsia="Times New Roman" w:cs="Times New Roman"/>
          <w:b w:val="1"/>
          <w:bCs w:val="1"/>
          <w:noProof w:val="0"/>
          <w:sz w:val="24"/>
          <w:szCs w:val="24"/>
          <w:lang w:val="en-US"/>
        </w:rPr>
        <w:t>Policy Update Process:</w:t>
      </w:r>
    </w:p>
    <w:p w:rsidR="7991C26F" w:rsidRDefault="7991C26F" w14:paraId="7B926948" w14:textId="779A2464">
      <w:r w:rsidRPr="02401B6A" w:rsidR="7991C26F">
        <w:rPr>
          <w:rFonts w:ascii="Times New Roman" w:hAnsi="Times New Roman" w:eastAsia="Times New Roman" w:cs="Times New Roman"/>
          <w:noProof w:val="0"/>
          <w:sz w:val="24"/>
          <w:szCs w:val="24"/>
          <w:lang w:val="en-US"/>
        </w:rPr>
        <w:t xml:space="preserve"> </w:t>
      </w:r>
    </w:p>
    <w:p w:rsidR="7991C26F" w:rsidRDefault="7991C26F" w14:paraId="1EADBDD4" w14:textId="62BC1E7B">
      <w:r w:rsidRPr="02401B6A" w:rsidR="7991C26F">
        <w:rPr>
          <w:rFonts w:ascii="Times New Roman" w:hAnsi="Times New Roman" w:eastAsia="Times New Roman" w:cs="Times New Roman"/>
          <w:noProof w:val="0"/>
          <w:sz w:val="24"/>
          <w:szCs w:val="24"/>
          <w:lang w:val="en-US"/>
        </w:rPr>
        <w:t>HR is currently working through an iterative process to revise the University Staff and Academic Staff Complaint, Grievance, and Layoff Policies. The Academic Staff and University Staff Personnel Committees have finished their work reviewing and providing suggested edits to their respective layoff and complaints &amp; grievance policies. Melissa Nash has also shared the draft policy revisions with the broader ASC and USC and received feedback.</w:t>
      </w:r>
    </w:p>
    <w:p w:rsidR="7991C26F" w:rsidRDefault="7991C26F" w14:paraId="586DC02E" w14:textId="147C2AA5">
      <w:r w:rsidRPr="02401B6A" w:rsidR="7991C26F">
        <w:rPr>
          <w:rFonts w:ascii="Times New Roman" w:hAnsi="Times New Roman" w:eastAsia="Times New Roman" w:cs="Times New Roman"/>
          <w:noProof w:val="0"/>
          <w:sz w:val="24"/>
          <w:szCs w:val="24"/>
          <w:lang w:val="en-US"/>
        </w:rPr>
        <w:t xml:space="preserve"> </w:t>
      </w:r>
    </w:p>
    <w:p w:rsidR="7991C26F" w:rsidRDefault="7991C26F" w14:paraId="6613E538" w14:textId="2959EB66">
      <w:r w:rsidRPr="02401B6A" w:rsidR="7991C26F">
        <w:rPr>
          <w:rFonts w:ascii="Times New Roman" w:hAnsi="Times New Roman" w:eastAsia="Times New Roman" w:cs="Times New Roman"/>
          <w:noProof w:val="0"/>
          <w:sz w:val="24"/>
          <w:szCs w:val="24"/>
          <w:lang w:val="en-US"/>
        </w:rPr>
        <w:t>The policies are now with Universities of Wisconsin HR and the UW Office of General Counsel for their respective reviews. Christopher Paquet will be sharing any suggested revisions with ASC and USC when responses are received from those offices.</w:t>
      </w:r>
    </w:p>
    <w:p w:rsidR="7991C26F" w:rsidRDefault="7991C26F" w14:paraId="1EE6E646" w14:textId="468E207E">
      <w:r w:rsidRPr="02401B6A" w:rsidR="7991C26F">
        <w:rPr>
          <w:rFonts w:ascii="Times New Roman" w:hAnsi="Times New Roman" w:eastAsia="Times New Roman" w:cs="Times New Roman"/>
          <w:noProof w:val="0"/>
          <w:sz w:val="24"/>
          <w:szCs w:val="24"/>
          <w:lang w:val="en-US"/>
        </w:rPr>
        <w:t xml:space="preserve"> </w:t>
      </w:r>
    </w:p>
    <w:p w:rsidR="7991C26F" w:rsidRDefault="7991C26F" w14:paraId="40FB9137" w14:textId="72405063">
      <w:hyperlink r:id="R42e7f6f9c20f4e0c">
        <w:r w:rsidRPr="02401B6A" w:rsidR="7991C26F">
          <w:rPr>
            <w:rStyle w:val="Hyperlink"/>
            <w:b w:val="1"/>
            <w:bCs w:val="1"/>
            <w:strike w:val="0"/>
            <w:dstrike w:val="0"/>
            <w:noProof w:val="0"/>
            <w:color w:val="0563C1"/>
            <w:u w:val="single"/>
            <w:lang w:val="en-US"/>
          </w:rPr>
          <w:t>Non-Instructional Annual Performance Evaluations</w:t>
        </w:r>
      </w:hyperlink>
    </w:p>
    <w:p w:rsidR="7991C26F" w:rsidRDefault="7991C26F" w14:paraId="3629D353" w14:textId="6F5BF537">
      <w:r w:rsidRPr="02401B6A" w:rsidR="7991C26F">
        <w:rPr>
          <w:rFonts w:ascii="Times New Roman" w:hAnsi="Times New Roman" w:eastAsia="Times New Roman" w:cs="Times New Roman"/>
          <w:b w:val="1"/>
          <w:bCs w:val="1"/>
          <w:noProof w:val="0"/>
          <w:sz w:val="24"/>
          <w:szCs w:val="24"/>
          <w:lang w:val="en-US"/>
        </w:rPr>
        <w:t>It’s almost time for Non-Instructional Annual Performance Evaluations!</w:t>
      </w:r>
    </w:p>
    <w:p w:rsidR="7991C26F" w:rsidRDefault="7991C26F" w14:paraId="40A02539" w14:textId="5BA92ED2">
      <w:r w:rsidRPr="02401B6A" w:rsidR="7991C26F">
        <w:rPr>
          <w:rFonts w:ascii="Times New Roman" w:hAnsi="Times New Roman" w:eastAsia="Times New Roman" w:cs="Times New Roman"/>
          <w:noProof w:val="0"/>
          <w:sz w:val="24"/>
          <w:szCs w:val="24"/>
          <w:lang w:val="en-US"/>
        </w:rPr>
        <w:t xml:space="preserve">The process will launch from Workday in early July, with all evaluations due by </w:t>
      </w:r>
      <w:r w:rsidRPr="02401B6A" w:rsidR="7991C26F">
        <w:rPr>
          <w:rFonts w:ascii="Times New Roman" w:hAnsi="Times New Roman" w:eastAsia="Times New Roman" w:cs="Times New Roman"/>
          <w:b w:val="1"/>
          <w:bCs w:val="1"/>
          <w:noProof w:val="0"/>
          <w:sz w:val="24"/>
          <w:szCs w:val="24"/>
          <w:lang w:val="en-US"/>
        </w:rPr>
        <w:t>October 1, 2026</w:t>
      </w:r>
      <w:r w:rsidRPr="02401B6A" w:rsidR="7991C26F">
        <w:rPr>
          <w:rFonts w:ascii="Times New Roman" w:hAnsi="Times New Roman" w:eastAsia="Times New Roman" w:cs="Times New Roman"/>
          <w:noProof w:val="0"/>
          <w:sz w:val="24"/>
          <w:szCs w:val="24"/>
          <w:lang w:val="en-US"/>
        </w:rPr>
        <w:t>. This year’s evaluation period will be assessing January 1, 2025 through June 30, 2026.</w:t>
      </w:r>
    </w:p>
    <w:p w:rsidR="7991C26F" w:rsidRDefault="7991C26F" w14:paraId="2B8421C5" w14:textId="1328B241">
      <w:r w:rsidRPr="02401B6A" w:rsidR="7991C26F">
        <w:rPr>
          <w:rFonts w:ascii="Times New Roman" w:hAnsi="Times New Roman" w:eastAsia="Times New Roman" w:cs="Times New Roman"/>
          <w:noProof w:val="0"/>
          <w:sz w:val="24"/>
          <w:szCs w:val="24"/>
          <w:lang w:val="en-US"/>
        </w:rPr>
        <w:t xml:space="preserve"> </w:t>
      </w:r>
    </w:p>
    <w:p w:rsidR="7991C26F" w:rsidRDefault="7991C26F" w14:paraId="1C3D0C1B" w14:textId="329A94AD">
      <w:r w:rsidRPr="02401B6A" w:rsidR="7991C26F">
        <w:rPr>
          <w:rFonts w:ascii="Times New Roman" w:hAnsi="Times New Roman" w:eastAsia="Times New Roman" w:cs="Times New Roman"/>
          <w:noProof w:val="0"/>
          <w:sz w:val="24"/>
          <w:szCs w:val="24"/>
          <w:lang w:val="en-US"/>
        </w:rPr>
        <w:t xml:space="preserve">To help you prepare, Human Resources is offering a series of training sessions for both supervisors and employees. Sessions will be held in the </w:t>
      </w:r>
      <w:r w:rsidRPr="02401B6A" w:rsidR="7991C26F">
        <w:rPr>
          <w:rFonts w:ascii="Times New Roman" w:hAnsi="Times New Roman" w:eastAsia="Times New Roman" w:cs="Times New Roman"/>
          <w:b w:val="1"/>
          <w:bCs w:val="1"/>
          <w:noProof w:val="0"/>
          <w:sz w:val="24"/>
          <w:szCs w:val="24"/>
          <w:lang w:val="en-US"/>
        </w:rPr>
        <w:t>1965 Room</w:t>
      </w:r>
      <w:r w:rsidRPr="02401B6A" w:rsidR="7991C26F">
        <w:rPr>
          <w:rFonts w:ascii="Times New Roman" w:hAnsi="Times New Roman" w:eastAsia="Times New Roman" w:cs="Times New Roman"/>
          <w:noProof w:val="0"/>
          <w:sz w:val="24"/>
          <w:szCs w:val="24"/>
          <w:lang w:val="en-US"/>
        </w:rPr>
        <w:t xml:space="preserve"> and available via </w:t>
      </w:r>
      <w:r w:rsidRPr="02401B6A" w:rsidR="7991C26F">
        <w:rPr>
          <w:rFonts w:ascii="Times New Roman" w:hAnsi="Times New Roman" w:eastAsia="Times New Roman" w:cs="Times New Roman"/>
          <w:b w:val="1"/>
          <w:bCs w:val="1"/>
          <w:noProof w:val="0"/>
          <w:sz w:val="24"/>
          <w:szCs w:val="24"/>
          <w:lang w:val="en-US"/>
        </w:rPr>
        <w:t>Teams</w:t>
      </w:r>
      <w:r w:rsidRPr="02401B6A" w:rsidR="7991C26F">
        <w:rPr>
          <w:rFonts w:ascii="Times New Roman" w:hAnsi="Times New Roman" w:eastAsia="Times New Roman" w:cs="Times New Roman"/>
          <w:noProof w:val="0"/>
          <w:sz w:val="24"/>
          <w:szCs w:val="24"/>
          <w:lang w:val="en-US"/>
        </w:rPr>
        <w:t xml:space="preserve"> (virtual links coming soon!)</w:t>
      </w:r>
      <w:r>
        <w:br/>
      </w:r>
      <w:r w:rsidRPr="02401B6A" w:rsidR="7991C26F">
        <w:rPr>
          <w:rFonts w:ascii="Times New Roman" w:hAnsi="Times New Roman" w:eastAsia="Times New Roman" w:cs="Times New Roman"/>
          <w:noProof w:val="0"/>
          <w:sz w:val="24"/>
          <w:szCs w:val="24"/>
          <w:lang w:val="en-US"/>
        </w:rPr>
        <w:t xml:space="preserve"> </w:t>
      </w:r>
      <w:r>
        <w:br/>
      </w:r>
      <w:hyperlink r:id="R32081a3da9024e36">
        <w:r w:rsidRPr="02401B6A" w:rsidR="7991C26F">
          <w:rPr>
            <w:rStyle w:val="Hyperlink"/>
            <w:b w:val="1"/>
            <w:bCs w:val="1"/>
            <w:strike w:val="0"/>
            <w:dstrike w:val="0"/>
            <w:noProof w:val="0"/>
            <w:color w:val="0563C1"/>
            <w:u w:val="single"/>
            <w:lang w:val="en-US"/>
          </w:rPr>
          <w:t>Visit this blog post</w:t>
        </w:r>
      </w:hyperlink>
      <w:r w:rsidRPr="02401B6A" w:rsidR="7991C26F">
        <w:rPr>
          <w:rFonts w:ascii="Times New Roman" w:hAnsi="Times New Roman" w:eastAsia="Times New Roman" w:cs="Times New Roman"/>
          <w:noProof w:val="0"/>
          <w:sz w:val="24"/>
          <w:szCs w:val="24"/>
          <w:lang w:val="en-US"/>
        </w:rPr>
        <w:t xml:space="preserve"> to learn more about the upcoming training sessions!</w:t>
      </w:r>
    </w:p>
    <w:p w:rsidR="7991C26F" w:rsidRDefault="7991C26F" w14:paraId="3E8450C7" w14:textId="7839BD99">
      <w:r w:rsidRPr="02401B6A" w:rsidR="7991C26F">
        <w:rPr>
          <w:rFonts w:ascii="Times New Roman" w:hAnsi="Times New Roman" w:eastAsia="Times New Roman" w:cs="Times New Roman"/>
          <w:noProof w:val="0"/>
          <w:sz w:val="24"/>
          <w:szCs w:val="24"/>
          <w:lang w:val="en-US"/>
        </w:rPr>
        <w:t xml:space="preserve"> </w:t>
      </w:r>
    </w:p>
    <w:p w:rsidR="7991C26F" w:rsidRDefault="7991C26F" w14:paraId="48274EE0" w14:textId="40ADD9F7">
      <w:r w:rsidRPr="02401B6A" w:rsidR="7991C26F">
        <w:rPr>
          <w:rFonts w:ascii="Times New Roman" w:hAnsi="Times New Roman" w:eastAsia="Times New Roman" w:cs="Times New Roman"/>
          <w:noProof w:val="0"/>
          <w:sz w:val="24"/>
          <w:szCs w:val="24"/>
          <w:lang w:val="en-US"/>
        </w:rPr>
        <w:t xml:space="preserve"> </w:t>
      </w:r>
    </w:p>
    <w:p w:rsidR="7991C26F" w:rsidP="02401B6A" w:rsidRDefault="7991C26F" w14:paraId="20E5CF78" w14:textId="4BD1280D">
      <w:pPr>
        <w:shd w:val="clear" w:color="auto" w:fill="538135"/>
      </w:pPr>
      <w:r w:rsidRPr="02401B6A" w:rsidR="7991C26F">
        <w:rPr>
          <w:rFonts w:ascii="Calibri" w:hAnsi="Calibri" w:eastAsia="Calibri" w:cs="Calibri"/>
          <w:b w:val="1"/>
          <w:bCs w:val="1"/>
          <w:noProof w:val="0"/>
          <w:color w:val="FFFFFF" w:themeColor="background1" w:themeTint="FF" w:themeShade="FF"/>
          <w:sz w:val="22"/>
          <w:szCs w:val="22"/>
          <w:lang w:val="en-US"/>
        </w:rPr>
        <w:t>Additional Information</w:t>
      </w:r>
    </w:p>
    <w:p w:rsidR="7991C26F" w:rsidRDefault="7991C26F" w14:paraId="46FDCD9A" w14:textId="0812E410">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3743B0CC" w14:textId="27372171">
      <w:hyperlink r:id="Rc8eb10b38a4d44d2">
        <w:r w:rsidRPr="02401B6A" w:rsidR="7991C26F">
          <w:rPr>
            <w:rStyle w:val="Hyperlink"/>
            <w:b w:val="1"/>
            <w:bCs w:val="1"/>
            <w:strike w:val="0"/>
            <w:dstrike w:val="0"/>
            <w:noProof w:val="0"/>
            <w:color w:val="0563C1"/>
            <w:u w:val="single"/>
            <w:lang w:val="en-US"/>
          </w:rPr>
          <w:t>Employee Resource Groups (ERGs)</w:t>
        </w:r>
      </w:hyperlink>
    </w:p>
    <w:p w:rsidR="7991C26F" w:rsidRDefault="7991C26F" w14:paraId="679A15F3" w14:textId="3E198F1B">
      <w:r w:rsidRPr="02401B6A" w:rsidR="7991C26F">
        <w:rPr>
          <w:rFonts w:ascii="Times New Roman" w:hAnsi="Times New Roman" w:eastAsia="Times New Roman" w:cs="Times New Roman"/>
          <w:noProof w:val="0"/>
          <w:sz w:val="24"/>
          <w:szCs w:val="24"/>
          <w:lang w:val="en-US"/>
        </w:rPr>
        <w:t xml:space="preserve">Did you know that UW-Green Bay has 4 active </w:t>
      </w:r>
      <w:hyperlink r:id="R2b7b1c2af6744acc">
        <w:r w:rsidRPr="02401B6A" w:rsidR="7991C26F">
          <w:rPr>
            <w:rStyle w:val="Hyperlink"/>
            <w:strike w:val="0"/>
            <w:dstrike w:val="0"/>
            <w:noProof w:val="0"/>
            <w:color w:val="0563C1"/>
            <w:u w:val="single"/>
            <w:lang w:val="en-US"/>
          </w:rPr>
          <w:t>Employee Resource Groups</w:t>
        </w:r>
      </w:hyperlink>
      <w:r w:rsidRPr="02401B6A" w:rsidR="7991C26F">
        <w:rPr>
          <w:rFonts w:ascii="Times New Roman" w:hAnsi="Times New Roman" w:eastAsia="Times New Roman" w:cs="Times New Roman"/>
          <w:noProof w:val="0"/>
          <w:sz w:val="24"/>
          <w:szCs w:val="24"/>
          <w:lang w:val="en-US"/>
        </w:rPr>
        <w:t>?</w:t>
      </w:r>
    </w:p>
    <w:p w:rsidR="7991C26F" w:rsidP="02401B6A" w:rsidRDefault="7991C26F" w14:paraId="07B253DC" w14:textId="0A96DB94">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02401B6A" w:rsidR="7991C26F">
        <w:rPr>
          <w:rFonts w:ascii="Calibri" w:hAnsi="Calibri" w:eastAsia="Calibri" w:cs="Calibri"/>
          <w:noProof w:val="0"/>
          <w:sz w:val="22"/>
          <w:szCs w:val="22"/>
          <w:lang w:val="en-US"/>
        </w:rPr>
        <w:t>Ethnically Diverse Group of Employees (EDGE)</w:t>
      </w:r>
    </w:p>
    <w:p w:rsidR="7991C26F" w:rsidP="02401B6A" w:rsidRDefault="7991C26F" w14:paraId="2190C395" w14:textId="7C8AD66D">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02401B6A" w:rsidR="7991C26F">
        <w:rPr>
          <w:rFonts w:ascii="Calibri" w:hAnsi="Calibri" w:eastAsia="Calibri" w:cs="Calibri"/>
          <w:noProof w:val="0"/>
          <w:sz w:val="22"/>
          <w:szCs w:val="22"/>
          <w:lang w:val="en-US"/>
        </w:rPr>
        <w:t>Pride Center Employee Resource Group</w:t>
      </w:r>
    </w:p>
    <w:p w:rsidR="7991C26F" w:rsidP="02401B6A" w:rsidRDefault="7991C26F" w14:paraId="0790EED4" w14:textId="71A65B5C">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02401B6A" w:rsidR="7991C26F">
        <w:rPr>
          <w:rFonts w:ascii="Calibri" w:hAnsi="Calibri" w:eastAsia="Calibri" w:cs="Calibri"/>
          <w:noProof w:val="0"/>
          <w:sz w:val="22"/>
          <w:szCs w:val="22"/>
          <w:lang w:val="en-US"/>
        </w:rPr>
        <w:t xml:space="preserve">Women’s Network </w:t>
      </w:r>
    </w:p>
    <w:p w:rsidR="7991C26F" w:rsidP="02401B6A" w:rsidRDefault="7991C26F" w14:paraId="2CA48EB4" w14:textId="28273E4F">
      <w:pPr>
        <w:pStyle w:val="ListParagraph"/>
        <w:numPr>
          <w:ilvl w:val="0"/>
          <w:numId w:val="4"/>
        </w:numPr>
        <w:spacing w:before="0" w:beforeAutospacing="off" w:after="0" w:afterAutospacing="off"/>
        <w:rPr>
          <w:rFonts w:ascii="Calibri" w:hAnsi="Calibri" w:eastAsia="Calibri" w:cs="Calibri"/>
          <w:noProof w:val="0"/>
          <w:sz w:val="22"/>
          <w:szCs w:val="22"/>
          <w:lang w:val="en-US"/>
        </w:rPr>
      </w:pPr>
      <w:r w:rsidRPr="02401B6A" w:rsidR="7991C26F">
        <w:rPr>
          <w:rFonts w:ascii="Calibri" w:hAnsi="Calibri" w:eastAsia="Calibri" w:cs="Calibri"/>
          <w:noProof w:val="0"/>
          <w:sz w:val="22"/>
          <w:szCs w:val="22"/>
          <w:lang w:val="en-US"/>
        </w:rPr>
        <w:t xml:space="preserve">Working Caregivers </w:t>
      </w:r>
    </w:p>
    <w:p w:rsidR="7991C26F" w:rsidRDefault="7991C26F" w14:paraId="67490420" w14:textId="58061286">
      <w:r w:rsidRPr="02401B6A" w:rsidR="7991C26F">
        <w:rPr>
          <w:rFonts w:ascii="Times New Roman" w:hAnsi="Times New Roman" w:eastAsia="Times New Roman" w:cs="Times New Roman"/>
          <w:noProof w:val="0"/>
          <w:sz w:val="24"/>
          <w:szCs w:val="24"/>
          <w:lang w:val="en-US"/>
        </w:rPr>
        <w:t xml:space="preserve"> </w:t>
      </w:r>
    </w:p>
    <w:p w:rsidR="7991C26F" w:rsidP="02401B6A" w:rsidRDefault="7991C26F" w14:paraId="569CA488" w14:textId="76084C9B">
      <w:pPr>
        <w:rPr>
          <w:rFonts w:ascii="Times New Roman" w:hAnsi="Times New Roman" w:eastAsia="Times New Roman" w:cs="Times New Roman"/>
          <w:b w:val="1"/>
          <w:bCs w:val="1"/>
          <w:noProof w:val="0"/>
          <w:sz w:val="24"/>
          <w:szCs w:val="24"/>
          <w:lang w:val="en-US"/>
        </w:rPr>
      </w:pPr>
      <w:r w:rsidRPr="02401B6A" w:rsidR="7991C26F">
        <w:rPr>
          <w:rFonts w:ascii="Times New Roman" w:hAnsi="Times New Roman" w:eastAsia="Times New Roman" w:cs="Times New Roman"/>
          <w:noProof w:val="0"/>
          <w:sz w:val="24"/>
          <w:szCs w:val="24"/>
          <w:lang w:val="en-US"/>
        </w:rPr>
        <w:t>These voluntary, employee-led groups are dedicated to creating a more diverse, inclusive and welcoming working environment and are open to all interested faculty and staff!</w:t>
      </w:r>
      <w:r>
        <w:br/>
      </w:r>
      <w:r w:rsidRPr="02401B6A" w:rsidR="7991C26F">
        <w:rPr>
          <w:rFonts w:ascii="Times New Roman" w:hAnsi="Times New Roman" w:eastAsia="Times New Roman" w:cs="Times New Roman"/>
          <w:noProof w:val="0"/>
          <w:sz w:val="24"/>
          <w:szCs w:val="24"/>
          <w:lang w:val="en-US"/>
        </w:rPr>
        <w:t xml:space="preserve"> </w:t>
      </w:r>
      <w:r>
        <w:br/>
      </w:r>
      <w:r w:rsidRPr="02401B6A" w:rsidR="7991C26F">
        <w:rPr>
          <w:rFonts w:ascii="Times New Roman" w:hAnsi="Times New Roman" w:eastAsia="Times New Roman" w:cs="Times New Roman"/>
          <w:noProof w:val="0"/>
          <w:sz w:val="24"/>
          <w:szCs w:val="24"/>
          <w:lang w:val="en-US"/>
        </w:rPr>
        <w:t>Visit</w:t>
      </w:r>
      <w:hyperlink r:id="R58451b72de2b4894">
        <w:r w:rsidRPr="02401B6A" w:rsidR="7991C26F">
          <w:rPr>
            <w:rStyle w:val="Hyperlink"/>
            <w:strike w:val="0"/>
            <w:dstrike w:val="0"/>
            <w:noProof w:val="0"/>
            <w:color w:val="0563C1"/>
            <w:u w:val="single"/>
            <w:lang w:val="en-US"/>
          </w:rPr>
          <w:t xml:space="preserve"> this blog post</w:t>
        </w:r>
      </w:hyperlink>
      <w:r w:rsidRPr="02401B6A" w:rsidR="7991C26F">
        <w:rPr>
          <w:rFonts w:ascii="Times New Roman" w:hAnsi="Times New Roman" w:eastAsia="Times New Roman" w:cs="Times New Roman"/>
          <w:noProof w:val="0"/>
          <w:sz w:val="24"/>
          <w:szCs w:val="24"/>
          <w:lang w:val="en-US"/>
        </w:rPr>
        <w:t xml:space="preserve"> for more information and catch' the Chancellor's latest </w:t>
      </w:r>
      <w:hyperlink r:id="R7042687935a14080">
        <w:r w:rsidRPr="02401B6A" w:rsidR="7991C26F">
          <w:rPr>
            <w:rStyle w:val="Hyperlink"/>
            <w:strike w:val="0"/>
            <w:dstrike w:val="0"/>
            <w:noProof w:val="0"/>
            <w:color w:val="0563C1"/>
            <w:u w:val="single"/>
            <w:lang w:val="en-US"/>
          </w:rPr>
          <w:t>Minute with Mike!</w:t>
        </w:r>
      </w:hyperlink>
      <w:r>
        <w:br/>
      </w:r>
      <w:r w:rsidRPr="02401B6A" w:rsidR="7991C26F">
        <w:rPr>
          <w:rFonts w:ascii="Times New Roman" w:hAnsi="Times New Roman" w:eastAsia="Times New Roman" w:cs="Times New Roman"/>
          <w:b w:val="1"/>
          <w:bCs w:val="1"/>
          <w:noProof w:val="0"/>
          <w:sz w:val="24"/>
          <w:szCs w:val="24"/>
          <w:lang w:val="en-US"/>
        </w:rPr>
        <w:t xml:space="preserve"> </w:t>
      </w:r>
      <w:r>
        <w:br/>
      </w:r>
    </w:p>
    <w:p w:rsidR="7991C26F" w:rsidRDefault="7991C26F" w14:paraId="272B0BC9" w14:textId="6BD6C1C0">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1200BA52" w14:textId="1C396B2D">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551AB27A" w14:textId="5A431A17">
      <w:r w:rsidRPr="02401B6A" w:rsidR="7991C26F">
        <w:rPr>
          <w:rFonts w:ascii="Times New Roman" w:hAnsi="Times New Roman" w:eastAsia="Times New Roman" w:cs="Times New Roman"/>
          <w:b w:val="1"/>
          <w:bCs w:val="1"/>
          <w:noProof w:val="0"/>
          <w:sz w:val="24"/>
          <w:szCs w:val="24"/>
          <w:lang w:val="en-US"/>
        </w:rPr>
        <w:t>Wellness Resources</w:t>
      </w:r>
    </w:p>
    <w:p w:rsidR="7991C26F" w:rsidRDefault="7991C26F" w14:paraId="0D00BCD5" w14:textId="5B8200AC">
      <w:r w:rsidRPr="02401B6A" w:rsidR="7991C26F">
        <w:rPr>
          <w:rFonts w:ascii="Times New Roman" w:hAnsi="Times New Roman" w:eastAsia="Times New Roman" w:cs="Times New Roman"/>
          <w:noProof w:val="0"/>
          <w:sz w:val="24"/>
          <w:szCs w:val="24"/>
          <w:lang w:val="en-US"/>
        </w:rPr>
        <w:t>When difficulties arise, UWGB employees have access to range of helpful resources:</w:t>
      </w:r>
    </w:p>
    <w:p w:rsidR="7991C26F" w:rsidRDefault="7991C26F" w14:paraId="2E596A05" w14:textId="26DD1021">
      <w:r w:rsidRPr="02401B6A" w:rsidR="7991C26F">
        <w:rPr>
          <w:rFonts w:ascii="Times New Roman" w:hAnsi="Times New Roman" w:eastAsia="Times New Roman" w:cs="Times New Roman"/>
          <w:noProof w:val="0"/>
          <w:sz w:val="12"/>
          <w:szCs w:val="12"/>
          <w:lang w:val="en-US"/>
        </w:rPr>
        <w:t xml:space="preserve"> </w:t>
      </w:r>
    </w:p>
    <w:p w:rsidR="7991C26F" w:rsidP="02401B6A" w:rsidRDefault="7991C26F" w14:paraId="79FEF893" w14:textId="6CE9AB0D">
      <w:pPr>
        <w:pStyle w:val="ListParagraph"/>
        <w:numPr>
          <w:ilvl w:val="0"/>
          <w:numId w:val="5"/>
        </w:numPr>
        <w:spacing w:before="0" w:beforeAutospacing="off" w:after="0" w:afterAutospacing="off"/>
        <w:ind w:left="720" w:hanging="360"/>
        <w:rPr>
          <w:rStyle w:val="ListParagraph"/>
          <w:rFonts w:ascii="Calibri" w:hAnsi="Calibri" w:eastAsia="Calibri" w:cs="Calibri"/>
          <w:noProof w:val="0"/>
          <w:sz w:val="22"/>
          <w:szCs w:val="22"/>
          <w:lang w:val="en-US"/>
        </w:rPr>
      </w:pPr>
      <w:hyperlink r:id="Rb08e3b19371046b0">
        <w:r w:rsidRPr="02401B6A" w:rsidR="7991C26F">
          <w:rPr>
            <w:rStyle w:val="Hyperlink"/>
            <w:strike w:val="0"/>
            <w:dstrike w:val="0"/>
            <w:noProof w:val="0"/>
            <w:color w:val="0563C1"/>
            <w:u w:val="single"/>
            <w:lang w:val="en-US"/>
          </w:rPr>
          <w:t>Employee Assistance Program (EAP)</w:t>
        </w:r>
      </w:hyperlink>
      <w:r w:rsidRPr="02401B6A" w:rsidR="7991C26F">
        <w:rPr>
          <w:rStyle w:val="ListParagraph"/>
          <w:rFonts w:ascii="Calibri" w:hAnsi="Calibri" w:eastAsia="Calibri" w:cs="Calibri"/>
          <w:noProof w:val="0"/>
          <w:sz w:val="22"/>
          <w:szCs w:val="22"/>
          <w:lang w:val="en-US"/>
        </w:rPr>
        <w:t>: Free, confidential 24/7 support for personal or work-related concerns, including counseling and online services.</w:t>
      </w:r>
    </w:p>
    <w:p w:rsidR="7991C26F" w:rsidRDefault="7991C26F" w14:paraId="46280509" w14:textId="39B8238C">
      <w:r w:rsidRPr="02401B6A" w:rsidR="7991C26F">
        <w:rPr>
          <w:rFonts w:ascii="Times New Roman" w:hAnsi="Times New Roman" w:eastAsia="Times New Roman" w:cs="Times New Roman"/>
          <w:noProof w:val="0"/>
          <w:sz w:val="12"/>
          <w:szCs w:val="12"/>
          <w:lang w:val="en-US"/>
        </w:rPr>
        <w:t xml:space="preserve"> </w:t>
      </w:r>
    </w:p>
    <w:p w:rsidR="7991C26F" w:rsidP="02401B6A" w:rsidRDefault="7991C26F" w14:paraId="10DD007F" w14:textId="27E710DA">
      <w:pPr>
        <w:pStyle w:val="ListParagraph"/>
        <w:numPr>
          <w:ilvl w:val="0"/>
          <w:numId w:val="5"/>
        </w:numPr>
        <w:spacing w:before="0" w:beforeAutospacing="off" w:after="0" w:afterAutospacing="off"/>
        <w:ind w:left="720" w:hanging="360"/>
        <w:rPr>
          <w:rStyle w:val="ListParagraph"/>
          <w:rFonts w:ascii="Calibri" w:hAnsi="Calibri" w:eastAsia="Calibri" w:cs="Calibri"/>
          <w:noProof w:val="0"/>
          <w:sz w:val="22"/>
          <w:szCs w:val="22"/>
          <w:lang w:val="en-US"/>
        </w:rPr>
      </w:pPr>
      <w:r w:rsidRPr="02401B6A" w:rsidR="7991C26F">
        <w:rPr>
          <w:rStyle w:val="ListParagraph"/>
          <w:rFonts w:ascii="Calibri" w:hAnsi="Calibri" w:eastAsia="Calibri" w:cs="Calibri"/>
          <w:noProof w:val="0"/>
          <w:sz w:val="22"/>
          <w:szCs w:val="22"/>
          <w:lang w:val="en-US"/>
        </w:rPr>
        <w:t>State Group Health Insurance: If enrolled in the plan, you have access to care and support through your health insurance provider, including services from your primary care physician or specialists.</w:t>
      </w:r>
    </w:p>
    <w:p w:rsidR="7991C26F" w:rsidRDefault="7991C26F" w14:paraId="7F0400A9" w14:textId="16D655D4">
      <w:r w:rsidRPr="02401B6A" w:rsidR="7991C26F">
        <w:rPr>
          <w:rFonts w:ascii="Times New Roman" w:hAnsi="Times New Roman" w:eastAsia="Times New Roman" w:cs="Times New Roman"/>
          <w:noProof w:val="0"/>
          <w:sz w:val="12"/>
          <w:szCs w:val="12"/>
          <w:lang w:val="en-US"/>
        </w:rPr>
        <w:t xml:space="preserve"> </w:t>
      </w:r>
    </w:p>
    <w:p w:rsidR="7991C26F" w:rsidP="02401B6A" w:rsidRDefault="7991C26F" w14:paraId="44062BE2" w14:textId="5C5781DB">
      <w:pPr>
        <w:pStyle w:val="ListParagraph"/>
        <w:numPr>
          <w:ilvl w:val="0"/>
          <w:numId w:val="5"/>
        </w:numPr>
        <w:spacing w:before="0" w:beforeAutospacing="off" w:after="0" w:afterAutospacing="off"/>
        <w:ind w:left="720" w:hanging="360"/>
        <w:rPr>
          <w:rStyle w:val="ListParagraph"/>
          <w:rFonts w:ascii="Calibri" w:hAnsi="Calibri" w:eastAsia="Calibri" w:cs="Calibri"/>
          <w:noProof w:val="0"/>
          <w:sz w:val="22"/>
          <w:szCs w:val="22"/>
          <w:lang w:val="en-US"/>
        </w:rPr>
      </w:pPr>
      <w:hyperlink r:id="R208ff8bd1c344721">
        <w:r w:rsidRPr="02401B6A" w:rsidR="7991C26F">
          <w:rPr>
            <w:rStyle w:val="Hyperlink"/>
            <w:strike w:val="0"/>
            <w:dstrike w:val="0"/>
            <w:noProof w:val="0"/>
            <w:color w:val="0563C1"/>
            <w:u w:val="single"/>
            <w:lang w:val="en-US"/>
          </w:rPr>
          <w:t>Well Wisconsin Program</w:t>
        </w:r>
      </w:hyperlink>
      <w:r w:rsidRPr="02401B6A" w:rsidR="7991C26F">
        <w:rPr>
          <w:rStyle w:val="ListParagraph"/>
          <w:rFonts w:ascii="Calibri" w:hAnsi="Calibri" w:eastAsia="Calibri" w:cs="Calibri"/>
          <w:noProof w:val="0"/>
          <w:sz w:val="22"/>
          <w:szCs w:val="22"/>
          <w:lang w:val="en-US"/>
        </w:rPr>
        <w:t>: Health coaching and wellness resources for those enrolled in State Group Health Insurance, including support for mental health and well-being.</w:t>
      </w:r>
    </w:p>
    <w:p w:rsidR="7991C26F" w:rsidP="02401B6A" w:rsidRDefault="7991C26F" w14:paraId="5B1F5A74" w14:textId="7367840F">
      <w:pPr>
        <w:pStyle w:val="ListParagraph"/>
        <w:numPr>
          <w:ilvl w:val="0"/>
          <w:numId w:val="5"/>
        </w:numPr>
        <w:spacing w:before="0" w:beforeAutospacing="off" w:after="0" w:afterAutospacing="off"/>
        <w:ind w:left="720" w:hanging="360"/>
        <w:rPr>
          <w:rStyle w:val="ListParagraph"/>
          <w:rFonts w:ascii="Calibri" w:hAnsi="Calibri" w:eastAsia="Calibri" w:cs="Calibri"/>
          <w:noProof w:val="0"/>
          <w:sz w:val="22"/>
          <w:szCs w:val="22"/>
          <w:lang w:val="en-US"/>
        </w:rPr>
      </w:pPr>
      <w:r w:rsidRPr="02401B6A" w:rsidR="7991C26F">
        <w:rPr>
          <w:rStyle w:val="ListParagraph"/>
          <w:rFonts w:ascii="Calibri" w:hAnsi="Calibri" w:eastAsia="Calibri" w:cs="Calibri"/>
          <w:noProof w:val="0"/>
          <w:sz w:val="22"/>
          <w:szCs w:val="22"/>
          <w:lang w:val="en-US"/>
        </w:rPr>
        <w:t xml:space="preserve">Check out upcoming events on our </w:t>
      </w:r>
      <w:hyperlink r:id="Rc96558e93cba4b79">
        <w:r w:rsidRPr="02401B6A" w:rsidR="7991C26F">
          <w:rPr>
            <w:rStyle w:val="Hyperlink"/>
            <w:strike w:val="0"/>
            <w:dstrike w:val="0"/>
            <w:noProof w:val="0"/>
            <w:color w:val="0563C1"/>
            <w:u w:val="single"/>
            <w:lang w:val="en-US"/>
          </w:rPr>
          <w:t>Blog</w:t>
        </w:r>
      </w:hyperlink>
      <w:r w:rsidRPr="02401B6A" w:rsidR="7991C26F">
        <w:rPr>
          <w:rStyle w:val="ListParagraph"/>
          <w:rFonts w:ascii="Calibri" w:hAnsi="Calibri" w:eastAsia="Calibri" w:cs="Calibri"/>
          <w:noProof w:val="0"/>
          <w:sz w:val="22"/>
          <w:szCs w:val="22"/>
          <w:lang w:val="en-US"/>
        </w:rPr>
        <w:t xml:space="preserve">. </w:t>
      </w:r>
    </w:p>
    <w:p w:rsidR="7991C26F" w:rsidRDefault="7991C26F" w14:paraId="7BA104ED" w14:textId="36C4DFEC">
      <w:r w:rsidRPr="02401B6A" w:rsidR="7991C26F">
        <w:rPr>
          <w:rFonts w:ascii="Times New Roman" w:hAnsi="Times New Roman" w:eastAsia="Times New Roman" w:cs="Times New Roman"/>
          <w:noProof w:val="0"/>
          <w:sz w:val="14"/>
          <w:szCs w:val="14"/>
          <w:lang w:val="en-US"/>
        </w:rPr>
        <w:t xml:space="preserve"> </w:t>
      </w:r>
    </w:p>
    <w:p w:rsidR="7991C26F" w:rsidRDefault="7991C26F" w14:paraId="3C6FD34B" w14:textId="48BDE1F5">
      <w:r w:rsidRPr="02401B6A" w:rsidR="7991C26F">
        <w:rPr>
          <w:rFonts w:ascii="Times New Roman" w:hAnsi="Times New Roman" w:eastAsia="Times New Roman" w:cs="Times New Roman"/>
          <w:noProof w:val="0"/>
          <w:sz w:val="24"/>
          <w:szCs w:val="24"/>
          <w:lang w:val="en-US"/>
        </w:rPr>
        <w:t xml:space="preserve">Questions?  Contact Human Resources at (920) 465-2390 or </w:t>
      </w:r>
      <w:hyperlink r:id="R6b96682789d643bd">
        <w:r w:rsidRPr="02401B6A" w:rsidR="7991C26F">
          <w:rPr>
            <w:rStyle w:val="Hyperlink"/>
            <w:strike w:val="0"/>
            <w:dstrike w:val="0"/>
            <w:noProof w:val="0"/>
            <w:color w:val="0563C1"/>
            <w:u w:val="single"/>
            <w:lang w:val="en-US"/>
          </w:rPr>
          <w:t>hr@uwgb.edu</w:t>
        </w:r>
      </w:hyperlink>
      <w:r w:rsidRPr="02401B6A" w:rsidR="7991C26F">
        <w:rPr>
          <w:rFonts w:ascii="Times New Roman" w:hAnsi="Times New Roman" w:eastAsia="Times New Roman" w:cs="Times New Roman"/>
          <w:noProof w:val="0"/>
          <w:sz w:val="24"/>
          <w:szCs w:val="24"/>
          <w:lang w:val="en-US"/>
        </w:rPr>
        <w:t>.</w:t>
      </w:r>
    </w:p>
    <w:p w:rsidR="7991C26F" w:rsidRDefault="7991C26F" w14:paraId="3AAD219C" w14:textId="17D35936">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604B9466" w14:textId="25CB4F30">
      <w:r w:rsidRPr="02401B6A" w:rsidR="7991C26F">
        <w:rPr>
          <w:rFonts w:ascii="Times New Roman" w:hAnsi="Times New Roman" w:eastAsia="Times New Roman" w:cs="Times New Roman"/>
          <w:b w:val="1"/>
          <w:bCs w:val="1"/>
          <w:noProof w:val="0"/>
          <w:sz w:val="24"/>
          <w:szCs w:val="24"/>
          <w:lang w:val="en-US"/>
        </w:rPr>
        <w:t>2026 Onsite Health Screenings</w:t>
      </w:r>
    </w:p>
    <w:p w:rsidR="7991C26F" w:rsidRDefault="7991C26F" w14:paraId="5CDCCB0F" w14:textId="25FCA10D">
      <w:r w:rsidRPr="02401B6A" w:rsidR="7991C26F">
        <w:rPr>
          <w:rFonts w:ascii="Times New Roman" w:hAnsi="Times New Roman" w:eastAsia="Times New Roman" w:cs="Times New Roman"/>
          <w:noProof w:val="0"/>
          <w:sz w:val="24"/>
          <w:szCs w:val="24"/>
          <w:lang w:val="en-US"/>
        </w:rPr>
        <w:t xml:space="preserve">A free health screening event has been scheduled for employees (and spouses) who are enrolled in the State of Wisconsin Group Health Insurance Program. At an onsite screening, you’ll learn your measurements for blood pressure, body mass index (BMI), cholesterol (HDL, LDL, and total), triglycerides and glucose, and be in and out in 20 minutes. </w:t>
      </w:r>
    </w:p>
    <w:p w:rsidR="7991C26F" w:rsidRDefault="7991C26F" w14:paraId="078C029F" w14:textId="09B31E1C">
      <w:r w:rsidRPr="02401B6A" w:rsidR="7991C26F">
        <w:rPr>
          <w:rFonts w:ascii="Times New Roman" w:hAnsi="Times New Roman" w:eastAsia="Times New Roman" w:cs="Times New Roman"/>
          <w:noProof w:val="0"/>
          <w:sz w:val="24"/>
          <w:szCs w:val="24"/>
          <w:lang w:val="en-US"/>
        </w:rPr>
        <w:t xml:space="preserve"> </w:t>
      </w:r>
    </w:p>
    <w:p w:rsidR="7991C26F" w:rsidRDefault="7991C26F" w14:paraId="1941D673" w14:textId="5130D7A6">
      <w:r w:rsidRPr="02401B6A" w:rsidR="7991C26F">
        <w:rPr>
          <w:rFonts w:ascii="Times New Roman" w:hAnsi="Times New Roman" w:eastAsia="Times New Roman" w:cs="Times New Roman"/>
          <w:noProof w:val="0"/>
          <w:sz w:val="24"/>
          <w:szCs w:val="24"/>
          <w:lang w:val="en-US"/>
        </w:rPr>
        <w:t>The next onsite health screening is on Wednesday September 9, 2026 from 8:00 am to 12:30 pm in the University Union Phoenix Rooms.</w:t>
      </w:r>
    </w:p>
    <w:p w:rsidR="7991C26F" w:rsidRDefault="7991C26F" w14:paraId="626FD55A" w14:textId="678C33B1">
      <w:r w:rsidRPr="02401B6A" w:rsidR="7991C26F">
        <w:rPr>
          <w:rFonts w:ascii="Times New Roman" w:hAnsi="Times New Roman" w:eastAsia="Times New Roman" w:cs="Times New Roman"/>
          <w:noProof w:val="0"/>
          <w:sz w:val="24"/>
          <w:szCs w:val="24"/>
          <w:lang w:val="en-US"/>
        </w:rPr>
        <w:t xml:space="preserve"> </w:t>
      </w:r>
    </w:p>
    <w:p w:rsidR="7991C26F" w:rsidRDefault="7991C26F" w14:paraId="73D68215" w14:textId="4F31A89C">
      <w:r w:rsidRPr="02401B6A" w:rsidR="7991C26F">
        <w:rPr>
          <w:rFonts w:ascii="Times New Roman" w:hAnsi="Times New Roman" w:eastAsia="Times New Roman" w:cs="Times New Roman"/>
          <w:noProof w:val="0"/>
          <w:sz w:val="24"/>
          <w:szCs w:val="24"/>
          <w:lang w:val="en-US"/>
        </w:rPr>
        <w:t xml:space="preserve">For more information and to register for health screenings, please see our </w:t>
      </w:r>
      <w:hyperlink r:id="R72657e762b8141fc">
        <w:r w:rsidRPr="02401B6A" w:rsidR="7991C26F">
          <w:rPr>
            <w:rStyle w:val="Hyperlink"/>
            <w:strike w:val="0"/>
            <w:dstrike w:val="0"/>
            <w:noProof w:val="0"/>
            <w:color w:val="0563C1"/>
            <w:u w:val="single"/>
            <w:lang w:val="en-US"/>
          </w:rPr>
          <w:t>blog post</w:t>
        </w:r>
      </w:hyperlink>
      <w:r w:rsidRPr="02401B6A" w:rsidR="7991C26F">
        <w:rPr>
          <w:rFonts w:ascii="Times New Roman" w:hAnsi="Times New Roman" w:eastAsia="Times New Roman" w:cs="Times New Roman"/>
          <w:noProof w:val="0"/>
          <w:sz w:val="24"/>
          <w:szCs w:val="24"/>
          <w:lang w:val="en-US"/>
        </w:rPr>
        <w:t xml:space="preserve">. </w:t>
      </w:r>
    </w:p>
    <w:p w:rsidR="7991C26F" w:rsidRDefault="7991C26F" w14:paraId="7F057AFD" w14:textId="074D19C0">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59E652A0" w14:textId="1BF68E88">
      <w:r w:rsidRPr="02401B6A" w:rsidR="7991C26F">
        <w:rPr>
          <w:rFonts w:ascii="Times New Roman" w:hAnsi="Times New Roman" w:eastAsia="Times New Roman" w:cs="Times New Roman"/>
          <w:b w:val="1"/>
          <w:bCs w:val="1"/>
          <w:noProof w:val="0"/>
          <w:sz w:val="24"/>
          <w:szCs w:val="24"/>
          <w:lang w:val="en-US"/>
        </w:rPr>
        <w:t xml:space="preserve"> </w:t>
      </w:r>
    </w:p>
    <w:p w:rsidR="7991C26F" w:rsidRDefault="7991C26F" w14:paraId="47B4BA20" w14:textId="679EB7D6">
      <w:r w:rsidRPr="02401B6A" w:rsidR="7991C26F">
        <w:rPr>
          <w:rFonts w:ascii="Times New Roman" w:hAnsi="Times New Roman" w:eastAsia="Times New Roman" w:cs="Times New Roman"/>
          <w:b w:val="1"/>
          <w:bCs w:val="1"/>
          <w:noProof w:val="0"/>
          <w:sz w:val="24"/>
          <w:szCs w:val="24"/>
          <w:lang w:val="en-US"/>
        </w:rPr>
        <w:t>2026 Well Wisconsin $150 Incentive Updates</w:t>
      </w:r>
    </w:p>
    <w:p w:rsidR="7991C26F" w:rsidRDefault="7991C26F" w14:paraId="5AC1E710" w14:textId="5F62338D">
      <w:r w:rsidRPr="02401B6A" w:rsidR="7991C26F">
        <w:rPr>
          <w:rFonts w:ascii="Times New Roman" w:hAnsi="Times New Roman" w:eastAsia="Times New Roman" w:cs="Times New Roman"/>
          <w:noProof w:val="0"/>
          <w:sz w:val="24"/>
          <w:szCs w:val="24"/>
          <w:lang w:val="en-US"/>
        </w:rPr>
        <w:t>Well Wisconsin has made a couple changes to this years $150 wellness incentive. This year’s deadline will be Friday October 16th, 2026.</w:t>
      </w:r>
    </w:p>
    <w:p w:rsidR="7991C26F" w:rsidRDefault="7991C26F" w14:paraId="4113DE49" w14:textId="2A197C99">
      <w:r w:rsidRPr="02401B6A" w:rsidR="7991C26F">
        <w:rPr>
          <w:rFonts w:ascii="Times New Roman" w:hAnsi="Times New Roman" w:eastAsia="Times New Roman" w:cs="Times New Roman"/>
          <w:noProof w:val="0"/>
          <w:sz w:val="24"/>
          <w:szCs w:val="24"/>
          <w:lang w:val="en-US"/>
        </w:rPr>
        <w:t xml:space="preserve"> </w:t>
      </w:r>
    </w:p>
    <w:p w:rsidR="7991C26F" w:rsidRDefault="7991C26F" w14:paraId="58E7A86B" w14:textId="42C8DE77">
      <w:r w:rsidRPr="02401B6A" w:rsidR="7991C26F">
        <w:rPr>
          <w:rFonts w:ascii="Times New Roman" w:hAnsi="Times New Roman" w:eastAsia="Times New Roman" w:cs="Times New Roman"/>
          <w:noProof w:val="0"/>
          <w:sz w:val="24"/>
          <w:szCs w:val="24"/>
          <w:lang w:val="en-US"/>
        </w:rPr>
        <w:t xml:space="preserve">For the events and activities you’ll need to complete to earn the wellness incentive, check out our </w:t>
      </w:r>
      <w:hyperlink r:id="Rbd95ff9e876f49b0">
        <w:r w:rsidRPr="02401B6A" w:rsidR="7991C26F">
          <w:rPr>
            <w:rStyle w:val="Hyperlink"/>
            <w:strike w:val="0"/>
            <w:dstrike w:val="0"/>
            <w:noProof w:val="0"/>
            <w:color w:val="0563C1"/>
            <w:u w:val="single"/>
            <w:lang w:val="en-US"/>
          </w:rPr>
          <w:t>blog post</w:t>
        </w:r>
      </w:hyperlink>
      <w:r w:rsidRPr="02401B6A" w:rsidR="7991C26F">
        <w:rPr>
          <w:rFonts w:ascii="Times New Roman" w:hAnsi="Times New Roman" w:eastAsia="Times New Roman" w:cs="Times New Roman"/>
          <w:noProof w:val="0"/>
          <w:sz w:val="24"/>
          <w:szCs w:val="24"/>
          <w:lang w:val="en-US"/>
        </w:rPr>
        <w:t xml:space="preserve">. </w:t>
      </w:r>
    </w:p>
    <w:p w:rsidR="7991C26F" w:rsidRDefault="7991C26F" w14:paraId="190B296C" w14:textId="64BCE6A5">
      <w:r w:rsidRPr="02401B6A" w:rsidR="7991C26F">
        <w:rPr>
          <w:rFonts w:ascii="Times New Roman" w:hAnsi="Times New Roman" w:eastAsia="Times New Roman" w:cs="Times New Roman"/>
          <w:noProof w:val="0"/>
          <w:sz w:val="24"/>
          <w:szCs w:val="24"/>
          <w:lang w:val="en-US"/>
        </w:rPr>
        <w:t xml:space="preserve"> </w:t>
      </w:r>
    </w:p>
    <w:p w:rsidR="7991C26F" w:rsidRDefault="7991C26F" w14:paraId="4FC16599" w14:textId="5DC191BC">
      <w:r w:rsidRPr="02401B6A" w:rsidR="7991C26F">
        <w:rPr>
          <w:rFonts w:ascii="Times New Roman" w:hAnsi="Times New Roman" w:eastAsia="Times New Roman" w:cs="Times New Roman"/>
          <w:b w:val="1"/>
          <w:bCs w:val="1"/>
          <w:noProof w:val="0"/>
          <w:sz w:val="24"/>
          <w:szCs w:val="24"/>
          <w:lang w:val="en-US"/>
        </w:rPr>
        <w:t>Employee Well-Being Webinars</w:t>
      </w:r>
      <w:r w:rsidRPr="02401B6A" w:rsidR="7991C26F">
        <w:rPr>
          <w:rFonts w:ascii="Times New Roman" w:hAnsi="Times New Roman" w:eastAsia="Times New Roman" w:cs="Times New Roman"/>
          <w:b w:val="1"/>
          <w:bCs w:val="1"/>
          <w:noProof w:val="0"/>
          <w:color w:val="202020"/>
          <w:sz w:val="24"/>
          <w:szCs w:val="24"/>
          <w:lang w:val="en-US"/>
        </w:rPr>
        <w:t xml:space="preserve"> </w:t>
      </w:r>
    </w:p>
    <w:p w:rsidR="7991C26F" w:rsidP="02401B6A" w:rsidRDefault="7991C26F" w14:paraId="711167A2" w14:textId="29B08EA0">
      <w:pPr>
        <w:rPr>
          <w:rFonts w:ascii="Times New Roman" w:hAnsi="Times New Roman" w:eastAsia="Times New Roman" w:cs="Times New Roman"/>
          <w:noProof w:val="0"/>
          <w:color w:val="202020"/>
          <w:sz w:val="24"/>
          <w:szCs w:val="24"/>
          <w:lang w:val="en-US"/>
        </w:rPr>
      </w:pPr>
      <w:r w:rsidRPr="02401B6A" w:rsidR="7991C26F">
        <w:rPr>
          <w:rFonts w:ascii="Times New Roman" w:hAnsi="Times New Roman" w:eastAsia="Times New Roman" w:cs="Times New Roman"/>
          <w:noProof w:val="0"/>
          <w:color w:val="202020"/>
          <w:sz w:val="24"/>
          <w:szCs w:val="24"/>
          <w:lang w:val="en-US"/>
        </w:rPr>
        <w:t xml:space="preserve">To live well, it is important to take care of yourself. One of the ways you can do that is by increasing your knowledge about various aspects of your well-being. </w:t>
      </w:r>
      <w:hyperlink r:id="R14d5385be4f444dc">
        <w:r w:rsidRPr="02401B6A" w:rsidR="7991C26F">
          <w:rPr>
            <w:rStyle w:val="Hyperlink"/>
            <w:strike w:val="0"/>
            <w:dstrike w:val="0"/>
            <w:noProof w:val="0"/>
            <w:color w:val="0563C1"/>
            <w:u w:val="single"/>
            <w:lang w:val="en-US"/>
          </w:rPr>
          <w:t>Click here</w:t>
        </w:r>
      </w:hyperlink>
      <w:r w:rsidRPr="02401B6A" w:rsidR="7991C26F">
        <w:rPr>
          <w:rFonts w:ascii="Times New Roman" w:hAnsi="Times New Roman" w:eastAsia="Times New Roman" w:cs="Times New Roman"/>
          <w:noProof w:val="0"/>
          <w:color w:val="202020"/>
          <w:sz w:val="24"/>
          <w:szCs w:val="24"/>
          <w:lang w:val="en-US"/>
        </w:rPr>
        <w:t xml:space="preserve"> for a listing of upcoming webinars.</w:t>
      </w:r>
      <w:r>
        <w:br/>
      </w:r>
      <w:r w:rsidRPr="02401B6A" w:rsidR="7991C26F">
        <w:rPr>
          <w:rFonts w:ascii="Times New Roman" w:hAnsi="Times New Roman" w:eastAsia="Times New Roman" w:cs="Times New Roman"/>
          <w:noProof w:val="0"/>
          <w:color w:val="202020"/>
          <w:sz w:val="24"/>
          <w:szCs w:val="24"/>
          <w:lang w:val="en-US"/>
        </w:rPr>
        <w:t xml:space="preserve"> </w:t>
      </w:r>
      <w:r>
        <w:br/>
      </w:r>
    </w:p>
    <w:p w:rsidR="7991C26F" w:rsidRDefault="7991C26F" w14:paraId="6C98002F" w14:textId="1937CB5D">
      <w:r w:rsidRPr="02401B6A" w:rsidR="7991C26F">
        <w:rPr>
          <w:rFonts w:ascii="Times New Roman" w:hAnsi="Times New Roman" w:eastAsia="Times New Roman" w:cs="Times New Roman"/>
          <w:b w:val="1"/>
          <w:bCs w:val="1"/>
          <w:noProof w:val="0"/>
          <w:color w:val="202020"/>
          <w:sz w:val="24"/>
          <w:szCs w:val="24"/>
          <w:lang w:val="en-US"/>
        </w:rPr>
        <w:t>Daily Habits on WebMD App</w:t>
      </w:r>
      <w:r w:rsidRPr="02401B6A" w:rsidR="7991C26F">
        <w:rPr>
          <w:rFonts w:ascii="Times New Roman" w:hAnsi="Times New Roman" w:eastAsia="Times New Roman" w:cs="Times New Roman"/>
          <w:noProof w:val="0"/>
          <w:color w:val="202020"/>
          <w:sz w:val="24"/>
          <w:szCs w:val="24"/>
          <w:lang w:val="en-US"/>
        </w:rPr>
        <w:t xml:space="preserve"> </w:t>
      </w:r>
    </w:p>
    <w:p w:rsidR="7991C26F" w:rsidRDefault="7991C26F" w14:paraId="3F3CAE02" w14:textId="7E6C510A">
      <w:r w:rsidRPr="02401B6A" w:rsidR="7991C26F">
        <w:rPr>
          <w:rFonts w:ascii="Times New Roman" w:hAnsi="Times New Roman" w:eastAsia="Times New Roman" w:cs="Times New Roman"/>
          <w:noProof w:val="0"/>
          <w:color w:val="202020"/>
          <w:sz w:val="24"/>
          <w:szCs w:val="24"/>
          <w:lang w:val="en-US"/>
        </w:rPr>
        <w:t xml:space="preserve">The Daily Habits tool is now available on WebMD, to help you achieve your health goals. Completing the Daily Habits Plan will fulfill your well-being credit (1 of 3 steps to earn $150). For more information, please visit this </w:t>
      </w:r>
      <w:hyperlink r:id="Rf03de6f9067243c1">
        <w:r w:rsidRPr="02401B6A" w:rsidR="7991C26F">
          <w:rPr>
            <w:rStyle w:val="Hyperlink"/>
            <w:strike w:val="0"/>
            <w:dstrike w:val="0"/>
            <w:noProof w:val="0"/>
            <w:color w:val="0563C1"/>
            <w:u w:val="single"/>
            <w:lang w:val="en-US"/>
          </w:rPr>
          <w:t>blog post</w:t>
        </w:r>
      </w:hyperlink>
      <w:r w:rsidRPr="02401B6A" w:rsidR="7991C26F">
        <w:rPr>
          <w:rFonts w:ascii="Times New Roman" w:hAnsi="Times New Roman" w:eastAsia="Times New Roman" w:cs="Times New Roman"/>
          <w:noProof w:val="0"/>
          <w:sz w:val="24"/>
          <w:szCs w:val="24"/>
          <w:lang w:val="en-US"/>
        </w:rPr>
        <w:t>.</w:t>
      </w:r>
    </w:p>
    <w:p w:rsidR="7991C26F" w:rsidRDefault="7991C26F" w14:paraId="19788AA3" w14:textId="6F9FCC37">
      <w:r w:rsidRPr="02401B6A" w:rsidR="7991C26F">
        <w:rPr>
          <w:rFonts w:ascii="Times New Roman" w:hAnsi="Times New Roman" w:eastAsia="Times New Roman" w:cs="Times New Roman"/>
          <w:b w:val="1"/>
          <w:bCs w:val="1"/>
          <w:noProof w:val="0"/>
          <w:sz w:val="28"/>
          <w:szCs w:val="28"/>
          <w:lang w:val="en-US"/>
        </w:rPr>
        <w:t xml:space="preserve"> </w:t>
      </w:r>
    </w:p>
    <w:p w:rsidR="7991C26F" w:rsidRDefault="7991C26F" w14:paraId="50C2CBD7" w14:textId="2E5D088E">
      <w:r w:rsidRPr="02401B6A" w:rsidR="7991C26F">
        <w:rPr>
          <w:rFonts w:ascii="Times New Roman" w:hAnsi="Times New Roman" w:eastAsia="Times New Roman" w:cs="Times New Roman"/>
          <w:b w:val="1"/>
          <w:bCs w:val="1"/>
          <w:noProof w:val="0"/>
          <w:sz w:val="28"/>
          <w:szCs w:val="28"/>
          <w:lang w:val="en-US"/>
        </w:rPr>
        <w:t xml:space="preserve"> </w:t>
      </w:r>
    </w:p>
    <w:p w:rsidR="7991C26F" w:rsidRDefault="7991C26F" w14:paraId="54064E42" w14:textId="4DF02760">
      <w:r w:rsidRPr="02401B6A" w:rsidR="7991C26F">
        <w:rPr>
          <w:rFonts w:ascii="Times New Roman" w:hAnsi="Times New Roman" w:eastAsia="Times New Roman" w:cs="Times New Roman"/>
          <w:b w:val="1"/>
          <w:bCs w:val="1"/>
          <w:noProof w:val="0"/>
          <w:sz w:val="28"/>
          <w:szCs w:val="28"/>
          <w:lang w:val="en-US"/>
        </w:rPr>
        <w:t xml:space="preserve"> </w:t>
      </w:r>
    </w:p>
    <w:p w:rsidR="7991C26F" w:rsidRDefault="7991C26F" w14:paraId="0B9D869D" w14:textId="4713D8B3">
      <w:r w:rsidRPr="02401B6A" w:rsidR="7991C26F">
        <w:rPr>
          <w:rFonts w:ascii="Times New Roman" w:hAnsi="Times New Roman" w:eastAsia="Times New Roman" w:cs="Times New Roman"/>
          <w:b w:val="1"/>
          <w:bCs w:val="1"/>
          <w:noProof w:val="0"/>
          <w:sz w:val="28"/>
          <w:szCs w:val="28"/>
          <w:lang w:val="en-US"/>
        </w:rPr>
        <w:t xml:space="preserve"> </w:t>
      </w:r>
    </w:p>
    <w:p w:rsidR="7991C26F" w:rsidP="02401B6A" w:rsidRDefault="7991C26F" w14:paraId="30A77B07" w14:textId="051A6795">
      <w:pPr>
        <w:shd w:val="clear" w:color="auto" w:fill="538135"/>
      </w:pPr>
      <w:r w:rsidRPr="02401B6A" w:rsidR="7991C26F">
        <w:rPr>
          <w:rFonts w:ascii="Calibri" w:hAnsi="Calibri" w:eastAsia="Calibri" w:cs="Calibri"/>
          <w:b w:val="1"/>
          <w:bCs w:val="1"/>
          <w:noProof w:val="0"/>
          <w:color w:val="FFFFFF" w:themeColor="background1" w:themeTint="FF" w:themeShade="FF"/>
          <w:sz w:val="22"/>
          <w:szCs w:val="22"/>
          <w:lang w:val="en-US"/>
        </w:rPr>
        <w:t>Open Positions</w:t>
      </w:r>
    </w:p>
    <w:p w:rsidR="7991C26F" w:rsidRDefault="7991C26F" w14:paraId="2B3C2F93" w14:textId="50F00B60">
      <w:r w:rsidRPr="02401B6A" w:rsidR="7991C26F">
        <w:rPr>
          <w:rFonts w:ascii="Calibri" w:hAnsi="Calibri" w:eastAsia="Calibri" w:cs="Calibri"/>
          <w:noProof w:val="0"/>
          <w:color w:val="000000" w:themeColor="text1" w:themeTint="FF" w:themeShade="FF"/>
          <w:sz w:val="22"/>
          <w:szCs w:val="22"/>
          <w:lang w:val="en-US"/>
        </w:rPr>
        <w:t>Our job opportunities website has transitioned to Workday.  These are our current openings:</w:t>
      </w:r>
    </w:p>
    <w:p w:rsidR="7991C26F" w:rsidRDefault="7991C26F" w14:paraId="2C9A7110" w14:textId="0DE3ECC9">
      <w:r w:rsidRPr="02401B6A" w:rsidR="7991C26F">
        <w:rPr>
          <w:rFonts w:ascii="Calibri" w:hAnsi="Calibri" w:eastAsia="Calibri" w:cs="Calibri"/>
          <w:noProof w:val="0"/>
          <w:color w:val="000000" w:themeColor="text1" w:themeTint="FF" w:themeShade="FF"/>
          <w:sz w:val="22"/>
          <w:szCs w:val="22"/>
          <w:lang w:val="en-US"/>
        </w:rPr>
        <w:t xml:space="preserve"> </w:t>
      </w:r>
    </w:p>
    <w:tbl>
      <w:tblPr>
        <w:tblStyle w:val="GridTable2-Accent3"/>
        <w:bidiVisual w:val="0"/>
        <w:tblW w:w="0" w:type="auto"/>
        <w:tblLook w:val="04A0" w:firstRow="1" w:lastRow="0" w:firstColumn="1" w:lastColumn="0" w:noHBand="0" w:noVBand="1"/>
      </w:tblPr>
      <w:tblGrid>
        <w:gridCol w:w="3120"/>
        <w:gridCol w:w="3120"/>
        <w:gridCol w:w="3120"/>
      </w:tblGrid>
      <w:tr w:rsidR="02401B6A" w:rsidTr="02401B6A" w14:paraId="68E90331">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color="C9C9C9" w:sz="12"/>
              <w:right w:val="nil"/>
            </w:tcBorders>
            <w:shd w:val="clear" w:color="auto" w:fill="FFFFFF" w:themeFill="background1"/>
            <w:tcMar>
              <w:left w:w="108" w:type="dxa"/>
              <w:right w:w="108" w:type="dxa"/>
            </w:tcMar>
            <w:vAlign w:val="top"/>
          </w:tcPr>
          <w:p w:rsidR="02401B6A" w:rsidP="02401B6A" w:rsidRDefault="02401B6A" w14:paraId="611D13B9" w14:textId="55932206">
            <w:pPr>
              <w:spacing w:before="0" w:beforeAutospacing="off" w:after="0" w:afterAutospacing="off"/>
              <w:jc w:val="center"/>
            </w:pPr>
            <w:r w:rsidRPr="02401B6A" w:rsidR="02401B6A">
              <w:rPr>
                <w:rFonts w:ascii="Calibri" w:hAnsi="Calibri" w:eastAsia="Calibri" w:cs="Calibri"/>
                <w:b w:val="1"/>
                <w:bCs w:val="1"/>
                <w:color w:val="000000" w:themeColor="text1" w:themeTint="FF" w:themeShade="FF"/>
                <w:sz w:val="22"/>
                <w:szCs w:val="22"/>
              </w:rPr>
              <w:t>Position Title</w:t>
            </w:r>
          </w:p>
        </w:tc>
        <w:tc>
          <w:tcPr>
            <w:cnfStyle w:val="000000000000" w:firstRow="0" w:lastRow="0" w:firstColumn="0" w:lastColumn="0" w:oddVBand="0" w:evenVBand="0" w:oddHBand="0" w:evenHBand="0" w:firstRowFirstColumn="0" w:firstRowLastColumn="0" w:lastRowFirstColumn="0" w:lastRowLastColumn="0"/>
            <w:tcW w:w="3120" w:type="dxa"/>
            <w:tcBorders>
              <w:top w:val="nil"/>
              <w:left w:val="nil"/>
              <w:bottom w:val="single" w:color="C9C9C9" w:sz="12"/>
              <w:right w:val="nil"/>
            </w:tcBorders>
            <w:shd w:val="clear" w:color="auto" w:fill="FFFFFF" w:themeFill="background1"/>
            <w:tcMar>
              <w:left w:w="108" w:type="dxa"/>
              <w:right w:w="108" w:type="dxa"/>
            </w:tcMar>
            <w:vAlign w:val="top"/>
          </w:tcPr>
          <w:p w:rsidR="02401B6A" w:rsidP="02401B6A" w:rsidRDefault="02401B6A" w14:paraId="32EFD8F4" w14:textId="52E6B716">
            <w:pPr>
              <w:spacing w:before="0" w:beforeAutospacing="off" w:after="0" w:afterAutospacing="off"/>
              <w:jc w:val="center"/>
            </w:pPr>
            <w:r w:rsidRPr="02401B6A" w:rsidR="02401B6A">
              <w:rPr>
                <w:rFonts w:ascii="Calibri" w:hAnsi="Calibri" w:eastAsia="Calibri" w:cs="Calibri"/>
                <w:b w:val="1"/>
                <w:bCs w:val="1"/>
                <w:color w:val="000000" w:themeColor="text1" w:themeTint="FF" w:themeShade="FF"/>
                <w:sz w:val="22"/>
                <w:szCs w:val="22"/>
              </w:rPr>
              <w:t>Department</w:t>
            </w:r>
          </w:p>
        </w:tc>
        <w:tc>
          <w:tcPr>
            <w:cnfStyle w:val="000000000000" w:firstRow="0" w:lastRow="0" w:firstColumn="0" w:lastColumn="0" w:oddVBand="0" w:evenVBand="0" w:oddHBand="0" w:evenHBand="0" w:firstRowFirstColumn="0" w:firstRowLastColumn="0" w:lastRowFirstColumn="0" w:lastRowLastColumn="0"/>
            <w:tcW w:w="3120" w:type="dxa"/>
            <w:tcBorders>
              <w:top w:val="nil"/>
              <w:left w:val="nil"/>
              <w:bottom w:val="single" w:color="C9C9C9" w:sz="12"/>
              <w:right w:val="nil"/>
            </w:tcBorders>
            <w:shd w:val="clear" w:color="auto" w:fill="FFFFFF" w:themeFill="background1"/>
            <w:tcMar>
              <w:left w:w="108" w:type="dxa"/>
              <w:right w:w="108" w:type="dxa"/>
            </w:tcMar>
            <w:vAlign w:val="top"/>
          </w:tcPr>
          <w:p w:rsidR="02401B6A" w:rsidP="02401B6A" w:rsidRDefault="02401B6A" w14:paraId="5DE71213" w14:textId="0BAE77A2">
            <w:pPr>
              <w:spacing w:before="0" w:beforeAutospacing="off" w:after="0" w:afterAutospacing="off"/>
              <w:jc w:val="center"/>
            </w:pPr>
            <w:r w:rsidRPr="02401B6A" w:rsidR="02401B6A">
              <w:rPr>
                <w:rFonts w:ascii="Calibri" w:hAnsi="Calibri" w:eastAsia="Calibri" w:cs="Calibri"/>
                <w:b w:val="1"/>
                <w:bCs w:val="1"/>
                <w:color w:val="000000" w:themeColor="text1" w:themeTint="FF" w:themeShade="FF"/>
                <w:sz w:val="22"/>
                <w:szCs w:val="22"/>
              </w:rPr>
              <w:t>Reason for Opening</w:t>
            </w:r>
          </w:p>
        </w:tc>
      </w:tr>
      <w:tr w:rsidR="02401B6A" w:rsidTr="02401B6A" w14:paraId="47F095F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12"/>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6EB6C58D" w14:textId="6C24FDC1">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Area Coordinator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12"/>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32639F23" w14:textId="49E446B0">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Housing and Residential Education</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12"/>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354715C3" w14:textId="7C44D0E2">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New Position/Restructure</w:t>
            </w:r>
          </w:p>
        </w:tc>
      </w:tr>
      <w:tr w:rsidR="02401B6A" w:rsidTr="02401B6A" w14:paraId="45567C53">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368EC0D9" w14:textId="7895D315">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Financial Aid Officer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6357B2F7" w14:textId="03A7FEC3">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Financial Aid</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0361D99E" w14:textId="74338945">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Resignation</w:t>
            </w:r>
          </w:p>
        </w:tc>
      </w:tr>
      <w:tr w:rsidR="02401B6A" w:rsidTr="02401B6A" w14:paraId="78C0C3FB">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2563D792" w14:textId="707E5C7D">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IT Business Analyst II</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5DAB037C" w14:textId="273266C0">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Information Technology</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3F7E9069" w14:textId="46BF140B">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Retirement</w:t>
            </w:r>
          </w:p>
        </w:tc>
      </w:tr>
      <w:tr w:rsidR="02401B6A" w:rsidTr="02401B6A" w14:paraId="66D8F9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7D63A8B8" w14:textId="2D4F01EF">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Assistant Teaching Professor – Business Analytics</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4061F632" w14:textId="16E5067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CSB</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4A28320D" w14:textId="484CA2ED">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Resignation</w:t>
            </w:r>
          </w:p>
        </w:tc>
      </w:tr>
      <w:tr w:rsidR="02401B6A" w:rsidTr="02401B6A" w14:paraId="6130E916">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1BE4B258" w14:textId="7F0A184D">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Phuture Phoenix Director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4FEDAED5" w14:textId="57579823">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CHESW</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22F1D7B9" w14:textId="30AB65E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Retirement</w:t>
            </w:r>
          </w:p>
        </w:tc>
      </w:tr>
      <w:tr w:rsidR="02401B6A" w:rsidTr="02401B6A" w14:paraId="35D32C75">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1B29197C" w14:textId="2E9182E5">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HR Talent Partner (2)</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2D090CBE" w14:textId="7EA0B89F">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HR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3C3CECF9" w14:textId="69B2445A">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Resignations</w:t>
            </w:r>
          </w:p>
        </w:tc>
      </w:tr>
      <w:tr w:rsidR="02401B6A" w:rsidTr="02401B6A" w14:paraId="54449500">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23374314" w14:textId="08C02653">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Housing Operations &amp; Communications Manager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1C561D97" w14:textId="036627AC">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Housing &amp; Residential Ed</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21AD1C8C" w14:textId="3B168DFF">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New Position/Restructure</w:t>
            </w:r>
          </w:p>
          <w:p w:rsidR="02401B6A" w:rsidP="02401B6A" w:rsidRDefault="02401B6A" w14:paraId="25782D9E" w14:textId="188ED68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4410AE96">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47821054" w14:textId="4EB8C7D2">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Lecturer -Personal Financial Planning (1 Year Appt)</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6D5BB98F" w14:textId="3D848B37">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CSB</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4F8E557E" w14:textId="0F13AA4B">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New</w:t>
            </w:r>
          </w:p>
          <w:p w:rsidR="02401B6A" w:rsidP="02401B6A" w:rsidRDefault="02401B6A" w14:paraId="3934B209" w14:textId="2888EAD3">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4AD447BA">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3C84421C" w14:textId="19B2A9CE">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Student Records &amp; Curricular Specialist (1 Year, Temp)</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3E0CC89A" w14:textId="2EF0DD7E">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Registrar</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3D2AEF2C" w14:textId="2FD67E85">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New</w:t>
            </w:r>
          </w:p>
          <w:p w:rsidR="02401B6A" w:rsidP="02401B6A" w:rsidRDefault="02401B6A" w14:paraId="0CE2BAB9" w14:textId="3C6168C9">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7C98EE03">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2B9395A2" w14:textId="2443750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4CAA24E1" w14:textId="3C2F0460">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041D63DD" w14:textId="60C28AD8">
            <w:pPr>
              <w:spacing w:before="0" w:beforeAutospacing="off" w:after="0" w:afterAutospacing="off"/>
              <w:jc w:val="center"/>
            </w:pPr>
            <w:r w:rsidRPr="02401B6A" w:rsidR="02401B6A">
              <w:rPr>
                <w:rFonts w:ascii="Times New Roman" w:hAnsi="Times New Roman" w:eastAsia="Times New Roman" w:cs="Times New Roman"/>
                <w:sz w:val="24"/>
                <w:szCs w:val="24"/>
              </w:rPr>
              <w:t xml:space="preserve"> </w:t>
            </w:r>
          </w:p>
        </w:tc>
      </w:tr>
      <w:tr w:rsidR="02401B6A" w:rsidTr="02401B6A" w14:paraId="3FF253DC">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3EDC7ADA" w14:textId="3AE43464">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61BC345F" w14:textId="3E307DFC">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25268FD3" w14:textId="368DC5EB">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7308109D">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4EDD62B8" w14:textId="6EF2658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394DC81C" w14:textId="39AADD90">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4AD1F0CA" w14:textId="3092D40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18DDAB6A">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shd w:val="clear" w:color="auto" w:fill="EDEDED"/>
            <w:tcMar>
              <w:left w:w="108" w:type="dxa"/>
              <w:right w:w="108" w:type="dxa"/>
            </w:tcMar>
            <w:vAlign w:val="top"/>
          </w:tcPr>
          <w:p w:rsidR="02401B6A" w:rsidP="02401B6A" w:rsidRDefault="02401B6A" w14:paraId="2FF22758" w14:textId="0F8FE967">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shd w:val="clear" w:color="auto" w:fill="EDEDED"/>
            <w:tcMar>
              <w:left w:w="108" w:type="dxa"/>
              <w:right w:w="108" w:type="dxa"/>
            </w:tcMar>
            <w:vAlign w:val="top"/>
          </w:tcPr>
          <w:p w:rsidR="02401B6A" w:rsidP="02401B6A" w:rsidRDefault="02401B6A" w14:paraId="54A44E12" w14:textId="1EC5C716">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shd w:val="clear" w:color="auto" w:fill="EDEDED"/>
            <w:tcMar>
              <w:left w:w="108" w:type="dxa"/>
              <w:right w:w="108" w:type="dxa"/>
            </w:tcMar>
            <w:vAlign w:val="top"/>
          </w:tcPr>
          <w:p w:rsidR="02401B6A" w:rsidP="02401B6A" w:rsidRDefault="02401B6A" w14:paraId="30070866" w14:textId="0DB33D67">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r w:rsidR="02401B6A" w:rsidTr="02401B6A" w14:paraId="2C5A730F">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color="C9C9C9" w:sz="8"/>
              <w:left w:val="nil"/>
              <w:bottom w:val="single" w:color="C9C9C9" w:sz="8"/>
              <w:right w:val="single" w:color="C9C9C9" w:sz="8"/>
            </w:tcBorders>
            <w:tcMar>
              <w:left w:w="108" w:type="dxa"/>
              <w:right w:w="108" w:type="dxa"/>
            </w:tcMar>
            <w:vAlign w:val="top"/>
          </w:tcPr>
          <w:p w:rsidR="02401B6A" w:rsidP="02401B6A" w:rsidRDefault="02401B6A" w14:paraId="4C2E8150" w14:textId="214803BA">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single" w:color="C9C9C9" w:sz="8"/>
            </w:tcBorders>
            <w:tcMar>
              <w:left w:w="108" w:type="dxa"/>
              <w:right w:w="108" w:type="dxa"/>
            </w:tcMar>
            <w:vAlign w:val="top"/>
          </w:tcPr>
          <w:p w:rsidR="02401B6A" w:rsidP="02401B6A" w:rsidRDefault="02401B6A" w14:paraId="4EF29B1D" w14:textId="2486FF23">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c>
          <w:tcPr>
            <w:cnfStyle w:val="000000000000" w:firstRow="0" w:lastRow="0" w:firstColumn="0" w:lastColumn="0" w:oddVBand="0" w:evenVBand="0" w:oddHBand="0" w:evenHBand="0" w:firstRowFirstColumn="0" w:firstRowLastColumn="0" w:lastRowFirstColumn="0" w:lastRowLastColumn="0"/>
            <w:tcW w:w="3120" w:type="dxa"/>
            <w:tcBorders>
              <w:top w:val="single" w:color="C9C9C9" w:sz="8"/>
              <w:left w:val="single" w:color="C9C9C9" w:sz="8"/>
              <w:bottom w:val="single" w:color="C9C9C9" w:sz="8"/>
              <w:right w:val="nil"/>
            </w:tcBorders>
            <w:tcMar>
              <w:left w:w="108" w:type="dxa"/>
              <w:right w:w="108" w:type="dxa"/>
            </w:tcMar>
            <w:vAlign w:val="top"/>
          </w:tcPr>
          <w:p w:rsidR="02401B6A" w:rsidP="02401B6A" w:rsidRDefault="02401B6A" w14:paraId="619453B1" w14:textId="6A9943A1">
            <w:pPr>
              <w:spacing w:before="0" w:beforeAutospacing="off" w:after="0" w:afterAutospacing="off"/>
              <w:jc w:val="center"/>
            </w:pPr>
            <w:r w:rsidRPr="02401B6A" w:rsidR="02401B6A">
              <w:rPr>
                <w:rFonts w:ascii="Calibri" w:hAnsi="Calibri" w:eastAsia="Calibri" w:cs="Calibri"/>
                <w:color w:val="000000" w:themeColor="text1" w:themeTint="FF" w:themeShade="FF"/>
                <w:sz w:val="22"/>
                <w:szCs w:val="22"/>
              </w:rPr>
              <w:t xml:space="preserve"> </w:t>
            </w:r>
          </w:p>
        </w:tc>
      </w:tr>
    </w:tbl>
    <w:p w:rsidR="02401B6A" w:rsidP="02401B6A" w:rsidRDefault="02401B6A" w14:paraId="1EF103B3" w14:textId="7E57672C">
      <w:pPr>
        <w:bidi w:val="0"/>
        <w:rPr>
          <w:rFonts w:ascii="Calibri" w:hAnsi="Calibri" w:eastAsia="Calibri" w:cs="Calibri"/>
          <w:noProof w:val="0"/>
          <w:color w:val="000000" w:themeColor="text1" w:themeTint="FF" w:themeShade="FF"/>
          <w:sz w:val="22"/>
          <w:szCs w:val="22"/>
          <w:lang w:val="en-US"/>
        </w:rPr>
      </w:pPr>
    </w:p>
    <w:p w:rsidR="02401B6A" w:rsidP="02401B6A" w:rsidRDefault="02401B6A" w14:paraId="669AE4E8" w14:textId="00E04B9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4a02e6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3802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7b0425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8aa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baaf1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14678"/>
    <w:rsid w:val="0052537F"/>
    <w:rsid w:val="0059BF2D"/>
    <w:rsid w:val="009C32DA"/>
    <w:rsid w:val="00E638D7"/>
    <w:rsid w:val="00F7E3E0"/>
    <w:rsid w:val="01999A95"/>
    <w:rsid w:val="01A1F569"/>
    <w:rsid w:val="01EA38CE"/>
    <w:rsid w:val="0220408B"/>
    <w:rsid w:val="02401B6A"/>
    <w:rsid w:val="02620647"/>
    <w:rsid w:val="0283165C"/>
    <w:rsid w:val="0285ECA5"/>
    <w:rsid w:val="028C53DB"/>
    <w:rsid w:val="02DA4E03"/>
    <w:rsid w:val="02F4F6BB"/>
    <w:rsid w:val="034DCEBC"/>
    <w:rsid w:val="038B44FF"/>
    <w:rsid w:val="03B60E8F"/>
    <w:rsid w:val="041E5724"/>
    <w:rsid w:val="04FEF85B"/>
    <w:rsid w:val="050E92B1"/>
    <w:rsid w:val="054DF6F4"/>
    <w:rsid w:val="0591EA02"/>
    <w:rsid w:val="059CFD67"/>
    <w:rsid w:val="05B79F4D"/>
    <w:rsid w:val="05E3EEDD"/>
    <w:rsid w:val="060FC9B3"/>
    <w:rsid w:val="06969867"/>
    <w:rsid w:val="06FB058B"/>
    <w:rsid w:val="072EEC51"/>
    <w:rsid w:val="083CCB00"/>
    <w:rsid w:val="0A1F1BE7"/>
    <w:rsid w:val="0A435F93"/>
    <w:rsid w:val="0ACF52E2"/>
    <w:rsid w:val="0AF89B98"/>
    <w:rsid w:val="0B0EA59B"/>
    <w:rsid w:val="0C180CFA"/>
    <w:rsid w:val="0C260376"/>
    <w:rsid w:val="0C3F9C18"/>
    <w:rsid w:val="0C775EF6"/>
    <w:rsid w:val="0C809670"/>
    <w:rsid w:val="0D4C28E1"/>
    <w:rsid w:val="0DB57396"/>
    <w:rsid w:val="0E37AB68"/>
    <w:rsid w:val="0EC1872B"/>
    <w:rsid w:val="0EEC6B97"/>
    <w:rsid w:val="0F272703"/>
    <w:rsid w:val="0FC5216A"/>
    <w:rsid w:val="101C1692"/>
    <w:rsid w:val="10DFA612"/>
    <w:rsid w:val="11237E45"/>
    <w:rsid w:val="117A7DA0"/>
    <w:rsid w:val="11B8BDA2"/>
    <w:rsid w:val="11C921B0"/>
    <w:rsid w:val="126C161B"/>
    <w:rsid w:val="126CC480"/>
    <w:rsid w:val="12CAA586"/>
    <w:rsid w:val="12E4E92C"/>
    <w:rsid w:val="134F3FEC"/>
    <w:rsid w:val="137A2E3B"/>
    <w:rsid w:val="142FB7F9"/>
    <w:rsid w:val="149BBAD3"/>
    <w:rsid w:val="14CF2211"/>
    <w:rsid w:val="154C2A97"/>
    <w:rsid w:val="15D7BF95"/>
    <w:rsid w:val="16338F89"/>
    <w:rsid w:val="17B68DC6"/>
    <w:rsid w:val="180242B1"/>
    <w:rsid w:val="180E6277"/>
    <w:rsid w:val="18B32E74"/>
    <w:rsid w:val="198EBD20"/>
    <w:rsid w:val="199E3ADE"/>
    <w:rsid w:val="1A63BA7F"/>
    <w:rsid w:val="1AF7D59D"/>
    <w:rsid w:val="1B390D80"/>
    <w:rsid w:val="1B397BE4"/>
    <w:rsid w:val="1BD31406"/>
    <w:rsid w:val="1C06E8D7"/>
    <w:rsid w:val="1D27EB80"/>
    <w:rsid w:val="1E111D9E"/>
    <w:rsid w:val="1EEC6116"/>
    <w:rsid w:val="1FA053FA"/>
    <w:rsid w:val="201CB510"/>
    <w:rsid w:val="20CD04D3"/>
    <w:rsid w:val="210833F8"/>
    <w:rsid w:val="213C4DF3"/>
    <w:rsid w:val="2194B387"/>
    <w:rsid w:val="21AC6E7F"/>
    <w:rsid w:val="21B62EF0"/>
    <w:rsid w:val="21EBF3D7"/>
    <w:rsid w:val="21EBF3D7"/>
    <w:rsid w:val="2218EA5A"/>
    <w:rsid w:val="22C93CA5"/>
    <w:rsid w:val="230835A2"/>
    <w:rsid w:val="24313666"/>
    <w:rsid w:val="245E5A7E"/>
    <w:rsid w:val="25438F92"/>
    <w:rsid w:val="254A91A2"/>
    <w:rsid w:val="25CECAE3"/>
    <w:rsid w:val="26C06FE3"/>
    <w:rsid w:val="26F52E5F"/>
    <w:rsid w:val="28170FF2"/>
    <w:rsid w:val="287D9994"/>
    <w:rsid w:val="28B45264"/>
    <w:rsid w:val="29F1F940"/>
    <w:rsid w:val="2A4329F1"/>
    <w:rsid w:val="2A7A8C3F"/>
    <w:rsid w:val="2AD1B39D"/>
    <w:rsid w:val="2AD1B39D"/>
    <w:rsid w:val="2B61C559"/>
    <w:rsid w:val="2BA2EA09"/>
    <w:rsid w:val="2BE3B6C8"/>
    <w:rsid w:val="2CBEF011"/>
    <w:rsid w:val="2D1B6B3C"/>
    <w:rsid w:val="2DE735BA"/>
    <w:rsid w:val="2E1F6B13"/>
    <w:rsid w:val="2E1F6B13"/>
    <w:rsid w:val="2E2D4786"/>
    <w:rsid w:val="2E793062"/>
    <w:rsid w:val="2E9F11C1"/>
    <w:rsid w:val="2F48A6E0"/>
    <w:rsid w:val="2F48A6E0"/>
    <w:rsid w:val="2F9D1A9C"/>
    <w:rsid w:val="2FAD18A2"/>
    <w:rsid w:val="307BD838"/>
    <w:rsid w:val="30AEEF45"/>
    <w:rsid w:val="32188C06"/>
    <w:rsid w:val="32481ED2"/>
    <w:rsid w:val="32815F94"/>
    <w:rsid w:val="32E2881D"/>
    <w:rsid w:val="32E7C939"/>
    <w:rsid w:val="33DCE3AA"/>
    <w:rsid w:val="33EFFAAF"/>
    <w:rsid w:val="33F3AF0D"/>
    <w:rsid w:val="345744B3"/>
    <w:rsid w:val="346168DE"/>
    <w:rsid w:val="349F50AF"/>
    <w:rsid w:val="36C2B9BE"/>
    <w:rsid w:val="37EF042E"/>
    <w:rsid w:val="390938D5"/>
    <w:rsid w:val="395EA261"/>
    <w:rsid w:val="396C4808"/>
    <w:rsid w:val="3A54C4F2"/>
    <w:rsid w:val="3A60EA64"/>
    <w:rsid w:val="3AE8A2B2"/>
    <w:rsid w:val="3BF7467F"/>
    <w:rsid w:val="3C0BF271"/>
    <w:rsid w:val="3D10CB9E"/>
    <w:rsid w:val="3D36C0FC"/>
    <w:rsid w:val="3D905133"/>
    <w:rsid w:val="3E04365A"/>
    <w:rsid w:val="3E73EC00"/>
    <w:rsid w:val="3EB449CA"/>
    <w:rsid w:val="3F93DC82"/>
    <w:rsid w:val="3FCD1EA6"/>
    <w:rsid w:val="40792BC2"/>
    <w:rsid w:val="40BC1B34"/>
    <w:rsid w:val="412CD4F3"/>
    <w:rsid w:val="421D304E"/>
    <w:rsid w:val="434A72CC"/>
    <w:rsid w:val="440F0D72"/>
    <w:rsid w:val="44B8E9B5"/>
    <w:rsid w:val="456CCDC4"/>
    <w:rsid w:val="4570E273"/>
    <w:rsid w:val="4600603C"/>
    <w:rsid w:val="460F9E28"/>
    <w:rsid w:val="467B0CC0"/>
    <w:rsid w:val="478BDB2A"/>
    <w:rsid w:val="47D17773"/>
    <w:rsid w:val="47F78DFF"/>
    <w:rsid w:val="4858CC4D"/>
    <w:rsid w:val="486C872A"/>
    <w:rsid w:val="48C183AF"/>
    <w:rsid w:val="4943330C"/>
    <w:rsid w:val="498A017B"/>
    <w:rsid w:val="4A511991"/>
    <w:rsid w:val="4A5CBA86"/>
    <w:rsid w:val="4A921CD0"/>
    <w:rsid w:val="4AA515C3"/>
    <w:rsid w:val="4B322D40"/>
    <w:rsid w:val="4BEE7948"/>
    <w:rsid w:val="4C6C3091"/>
    <w:rsid w:val="4C8D755B"/>
    <w:rsid w:val="4CF6F5E1"/>
    <w:rsid w:val="4DB13057"/>
    <w:rsid w:val="4E02B5F4"/>
    <w:rsid w:val="4E472EAA"/>
    <w:rsid w:val="4EEE40FA"/>
    <w:rsid w:val="4EF8585B"/>
    <w:rsid w:val="4EFC5B55"/>
    <w:rsid w:val="50139E3A"/>
    <w:rsid w:val="51D1748B"/>
    <w:rsid w:val="5212BCC7"/>
    <w:rsid w:val="5214988E"/>
    <w:rsid w:val="52D520EC"/>
    <w:rsid w:val="52F17FB1"/>
    <w:rsid w:val="531BC77B"/>
    <w:rsid w:val="53A14678"/>
    <w:rsid w:val="541D8205"/>
    <w:rsid w:val="546866DA"/>
    <w:rsid w:val="55B6234F"/>
    <w:rsid w:val="55DCE310"/>
    <w:rsid w:val="56A29EC6"/>
    <w:rsid w:val="56F2BE18"/>
    <w:rsid w:val="5730A152"/>
    <w:rsid w:val="5855626C"/>
    <w:rsid w:val="5913E698"/>
    <w:rsid w:val="596B2F48"/>
    <w:rsid w:val="5A92E119"/>
    <w:rsid w:val="5BAA0474"/>
    <w:rsid w:val="5C625CC2"/>
    <w:rsid w:val="5CFDA45F"/>
    <w:rsid w:val="5D1C4806"/>
    <w:rsid w:val="5E188876"/>
    <w:rsid w:val="5E1E3853"/>
    <w:rsid w:val="5EBF6BA5"/>
    <w:rsid w:val="5ED8A036"/>
    <w:rsid w:val="5F8CA521"/>
    <w:rsid w:val="609B450D"/>
    <w:rsid w:val="6190A4E9"/>
    <w:rsid w:val="62EDCD10"/>
    <w:rsid w:val="62F1F188"/>
    <w:rsid w:val="62F7F903"/>
    <w:rsid w:val="6400EF4D"/>
    <w:rsid w:val="6431E27F"/>
    <w:rsid w:val="6511E91F"/>
    <w:rsid w:val="6527CD4B"/>
    <w:rsid w:val="65C15EE2"/>
    <w:rsid w:val="65E92374"/>
    <w:rsid w:val="65FBB195"/>
    <w:rsid w:val="670C0DBC"/>
    <w:rsid w:val="67947602"/>
    <w:rsid w:val="67C98BCA"/>
    <w:rsid w:val="6847FF76"/>
    <w:rsid w:val="69640BA3"/>
    <w:rsid w:val="69D0930B"/>
    <w:rsid w:val="6A931555"/>
    <w:rsid w:val="6BFAC016"/>
    <w:rsid w:val="6CC8CCEC"/>
    <w:rsid w:val="6D49C303"/>
    <w:rsid w:val="6DA8198F"/>
    <w:rsid w:val="6DEA1923"/>
    <w:rsid w:val="6E172162"/>
    <w:rsid w:val="6F09F735"/>
    <w:rsid w:val="6F1C6742"/>
    <w:rsid w:val="6F25CED8"/>
    <w:rsid w:val="6F548EE2"/>
    <w:rsid w:val="6F82C149"/>
    <w:rsid w:val="6FE3CC62"/>
    <w:rsid w:val="70A0375A"/>
    <w:rsid w:val="70A0375A"/>
    <w:rsid w:val="70E96788"/>
    <w:rsid w:val="71838C15"/>
    <w:rsid w:val="72BEC551"/>
    <w:rsid w:val="72C9456B"/>
    <w:rsid w:val="738F5BB3"/>
    <w:rsid w:val="746E2BD7"/>
    <w:rsid w:val="747F5E2E"/>
    <w:rsid w:val="74BA591D"/>
    <w:rsid w:val="7547DBB8"/>
    <w:rsid w:val="7551BBF7"/>
    <w:rsid w:val="763A60C7"/>
    <w:rsid w:val="7706FAE0"/>
    <w:rsid w:val="771BDD6E"/>
    <w:rsid w:val="77239BED"/>
    <w:rsid w:val="77BF7E54"/>
    <w:rsid w:val="783C6681"/>
    <w:rsid w:val="78DDC661"/>
    <w:rsid w:val="79843EE9"/>
    <w:rsid w:val="798E8F71"/>
    <w:rsid w:val="7991C26F"/>
    <w:rsid w:val="79A20E9B"/>
    <w:rsid w:val="7A63AB09"/>
    <w:rsid w:val="7ABB2B1D"/>
    <w:rsid w:val="7AD9F9EE"/>
    <w:rsid w:val="7D2B644B"/>
    <w:rsid w:val="7D711AB7"/>
    <w:rsid w:val="7DEF3483"/>
    <w:rsid w:val="7E14A7A4"/>
    <w:rsid w:val="7E168E42"/>
    <w:rsid w:val="7E346DD7"/>
    <w:rsid w:val="7E89A18C"/>
    <w:rsid w:val="7F26D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C534"/>
  <w15:chartTrackingRefBased/>
  <w15:docId w15:val="{470024BA-424B-43E5-AFAD-C93F44C246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2-Accent3" mc:Ignorable="w14">
    <w:name xmlns:w="http://schemas.openxmlformats.org/wordprocessingml/2006/main" w:val="Grid Table 2 Accent 3"/>
    <w:basedOn xmlns:w="http://schemas.openxmlformats.org/wordprocessingml/2006/main" w:val="TableNormal"/>
    <w:uiPriority xmlns:w="http://schemas.openxmlformats.org/wordprocessingml/2006/main" w:val="47"/>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CellMar>
        <w:top w:w="0" w:type="dxa"/>
        <w:left w:w="108" w:type="dxa"/>
        <w:bottom w:w="0" w:type="dxa"/>
        <w:right w:w="108" w:type="dxa"/>
      </w:tblCellMar>
    </w:tblPr>
    <w:tblStylePr xmlns:w="http://schemas.openxmlformats.org/wordprocessingml/2006/main"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xmlns:w="http://schemas.openxmlformats.org/wordprocessingml/2006/main"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DEDED" w:themeFill="accent3" w:themeFillTint="33"/>
      </w:tcPr>
    </w:tblStylePr>
    <w:tblStylePr xmlns:w="http://schemas.openxmlformats.org/wordprocessingml/2006/main"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123387726c8430b" /><Relationship Type="http://schemas.openxmlformats.org/officeDocument/2006/relationships/hyperlink" Target="https://teams.microsoft.com/meet/23337712101225?p=TJM1Ddwt0rZ2nGVuUA" TargetMode="External" Id="Rcd814a07e95b4c79" /><Relationship Type="http://schemas.openxmlformats.org/officeDocument/2006/relationships/hyperlink" Target="https://nam10.safelinks.protection.outlook.com/?url=https%3A%2F%2Fus15.mailchimp.com%2Fmctx%2Fclicks%3Furl%3Dhttps%253A%252F%252Fblog.uwgb.edu%252Fhr%252F2026%252F05%252Fnon-instructional-annual-performance-evaluations%252F%26xid%3D6e09ff6c4d%26uid%3D73980842%26iid%3D7a91152559%26pool%3Dcts%26v%3D2%26c%3D1781193606%26h%3D84e495dc7cf3fce3bf53214bb25a245b30664cca64df16f2c5d18c962f93da6a&amp;data=05%7C02%7Cmajewskb%40uwgb.edu%7C1e2ba5d5f3db40d0dcd208dec7d35cab%7C7fc34f9d1f754f96b5b33cdcaab03aea%7C0%7C0%7C639167907772798717%7CUnknown%7CTWFpbGZsb3d8eyJFbXB0eU1hcGkiOnRydWUsIlYiOiIwLjAuMDAwMCIsIlAiOiJXaW4zMiIsIkFOIjoiTWFpbCIsIldUIjoyfQ%3D%3D%7C0%7C%7C%7C&amp;sdata=aR%2F0W5N%2FQpClZEUuLcd5bUk%2FF5a0jr%2B%2BTkTJrICxZLw%3D&amp;reserved=0" TargetMode="External" Id="R42e7f6f9c20f4e0c" /><Relationship Type="http://schemas.openxmlformats.org/officeDocument/2006/relationships/hyperlink" Target="https://nam10.safelinks.protection.outlook.com/?url=https%3A%2F%2Fus15.mailchimp.com%2Fmctx%2Fclicks%3Furl%3Dhttps%253A%252F%252Fblog.uwgb.edu%252Fhr%252F2026%252F05%252Fnon-instructional-annual-performance-evaluations%252F%26xid%3D6e09ff6c4d%26uid%3D73980842%26iid%3D7a91152559%26pool%3Dcts%26v%3D2%26c%3D1781193606%26h%3D84e495dc7cf3fce3bf53214bb25a245b30664cca64df16f2c5d18c962f93da6a&amp;data=05%7C02%7Cmajewskb%40uwgb.edu%7C1e2ba5d5f3db40d0dcd208dec7d35cab%7C7fc34f9d1f754f96b5b33cdcaab03aea%7C0%7C0%7C639167907772818455%7CUnknown%7CTWFpbGZsb3d8eyJFbXB0eU1hcGkiOnRydWUsIlYiOiIwLjAuMDAwMCIsIlAiOiJXaW4zMiIsIkFOIjoiTWFpbCIsIldUIjoyfQ%3D%3D%7C0%7C%7C%7C&amp;sdata=08yxwURoNyad4hpjo3YN7z4o8fnmoMvxXhMq9kI44ic%3D&amp;reserved=0" TargetMode="External" Id="R32081a3da9024e36" /><Relationship Type="http://schemas.openxmlformats.org/officeDocument/2006/relationships/hyperlink" Target="https://nam10.safelinks.protection.outlook.com/?url=https%3A%2F%2Fus15.mailchimp.com%2Fmctx%2Fclicks%3Furl%3Dhttps%253A%252F%252Fblog.uwgb.edu%252Fhr%252Fwp-admin%252Fpost.php%253Fpost%253D22890%2526action%253Dedit%26xid%3D6e09ff6c4d%26uid%3D73980842%26iid%3D7a91152559%26pool%3Dcts%26v%3D2%26c%3D1781193606%26h%3D802e2460ec9ab85a4ce8713d20feee8fb6e0c5b6d5fa827923956e6272e5585d&amp;data=05%7C02%7Cmajewskb%40uwgb.edu%7C1e2ba5d5f3db40d0dcd208dec7d35cab%7C7fc34f9d1f754f96b5b33cdcaab03aea%7C0%7C0%7C639167907772637398%7CUnknown%7CTWFpbGZsb3d8eyJFbXB0eU1hcGkiOnRydWUsIlYiOiIwLjAuMDAwMCIsIlAiOiJXaW4zMiIsIkFOIjoiTWFpbCIsIldUIjoyfQ%3D%3D%7C0%7C%7C%7C&amp;sdata=iunsRekuFtu0Ty0CJ7ZsGjMBdRSuYYeIi2vBhH9ZkSQ%3D&amp;reserved=0" TargetMode="External" Id="Rc8eb10b38a4d44d2" /><Relationship Type="http://schemas.openxmlformats.org/officeDocument/2006/relationships/hyperlink" Target="https://nam10.safelinks.protection.outlook.com/?url=https%3A%2F%2Fus15.mailchimp.com%2Fmctx%2Fclicks%3Furl%3Dhttps%253A%252F%252Fwww.uwgb.edu%252Fedi%252Fresources%252Femployee%252Femployee-resource-groups%252F%26xid%3D6e09ff6c4d%26uid%3D73980842%26iid%3D7a91152559%26pool%3Dcts%26v%3D2%26c%3D1781193606%26h%3Db873d26773b7d76c0912f0b47fde6c69ef5d04459ab291303c0d1844d51bcddd&amp;data=05%7C02%7Cmajewskb%40uwgb.edu%7C1e2ba5d5f3db40d0dcd208dec7d35cab%7C7fc34f9d1f754f96b5b33cdcaab03aea%7C0%7C0%7C639167907772673793%7CUnknown%7CTWFpbGZsb3d8eyJFbXB0eU1hcGkiOnRydWUsIlYiOiIwLjAuMDAwMCIsIlAiOiJXaW4zMiIsIkFOIjoiTWFpbCIsIldUIjoyfQ%3D%3D%7C0%7C%7C%7C&amp;sdata=%2BTEqq0e%2B7qwM7gJO06aUdHrD6%2BpqfV4ITCHYBkhMsUk%3D&amp;reserved=0" TargetMode="External" Id="R2b7b1c2af6744acc" /><Relationship Type="http://schemas.openxmlformats.org/officeDocument/2006/relationships/hyperlink" Target="https://nam10.safelinks.protection.outlook.com/?url=https%3A%2F%2Fus15.mailchimp.com%2Fmctx%2Fclicks%3Furl%3Dhttps%253A%252F%252Fblog.uwgb.edu%252Fhr%252Fwp-admin%252Fpost.php%253Fpost%253D22890%2526action%253Dedit%26xid%3D6e09ff6c4d%26uid%3D73980842%26iid%3D7a91152559%26pool%3Dcts%26v%3D2%26c%3D1781193606%26h%3D802e2460ec9ab85a4ce8713d20feee8fb6e0c5b6d5fa827923956e6272e5585d&amp;data=05%7C02%7Cmajewskb%40uwgb.edu%7C1e2ba5d5f3db40d0dcd208dec7d35cab%7C7fc34f9d1f754f96b5b33cdcaab03aea%7C0%7C0%7C639167907772707758%7CUnknown%7CTWFpbGZsb3d8eyJFbXB0eU1hcGkiOnRydWUsIlYiOiIwLjAuMDAwMCIsIlAiOiJXaW4zMiIsIkFOIjoiTWFpbCIsIldUIjoyfQ%3D%3D%7C0%7C%7C%7C&amp;sdata=FZqPESVdL6y0yM95zeJNZeTN%2By5wI0FEARwSVDmck9o%3D&amp;reserved=0" TargetMode="External" Id="R58451b72de2b4894" /><Relationship Type="http://schemas.openxmlformats.org/officeDocument/2006/relationships/hyperlink" Target="https://nam10.safelinks.protection.outlook.com/?url=https%3A%2F%2Fus15.mailchimp.com%2Fmctx%2Fclicks%3Furl%3Dhttps%253A%252F%252Fyoutu.be%252Fiteo6ARf4vk%253Fsi%253Dk4Qj1_I3bAFzCsgo%26xid%3D6e09ff6c4d%26uid%3D73980842%26iid%3D7a91152559%26pool%3Dcts%26v%3D2%26c%3D1781193606%26h%3D26ef90ea63e32f52e6820dce0472681ec844a52df88a188067f637c8c8e8138e&amp;data=05%7C02%7Cmajewskb%40uwgb.edu%7C1e2ba5d5f3db40d0dcd208dec7d35cab%7C7fc34f9d1f754f96b5b33cdcaab03aea%7C0%7C0%7C639167907772733312%7CUnknown%7CTWFpbGZsb3d8eyJFbXB0eU1hcGkiOnRydWUsIlYiOiIwLjAuMDAwMCIsIlAiOiJXaW4zMiIsIkFOIjoiTWFpbCIsIldUIjoyfQ%3D%3D%7C0%7C%7C%7C&amp;sdata=pYLrAyZs3drEf7rYgvCc%2Fq6oQ24w3lZaXBQiCnLE5xw%3D&amp;reserved=0" TargetMode="External" Id="R7042687935a14080" /><Relationship Type="http://schemas.openxmlformats.org/officeDocument/2006/relationships/hyperlink" Target="https://www.wisconsin.edu/ohrwd/well-being/download/eapbrochure.pdf" TargetMode="External" Id="Rb08e3b19371046b0" /><Relationship Type="http://schemas.openxmlformats.org/officeDocument/2006/relationships/hyperlink" Target="https://nam10.safelinks.protection.outlook.com/?url=http%3A%2F%2Fwebmdhealth.com%2Fwellwisconsin&amp;data=05%7C02%7Cdeeringk%40uwgb.edu%7Cfc7f8ce00e424a9e841508dcf144ac31%7C7fc34f9d1f754f96b5b33cdcaab03aea%7C0%7C0%7C638650524467556133%7CUnknown%7CTWFpbGZsb3d8eyJWIjoiMC4wLjAwMDAiLCJQIjoiV2luMzIiLCJBTiI6Ik1haWwiLCJXVCI6Mn0%3D%7C0%7C%7C%7C&amp;sdata=SMGL9JwISYPrOP7ALT1dVhVo9W%2BzU7mlh6U6I1H9viA%3D&amp;reserved=0" TargetMode="External" Id="R208ff8bd1c344721" /><Relationship Type="http://schemas.openxmlformats.org/officeDocument/2006/relationships/hyperlink" Target="https://blog.uwgb.edu/hr/2025/12/january-well-wisconsin-events/" TargetMode="External" Id="Rc96558e93cba4b79" /><Relationship Type="http://schemas.openxmlformats.org/officeDocument/2006/relationships/hyperlink" Target="mailto:hr@uwgb.edu" TargetMode="External" Id="R6b96682789d643bd" /><Relationship Type="http://schemas.openxmlformats.org/officeDocument/2006/relationships/hyperlink" Target="https://blog.uwgb.edu/hr/2026/01/2026-onsite-health-screenings/" TargetMode="External" Id="R72657e762b8141fc" /><Relationship Type="http://schemas.openxmlformats.org/officeDocument/2006/relationships/hyperlink" Target="https://blog.uwgb.edu/hr/2026/01/2026-well-wisconsin-incentive-updates/" TargetMode="External" Id="Rbd95ff9e876f49b0" /><Relationship Type="http://schemas.openxmlformats.org/officeDocument/2006/relationships/hyperlink" Target="https://blog.uwgb.edu/hr/2026/02/employee-well-being-webinars-4/" TargetMode="External" Id="R14d5385be4f444dc" /><Relationship Type="http://schemas.openxmlformats.org/officeDocument/2006/relationships/hyperlink" Target="https://blog.uwgb.edu/hr/2023/06/daily-habits-on-webmd-app/" TargetMode="External" Id="Rf03de6f9067243c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486BEAC404041B7C3CD1D2CD52A19" ma:contentTypeVersion="13" ma:contentTypeDescription="Create a new document." ma:contentTypeScope="" ma:versionID="8e600ebe24f5234668602c8115518484">
  <xsd:schema xmlns:xsd="http://www.w3.org/2001/XMLSchema" xmlns:xs="http://www.w3.org/2001/XMLSchema" xmlns:p="http://schemas.microsoft.com/office/2006/metadata/properties" xmlns:ns2="44eab4e6-0d2b-4aa0-a8bb-13061bd83161" xmlns:ns3="2c27be01-67bf-4afb-8a8f-fcdc9ab1b347" targetNamespace="http://schemas.microsoft.com/office/2006/metadata/properties" ma:root="true" ma:fieldsID="86b80f672840142fd56620d4f88c98e5" ns2:_="" ns3:_="">
    <xsd:import namespace="44eab4e6-0d2b-4aa0-a8bb-13061bd83161"/>
    <xsd:import namespace="2c27be01-67bf-4afb-8a8f-fcdc9ab1b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ab4e6-0d2b-4aa0-a8bb-13061bd83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27be01-67bf-4afb-8a8f-fcdc9ab1b3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5D0ECE-C094-4139-9608-63C37D653C05}"/>
</file>

<file path=customXml/itemProps2.xml><?xml version="1.0" encoding="utf-8"?>
<ds:datastoreItem xmlns:ds="http://schemas.openxmlformats.org/officeDocument/2006/customXml" ds:itemID="{1D447BB5-717A-41A9-B5C3-920315B86476}"/>
</file>

<file path=customXml/itemProps3.xml><?xml version="1.0" encoding="utf-8"?>
<ds:datastoreItem xmlns:ds="http://schemas.openxmlformats.org/officeDocument/2006/customXml" ds:itemID="{84ED39D6-5BB0-4907-9016-DE8BA5EDBB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 Hleeda</dc:creator>
  <cp:keywords/>
  <dc:description/>
  <cp:lastModifiedBy>Nolan, Laura</cp:lastModifiedBy>
  <dcterms:created xsi:type="dcterms:W3CDTF">2026-04-02T14:07:59Z</dcterms:created>
  <dcterms:modified xsi:type="dcterms:W3CDTF">2026-06-12T16:08:06Z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0x010100D42486BEAC404041B7C3CD1D2CD52A19</vt:lpwstr>
  </property>
  <property fmtid="{D5CDD505-2E9C-101B-9397-08002B2CF9AE}" pid="4" name="docLang">
    <vt:lpwstr>en</vt:lpwstr>
  </property>
</Properties>
</file>