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4140"/>
      </w:tblGrid>
      <w:tr w:rsidR="00AC772B" w:rsidRPr="00AC772B" w14:paraId="55AE4E93" w14:textId="77777777" w:rsidTr="00152EF0">
        <w:trPr>
          <w:trHeight w:val="432"/>
        </w:trPr>
        <w:tc>
          <w:tcPr>
            <w:tcW w:w="1435" w:type="dxa"/>
          </w:tcPr>
          <w:p w14:paraId="29397556" w14:textId="77777777" w:rsidR="00AC772B" w:rsidRPr="00AC772B" w:rsidRDefault="00AC772B" w:rsidP="00392C59">
            <w:pPr>
              <w:spacing w:after="0" w:afterAutospacing="0" w:line="240" w:lineRule="auto"/>
              <w:rPr>
                <w:rFonts w:ascii="Calibri" w:hAnsi="Calibri" w:cs="Calibri"/>
                <w:sz w:val="22"/>
              </w:rPr>
            </w:pPr>
            <w:r w:rsidRPr="00AC772B">
              <w:rPr>
                <w:rFonts w:ascii="Calibri" w:hAnsi="Calibri" w:cs="Calibri"/>
                <w:sz w:val="22"/>
              </w:rPr>
              <w:t>TO:</w:t>
            </w:r>
          </w:p>
        </w:tc>
        <w:tc>
          <w:tcPr>
            <w:tcW w:w="4140" w:type="dxa"/>
            <w:tcBorders>
              <w:bottom w:val="single" w:sz="4" w:space="0" w:color="auto"/>
            </w:tcBorders>
          </w:tcPr>
          <w:p w14:paraId="1C572189" w14:textId="265F222D" w:rsidR="00AC772B" w:rsidRPr="00AC772B" w:rsidRDefault="00AC772B" w:rsidP="00392C59">
            <w:pPr>
              <w:spacing w:after="0" w:afterAutospacing="0" w:line="240" w:lineRule="auto"/>
              <w:rPr>
                <w:rFonts w:ascii="Calibri" w:hAnsi="Calibri" w:cs="Calibri"/>
                <w:sz w:val="22"/>
              </w:rPr>
            </w:pPr>
          </w:p>
        </w:tc>
      </w:tr>
      <w:tr w:rsidR="00AC772B" w:rsidRPr="00AC772B" w14:paraId="4547E941" w14:textId="77777777" w:rsidTr="00152EF0">
        <w:trPr>
          <w:trHeight w:val="432"/>
        </w:trPr>
        <w:tc>
          <w:tcPr>
            <w:tcW w:w="1435" w:type="dxa"/>
          </w:tcPr>
          <w:p w14:paraId="1B093406" w14:textId="77777777" w:rsidR="00AC772B" w:rsidRPr="00AC772B" w:rsidRDefault="00AC772B" w:rsidP="00392C59">
            <w:pPr>
              <w:spacing w:after="0" w:afterAutospacing="0" w:line="240" w:lineRule="auto"/>
              <w:rPr>
                <w:rFonts w:ascii="Calibri" w:hAnsi="Calibri" w:cs="Calibri"/>
                <w:sz w:val="22"/>
              </w:rPr>
            </w:pPr>
            <w:r w:rsidRPr="00AC772B">
              <w:rPr>
                <w:rFonts w:ascii="Calibri" w:hAnsi="Calibri" w:cs="Calibri"/>
                <w:sz w:val="22"/>
              </w:rPr>
              <w:t>FROM:</w:t>
            </w:r>
          </w:p>
        </w:tc>
        <w:tc>
          <w:tcPr>
            <w:tcW w:w="4140" w:type="dxa"/>
            <w:tcBorders>
              <w:top w:val="single" w:sz="4" w:space="0" w:color="auto"/>
              <w:bottom w:val="single" w:sz="4" w:space="0" w:color="auto"/>
            </w:tcBorders>
          </w:tcPr>
          <w:p w14:paraId="4B1D7CC2" w14:textId="2AAEDC62" w:rsidR="00AC772B" w:rsidRPr="00AC772B" w:rsidRDefault="00AC772B" w:rsidP="00392C59">
            <w:pPr>
              <w:spacing w:after="0" w:afterAutospacing="0" w:line="240" w:lineRule="auto"/>
              <w:rPr>
                <w:rFonts w:ascii="Calibri" w:hAnsi="Calibri" w:cs="Calibri"/>
                <w:sz w:val="22"/>
              </w:rPr>
            </w:pPr>
          </w:p>
        </w:tc>
      </w:tr>
      <w:tr w:rsidR="00AC772B" w:rsidRPr="00AC772B" w14:paraId="4A6C646D" w14:textId="77777777" w:rsidTr="00152EF0">
        <w:trPr>
          <w:trHeight w:val="432"/>
        </w:trPr>
        <w:tc>
          <w:tcPr>
            <w:tcW w:w="1435" w:type="dxa"/>
          </w:tcPr>
          <w:p w14:paraId="72CC4717" w14:textId="77777777" w:rsidR="00AC772B" w:rsidRPr="00AC772B" w:rsidRDefault="00AC772B" w:rsidP="00392C59">
            <w:pPr>
              <w:spacing w:after="0" w:afterAutospacing="0" w:line="240" w:lineRule="auto"/>
              <w:rPr>
                <w:rFonts w:ascii="Calibri" w:hAnsi="Calibri" w:cs="Calibri"/>
                <w:sz w:val="22"/>
              </w:rPr>
            </w:pPr>
            <w:r w:rsidRPr="00AC772B">
              <w:rPr>
                <w:rFonts w:ascii="Calibri" w:hAnsi="Calibri" w:cs="Calibri"/>
                <w:sz w:val="22"/>
              </w:rPr>
              <w:t>SUBJECT:</w:t>
            </w:r>
          </w:p>
        </w:tc>
        <w:tc>
          <w:tcPr>
            <w:tcW w:w="4140" w:type="dxa"/>
            <w:tcBorders>
              <w:top w:val="single" w:sz="4" w:space="0" w:color="auto"/>
            </w:tcBorders>
          </w:tcPr>
          <w:p w14:paraId="21D02D73" w14:textId="77777777" w:rsidR="00AC772B" w:rsidRPr="00AC772B" w:rsidRDefault="00AC772B" w:rsidP="00392C59">
            <w:pPr>
              <w:spacing w:after="0" w:afterAutospacing="0" w:line="240" w:lineRule="auto"/>
              <w:rPr>
                <w:rFonts w:ascii="Calibri" w:hAnsi="Calibri" w:cs="Calibri"/>
                <w:b/>
                <w:sz w:val="22"/>
              </w:rPr>
            </w:pPr>
            <w:r w:rsidRPr="00AC772B">
              <w:rPr>
                <w:rFonts w:ascii="Calibri" w:hAnsi="Calibri" w:cs="Calibri"/>
                <w:b/>
                <w:sz w:val="22"/>
              </w:rPr>
              <w:t>VOLUNTEER AGREEMENT</w:t>
            </w:r>
          </w:p>
        </w:tc>
      </w:tr>
      <w:tr w:rsidR="00AC772B" w:rsidRPr="00AC772B" w14:paraId="5466391C" w14:textId="77777777" w:rsidTr="00152EF0">
        <w:trPr>
          <w:trHeight w:val="432"/>
        </w:trPr>
        <w:tc>
          <w:tcPr>
            <w:tcW w:w="1435" w:type="dxa"/>
          </w:tcPr>
          <w:p w14:paraId="3B5586A9" w14:textId="77777777" w:rsidR="00AC772B" w:rsidRPr="00AC772B" w:rsidRDefault="00AC772B" w:rsidP="00392C59">
            <w:pPr>
              <w:spacing w:after="0" w:afterAutospacing="0" w:line="240" w:lineRule="auto"/>
              <w:rPr>
                <w:rFonts w:ascii="Calibri" w:hAnsi="Calibri" w:cs="Calibri"/>
                <w:sz w:val="22"/>
              </w:rPr>
            </w:pPr>
            <w:r w:rsidRPr="00AC772B">
              <w:rPr>
                <w:rFonts w:ascii="Calibri" w:hAnsi="Calibri" w:cs="Calibri"/>
                <w:sz w:val="22"/>
              </w:rPr>
              <w:t>DATE:</w:t>
            </w:r>
          </w:p>
        </w:tc>
        <w:tc>
          <w:tcPr>
            <w:tcW w:w="4140" w:type="dxa"/>
            <w:tcBorders>
              <w:bottom w:val="single" w:sz="4" w:space="0" w:color="auto"/>
            </w:tcBorders>
          </w:tcPr>
          <w:p w14:paraId="5B1BCBCC" w14:textId="53F62E68" w:rsidR="00AC772B" w:rsidRPr="00AC772B" w:rsidRDefault="00AC772B" w:rsidP="00392C59">
            <w:pPr>
              <w:spacing w:after="0" w:afterAutospacing="0" w:line="240" w:lineRule="auto"/>
              <w:rPr>
                <w:rFonts w:ascii="Calibri" w:hAnsi="Calibri" w:cs="Calibri"/>
                <w:sz w:val="22"/>
              </w:rPr>
            </w:pPr>
          </w:p>
        </w:tc>
      </w:tr>
    </w:tbl>
    <w:p w14:paraId="3C0ADA01" w14:textId="62B11351" w:rsidR="00AC772B" w:rsidRPr="00EB3C94" w:rsidRDefault="00AC772B" w:rsidP="00516180">
      <w:pPr>
        <w:spacing w:after="0" w:afterAutospacing="0" w:line="240" w:lineRule="auto"/>
        <w:jc w:val="both"/>
        <w:rPr>
          <w:rFonts w:ascii="Calibri" w:hAnsi="Calibri" w:cs="Calibri"/>
          <w:sz w:val="22"/>
          <w:szCs w:val="22"/>
        </w:rPr>
      </w:pPr>
      <w:r w:rsidRPr="00EB3C94">
        <w:rPr>
          <w:rFonts w:ascii="Calibri" w:hAnsi="Calibri" w:cs="Calibri"/>
          <w:sz w:val="22"/>
          <w:szCs w:val="22"/>
        </w:rPr>
        <w:t xml:space="preserve">This is to confirm your service as a volunteer in the </w:t>
      </w:r>
      <w:r w:rsidR="00F80BD4" w:rsidRPr="009E0FEB">
        <w:rPr>
          <w:rFonts w:ascii="Calibri" w:hAnsi="Calibri" w:cs="Calibri"/>
          <w:bCs/>
          <w:sz w:val="22"/>
          <w:szCs w:val="22"/>
        </w:rPr>
        <w:t>_____________________________________</w:t>
      </w:r>
      <w:r w:rsidRPr="00EB3C94">
        <w:rPr>
          <w:rFonts w:ascii="Calibri" w:hAnsi="Calibri" w:cs="Calibri"/>
          <w:sz w:val="22"/>
          <w:szCs w:val="22"/>
        </w:rPr>
        <w:t xml:space="preserve"> program at the University of Wisconsin – Green Bay </w:t>
      </w:r>
      <w:r w:rsidR="00156180" w:rsidRPr="00EB3C94">
        <w:rPr>
          <w:rFonts w:ascii="Calibri" w:hAnsi="Calibri" w:cs="Calibri"/>
          <w:sz w:val="22"/>
          <w:szCs w:val="22"/>
        </w:rPr>
        <w:t xml:space="preserve">(UW-Green Bay) </w:t>
      </w:r>
      <w:r w:rsidRPr="00EB3C94">
        <w:rPr>
          <w:rFonts w:ascii="Calibri" w:hAnsi="Calibri" w:cs="Calibri"/>
          <w:sz w:val="22"/>
          <w:szCs w:val="22"/>
        </w:rPr>
        <w:t xml:space="preserve">for the period of </w:t>
      </w:r>
      <w:r w:rsidR="00F80BD4" w:rsidRPr="009E0FEB">
        <w:rPr>
          <w:rFonts w:ascii="Calibri" w:hAnsi="Calibri" w:cs="Calibri"/>
          <w:bCs/>
          <w:sz w:val="22"/>
          <w:szCs w:val="22"/>
        </w:rPr>
        <w:t>____________________</w:t>
      </w:r>
      <w:r w:rsidR="00F80BD4">
        <w:rPr>
          <w:rFonts w:ascii="Calibri" w:hAnsi="Calibri" w:cs="Calibri"/>
          <w:sz w:val="22"/>
          <w:szCs w:val="22"/>
        </w:rPr>
        <w:t>____</w:t>
      </w:r>
      <w:r w:rsidRPr="00EB3C94">
        <w:rPr>
          <w:rFonts w:ascii="Calibri" w:hAnsi="Calibri" w:cs="Calibri"/>
          <w:sz w:val="22"/>
          <w:szCs w:val="22"/>
        </w:rPr>
        <w:t xml:space="preserve">.  Your service to the University may be terminated at any time prior to the end date specified by </w:t>
      </w:r>
      <w:r w:rsidR="00101FA2" w:rsidRPr="00EB3C94">
        <w:rPr>
          <w:rFonts w:ascii="Calibri" w:hAnsi="Calibri" w:cs="Calibri"/>
          <w:sz w:val="22"/>
          <w:szCs w:val="22"/>
        </w:rPr>
        <w:t>your Program Facilitator</w:t>
      </w:r>
      <w:r w:rsidRPr="00EB3C94">
        <w:rPr>
          <w:rFonts w:ascii="Calibri" w:hAnsi="Calibri" w:cs="Calibri"/>
          <w:sz w:val="22"/>
          <w:szCs w:val="22"/>
        </w:rPr>
        <w:t xml:space="preserve"> without notice.  As a volunteer, you are not considered an employee of the University.</w:t>
      </w:r>
    </w:p>
    <w:p w14:paraId="075A20D3" w14:textId="77777777" w:rsidR="00AC772B" w:rsidRPr="00EB3C94" w:rsidRDefault="00AC772B" w:rsidP="00516180">
      <w:pPr>
        <w:spacing w:after="0" w:afterAutospacing="0" w:line="240" w:lineRule="auto"/>
        <w:jc w:val="both"/>
        <w:rPr>
          <w:rFonts w:ascii="Calibri" w:hAnsi="Calibri" w:cs="Calibri"/>
          <w:sz w:val="22"/>
          <w:szCs w:val="22"/>
        </w:rPr>
      </w:pPr>
    </w:p>
    <w:p w14:paraId="2A0975AC" w14:textId="20CEDBD3" w:rsidR="006F0C26" w:rsidRPr="00EB3C94" w:rsidRDefault="00AC772B" w:rsidP="00516180">
      <w:pPr>
        <w:spacing w:after="0" w:afterAutospacing="0" w:line="240" w:lineRule="auto"/>
        <w:jc w:val="both"/>
        <w:rPr>
          <w:rFonts w:ascii="Calibri" w:hAnsi="Calibri" w:cs="Calibri"/>
          <w:sz w:val="22"/>
          <w:szCs w:val="22"/>
        </w:rPr>
      </w:pPr>
      <w:r w:rsidRPr="00EB3C94">
        <w:rPr>
          <w:rFonts w:ascii="Calibri" w:hAnsi="Calibri" w:cs="Calibri"/>
          <w:sz w:val="22"/>
          <w:szCs w:val="22"/>
        </w:rPr>
        <w:t>During your time with our department/unit, you will be</w:t>
      </w:r>
      <w:r w:rsidR="006F0C26" w:rsidRPr="00EB3C94">
        <w:rPr>
          <w:rFonts w:ascii="Calibri" w:hAnsi="Calibri" w:cs="Calibri"/>
          <w:sz w:val="22"/>
          <w:szCs w:val="22"/>
        </w:rPr>
        <w:t xml:space="preserve"> under the supervision of </w:t>
      </w:r>
      <w:r w:rsidR="000D613A" w:rsidRPr="009E0FEB">
        <w:rPr>
          <w:rFonts w:ascii="Calibri" w:hAnsi="Calibri" w:cs="Calibri"/>
          <w:bCs/>
          <w:sz w:val="22"/>
          <w:szCs w:val="22"/>
        </w:rPr>
        <w:t>______________________</w:t>
      </w:r>
      <w:r w:rsidR="006F0C26" w:rsidRPr="009E0FEB">
        <w:rPr>
          <w:rFonts w:ascii="Calibri" w:hAnsi="Calibri" w:cs="Calibri"/>
          <w:bCs/>
          <w:sz w:val="22"/>
          <w:szCs w:val="22"/>
        </w:rPr>
        <w:t xml:space="preserve">, </w:t>
      </w:r>
      <w:r w:rsidR="000D613A" w:rsidRPr="009E0FEB">
        <w:rPr>
          <w:rFonts w:ascii="Calibri" w:hAnsi="Calibri" w:cs="Calibri"/>
          <w:bCs/>
          <w:sz w:val="22"/>
          <w:szCs w:val="22"/>
        </w:rPr>
        <w:t>__________________________</w:t>
      </w:r>
      <w:r w:rsidR="006F0C26" w:rsidRPr="009E0FEB">
        <w:rPr>
          <w:rFonts w:ascii="Calibri" w:hAnsi="Calibri" w:cs="Calibri"/>
          <w:bCs/>
          <w:sz w:val="22"/>
          <w:szCs w:val="22"/>
        </w:rPr>
        <w:t>,</w:t>
      </w:r>
      <w:r w:rsidRPr="00EB3C94">
        <w:rPr>
          <w:rFonts w:ascii="Calibri" w:hAnsi="Calibri" w:cs="Calibri"/>
          <w:sz w:val="22"/>
          <w:szCs w:val="22"/>
        </w:rPr>
        <w:t xml:space="preserve"> performing the following duties:   </w:t>
      </w:r>
    </w:p>
    <w:p w14:paraId="79453AA0" w14:textId="77777777" w:rsidR="006F0C26" w:rsidRPr="00EB3C94" w:rsidRDefault="006F0C26" w:rsidP="00516180">
      <w:pPr>
        <w:spacing w:after="0" w:afterAutospacing="0" w:line="240" w:lineRule="auto"/>
        <w:jc w:val="both"/>
        <w:rPr>
          <w:rFonts w:ascii="Calibri" w:hAnsi="Calibri" w:cs="Calibri"/>
          <w:b/>
          <w:sz w:val="22"/>
          <w:szCs w:val="22"/>
        </w:rPr>
      </w:pPr>
    </w:p>
    <w:p w14:paraId="27A9E491" w14:textId="27B637FA" w:rsidR="00AC772B" w:rsidRPr="00EB3C94" w:rsidRDefault="00152EF0" w:rsidP="006F0C26">
      <w:pPr>
        <w:pStyle w:val="ListParagraph"/>
        <w:numPr>
          <w:ilvl w:val="0"/>
          <w:numId w:val="9"/>
        </w:numPr>
        <w:spacing w:after="0" w:afterAutospacing="0" w:line="240" w:lineRule="auto"/>
        <w:jc w:val="both"/>
        <w:rPr>
          <w:rFonts w:ascii="Calibri" w:hAnsi="Calibri" w:cs="Calibri"/>
          <w:sz w:val="22"/>
          <w:szCs w:val="22"/>
        </w:rPr>
      </w:pPr>
      <w:r>
        <w:rPr>
          <w:rFonts w:ascii="Calibri" w:hAnsi="Calibri" w:cs="Calibri"/>
          <w:sz w:val="22"/>
          <w:szCs w:val="22"/>
        </w:rPr>
        <w:t>List</w:t>
      </w:r>
    </w:p>
    <w:p w14:paraId="3BB26512" w14:textId="77777777" w:rsidR="00AC772B" w:rsidRPr="00EB3C94" w:rsidRDefault="00AC772B" w:rsidP="00516180">
      <w:pPr>
        <w:spacing w:after="0" w:afterAutospacing="0" w:line="240" w:lineRule="auto"/>
        <w:jc w:val="both"/>
        <w:rPr>
          <w:rFonts w:ascii="Calibri" w:hAnsi="Calibri" w:cs="Calibri"/>
          <w:sz w:val="22"/>
          <w:szCs w:val="22"/>
        </w:rPr>
      </w:pPr>
    </w:p>
    <w:p w14:paraId="45DC2793" w14:textId="77777777" w:rsidR="0050450C" w:rsidRPr="00EB3C94" w:rsidRDefault="00AC772B" w:rsidP="00516180">
      <w:pPr>
        <w:spacing w:after="0" w:afterAutospacing="0" w:line="240" w:lineRule="auto"/>
        <w:jc w:val="both"/>
        <w:rPr>
          <w:rFonts w:ascii="Calibri" w:hAnsi="Calibri" w:cs="Calibri"/>
          <w:sz w:val="22"/>
          <w:szCs w:val="22"/>
        </w:rPr>
      </w:pPr>
      <w:r w:rsidRPr="00EB3C94">
        <w:rPr>
          <w:rFonts w:ascii="Calibri" w:hAnsi="Calibri" w:cs="Calibri"/>
          <w:sz w:val="22"/>
          <w:szCs w:val="22"/>
        </w:rPr>
        <w:t xml:space="preserve">Your volunteer status qualifies you for an extension of the professional liability coverage provided to agents of the University of Wisconsin System so long as any potential liability occurs while you perform duties that fall within the scope of the description provided above.  This position carries no </w:t>
      </w:r>
      <w:proofErr w:type="gramStart"/>
      <w:r w:rsidRPr="00EB3C94">
        <w:rPr>
          <w:rFonts w:ascii="Calibri" w:hAnsi="Calibri" w:cs="Calibri"/>
          <w:sz w:val="22"/>
          <w:szCs w:val="22"/>
        </w:rPr>
        <w:t>remuneration</w:t>
      </w:r>
      <w:proofErr w:type="gramEnd"/>
      <w:r w:rsidRPr="00EB3C94">
        <w:rPr>
          <w:rFonts w:ascii="Calibri" w:hAnsi="Calibri" w:cs="Calibri"/>
          <w:sz w:val="22"/>
          <w:szCs w:val="22"/>
        </w:rPr>
        <w:t xml:space="preserve"> and you are not eligible for any benefits other than those specifically set forth within this letter.</w:t>
      </w:r>
    </w:p>
    <w:p w14:paraId="29E7098C" w14:textId="77777777" w:rsidR="0050450C" w:rsidRPr="00EB3C94" w:rsidRDefault="0050450C" w:rsidP="00392C59">
      <w:pPr>
        <w:spacing w:after="0" w:afterAutospacing="0" w:line="240" w:lineRule="auto"/>
        <w:rPr>
          <w:rFonts w:ascii="Calibri" w:hAnsi="Calibri" w:cs="Calibri"/>
          <w:sz w:val="22"/>
          <w:szCs w:val="22"/>
        </w:rPr>
      </w:pPr>
    </w:p>
    <w:p w14:paraId="202E8F92" w14:textId="4498D818" w:rsidR="00E907C8" w:rsidRDefault="0050450C" w:rsidP="00E907C8">
      <w:pPr>
        <w:spacing w:after="0" w:afterAutospacing="0" w:line="240" w:lineRule="auto"/>
        <w:ind w:left="720"/>
        <w:jc w:val="both"/>
        <w:rPr>
          <w:rFonts w:ascii="Calibri" w:hAnsi="Calibri" w:cs="Calibri"/>
          <w:sz w:val="22"/>
          <w:szCs w:val="22"/>
        </w:rPr>
      </w:pPr>
      <w:r w:rsidRPr="00F270DF">
        <w:rPr>
          <w:rFonts w:ascii="Calibri" w:hAnsi="Calibri" w:cs="Calibri"/>
          <w:b/>
          <w:bCs/>
          <w:noProof/>
          <w:sz w:val="22"/>
          <w:szCs w:val="22"/>
        </w:rPr>
        <mc:AlternateContent>
          <mc:Choice Requires="wps">
            <w:drawing>
              <wp:anchor distT="0" distB="0" distL="114300" distR="114300" simplePos="0" relativeHeight="251662336" behindDoc="0" locked="0" layoutInCell="1" allowOverlap="1" wp14:anchorId="2A00D4FF" wp14:editId="48DEDE26">
                <wp:simplePos x="0" y="0"/>
                <wp:positionH relativeFrom="column">
                  <wp:posOffset>9525</wp:posOffset>
                </wp:positionH>
                <wp:positionV relativeFrom="paragraph">
                  <wp:posOffset>9524</wp:posOffset>
                </wp:positionV>
                <wp:extent cx="257175" cy="238125"/>
                <wp:effectExtent l="0" t="0" r="28575" b="28575"/>
                <wp:wrapNone/>
                <wp:docPr id="21" name="Text Box 21"/>
                <wp:cNvGraphicFramePr/>
                <a:graphic xmlns:a="http://schemas.openxmlformats.org/drawingml/2006/main">
                  <a:graphicData uri="http://schemas.microsoft.com/office/word/2010/wordprocessingShape">
                    <wps:wsp>
                      <wps:cNvSpPr txBox="1"/>
                      <wps:spPr>
                        <a:xfrm>
                          <a:off x="0" y="0"/>
                          <a:ext cx="257175" cy="238125"/>
                        </a:xfrm>
                        <a:prstGeom prst="rect">
                          <a:avLst/>
                        </a:prstGeom>
                        <a:solidFill>
                          <a:schemeClr val="lt1"/>
                        </a:solidFill>
                        <a:ln w="6350">
                          <a:solidFill>
                            <a:prstClr val="black"/>
                          </a:solidFill>
                        </a:ln>
                      </wps:spPr>
                      <wps:txbx>
                        <w:txbxContent>
                          <w:p w14:paraId="12D62828" w14:textId="77777777" w:rsidR="0050450C" w:rsidRPr="00D23935" w:rsidRDefault="0050450C">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0D4FF" id="_x0000_t202" coordsize="21600,21600" o:spt="202" path="m,l,21600r21600,l21600,xe">
                <v:stroke joinstyle="miter"/>
                <v:path gradientshapeok="t" o:connecttype="rect"/>
              </v:shapetype>
              <v:shape id="Text Box 21" o:spid="_x0000_s1026" type="#_x0000_t202" style="position:absolute;left:0;text-align:left;margin-left:.75pt;margin-top:.75pt;width:20.2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QRNwIAAHsEAAAOAAAAZHJzL2Uyb0RvYy54bWysVE1v2zAMvQ/YfxB0Xxy7SdMFcYosRYYB&#10;QVsgHXpWZCk2JouapMTOfv0o2flot9Owi0yJ1BP5+OjZfVsrchDWVaBzmg6GlAjNoaj0LqffX1af&#10;7ihxnumCKdAip0fh6P3844dZY6YigxJUISxBEO2mjclp6b2ZJonjpaiZG4ARGp0SbM08bu0uKSxr&#10;EL1WSTYc3iYN2MJY4MI5PH3onHQe8aUU3D9J6YQnKqeYm4+rjes2rMl8xqY7y0xZ8T4N9g9Z1KzS&#10;+OgZ6oF5Rva2+gOqrrgFB9IPONQJSFlxEWvAatLhu2o2JTMi1oLkOHOmyf0/WP542JhnS3z7BVps&#10;YCCkMW7q8DDU00pbhy9mStCPFB7PtInWE46H2XiSTsaUcHRlN3dpNg4oyeWysc5/FVCTYOTUYlci&#10;Weywdr4LPYWEtxyoqlhVSsVNUIJYKksODHuofEwRwd9EKU2anN7ejIcR+I0vQJ/vbxXjP/r0rqIQ&#10;T2nM+VJ6sHy7bXs+tlAckSYLnYKc4asKcdfM+WdmUTLIDI6Bf8JFKsBkoLcoKcH++tt5iMdOopeS&#10;BiWYU/dzz6ygRH3T2OPP6WgUNBs3o/Ekw4299myvPXpfLwEZSnHgDI9miPfqZEoL9StOyyK8ii6m&#10;Ob6dU38yl74bDJw2LhaLGIQqNcyv9cbwAB06Evh8aV+ZNX0/PQrhEU5iZdN3be1iw00Ni70HWcWe&#10;B4I7VnveUeFRNf00hhG63seoyz9j/hsAAP//AwBQSwMEFAAGAAgAAAAhACChoS/YAAAABQEAAA8A&#10;AABkcnMvZG93bnJldi54bWxMj81OwzAQhO9IvIO1SNyoQ/lRGuJUgAoXThTE2Y23tkW8jmw3DW/P&#10;Ig5wWo1mNPtNu57DICZM2UdScLmoQCD10XiyCt7fni5qELloMnqIhAq+MMO6Oz1pdWPikV5x2hYr&#10;uIRyoxW4UsZGytw7DDov4ojE3j6moAvLZKVJ+sjlYZDLqrqVQXviD06P+Oiw/9wegoLNg13ZvtbJ&#10;bWrj/TR/7F/ss1LnZ/P9HYiCc/kLww8+o0PHTLt4IJPFwPqGg7+H3eslD9spuFpVILtW/qfvvgEA&#10;AP//AwBQSwECLQAUAAYACAAAACEAtoM4kv4AAADhAQAAEwAAAAAAAAAAAAAAAAAAAAAAW0NvbnRl&#10;bnRfVHlwZXNdLnhtbFBLAQItABQABgAIAAAAIQA4/SH/1gAAAJQBAAALAAAAAAAAAAAAAAAAAC8B&#10;AABfcmVscy8ucmVsc1BLAQItABQABgAIAAAAIQBRqYQRNwIAAHsEAAAOAAAAAAAAAAAAAAAAAC4C&#10;AABkcnMvZTJvRG9jLnhtbFBLAQItABQABgAIAAAAIQAgoaEv2AAAAAUBAAAPAAAAAAAAAAAAAAAA&#10;AJEEAABkcnMvZG93bnJldi54bWxQSwUGAAAAAAQABADzAAAAlgUAAAAA&#10;" fillcolor="white [3201]" strokeweight=".5pt">
                <v:textbox>
                  <w:txbxContent>
                    <w:p w14:paraId="12D62828" w14:textId="77777777" w:rsidR="0050450C" w:rsidRPr="00D23935" w:rsidRDefault="0050450C">
                      <w:pPr>
                        <w:rPr>
                          <w:sz w:val="16"/>
                          <w:szCs w:val="16"/>
                        </w:rPr>
                      </w:pPr>
                    </w:p>
                  </w:txbxContent>
                </v:textbox>
              </v:shape>
            </w:pict>
          </mc:Fallback>
        </mc:AlternateContent>
      </w:r>
      <w:r w:rsidR="00156180" w:rsidRPr="00F270DF">
        <w:rPr>
          <w:rFonts w:ascii="Calibri" w:hAnsi="Calibri" w:cs="Calibri"/>
          <w:b/>
          <w:bCs/>
          <w:sz w:val="22"/>
          <w:szCs w:val="22"/>
        </w:rPr>
        <w:t>Position of Trust</w:t>
      </w:r>
      <w:r w:rsidR="007B422E" w:rsidRPr="00EB3C94">
        <w:rPr>
          <w:rFonts w:ascii="Calibri" w:hAnsi="Calibri" w:cs="Calibri"/>
          <w:sz w:val="22"/>
          <w:szCs w:val="22"/>
        </w:rPr>
        <w:t>.</w:t>
      </w:r>
      <w:r w:rsidR="00156180" w:rsidRPr="00EB3C94">
        <w:rPr>
          <w:rFonts w:ascii="Calibri" w:hAnsi="Calibri" w:cs="Calibri"/>
          <w:sz w:val="22"/>
          <w:szCs w:val="22"/>
        </w:rPr>
        <w:t xml:space="preserve">  It has been determined that you are a volunteer that is in a “Position of Trust” which is defined as “a paid or unpaid position where the holder of such position has the potential to cause direct harm to persons, finances, property, or the University in general” and in order to safeguard the youth on our campus, the University will obtain a Criminal Background Check</w:t>
      </w:r>
      <w:r w:rsidR="0024595B" w:rsidRPr="00EB3C94">
        <w:rPr>
          <w:rFonts w:ascii="Calibri" w:hAnsi="Calibri" w:cs="Calibri"/>
          <w:sz w:val="22"/>
          <w:szCs w:val="22"/>
        </w:rPr>
        <w:t xml:space="preserve"> and </w:t>
      </w:r>
      <w:r w:rsidR="006F0C26" w:rsidRPr="00EB3C94">
        <w:rPr>
          <w:rFonts w:ascii="Calibri" w:hAnsi="Calibri" w:cs="Calibri"/>
          <w:sz w:val="22"/>
          <w:szCs w:val="22"/>
        </w:rPr>
        <w:t xml:space="preserve">you will </w:t>
      </w:r>
      <w:r w:rsidR="0024595B" w:rsidRPr="00EB3C94">
        <w:rPr>
          <w:rFonts w:ascii="Calibri" w:hAnsi="Calibri" w:cs="Calibri"/>
          <w:sz w:val="22"/>
          <w:szCs w:val="22"/>
        </w:rPr>
        <w:t>complete training</w:t>
      </w:r>
      <w:r w:rsidR="00156180" w:rsidRPr="00EB3C94">
        <w:rPr>
          <w:rFonts w:ascii="Calibri" w:hAnsi="Calibri" w:cs="Calibri"/>
          <w:sz w:val="22"/>
          <w:szCs w:val="22"/>
        </w:rPr>
        <w:t xml:space="preserve"> in your connection to serve as a volunteer. </w:t>
      </w:r>
    </w:p>
    <w:p w14:paraId="282A634B" w14:textId="77777777" w:rsidR="00E907C8" w:rsidRPr="00E907C8" w:rsidRDefault="00E907C8" w:rsidP="00E907C8">
      <w:pPr>
        <w:spacing w:after="0" w:afterAutospacing="0" w:line="240" w:lineRule="auto"/>
        <w:ind w:left="720"/>
        <w:jc w:val="both"/>
        <w:rPr>
          <w:rFonts w:ascii="Calibri" w:hAnsi="Calibri" w:cs="Calibri"/>
          <w:sz w:val="22"/>
          <w:szCs w:val="22"/>
        </w:rPr>
      </w:pPr>
    </w:p>
    <w:p w14:paraId="3546A869" w14:textId="3D1926BB" w:rsidR="00E907C8" w:rsidRPr="00E907C8" w:rsidRDefault="00E907C8" w:rsidP="00E907C8">
      <w:pPr>
        <w:pStyle w:val="ListParagraph"/>
        <w:spacing w:after="0" w:afterAutospacing="0" w:line="240" w:lineRule="auto"/>
        <w:jc w:val="both"/>
        <w:rPr>
          <w:rFonts w:ascii="Calibri" w:eastAsia="Arial Nova" w:hAnsi="Calibri" w:cs="Calibri"/>
          <w:color w:val="191919"/>
          <w:sz w:val="22"/>
          <w:szCs w:val="22"/>
        </w:rPr>
      </w:pPr>
      <w:r w:rsidRPr="00F270DF">
        <w:rPr>
          <w:rFonts w:ascii="Calibri" w:hAnsi="Calibri" w:cs="Calibri"/>
          <w:b/>
          <w:bCs/>
          <w:noProof/>
          <w:sz w:val="22"/>
          <w:szCs w:val="22"/>
        </w:rPr>
        <mc:AlternateContent>
          <mc:Choice Requires="wps">
            <w:drawing>
              <wp:anchor distT="0" distB="0" distL="114300" distR="114300" simplePos="0" relativeHeight="251672576" behindDoc="0" locked="0" layoutInCell="1" allowOverlap="1" wp14:anchorId="317D77BD" wp14:editId="356753F2">
                <wp:simplePos x="0" y="0"/>
                <wp:positionH relativeFrom="column">
                  <wp:posOffset>0</wp:posOffset>
                </wp:positionH>
                <wp:positionV relativeFrom="paragraph">
                  <wp:posOffset>0</wp:posOffset>
                </wp:positionV>
                <wp:extent cx="257175" cy="2381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57175" cy="238125"/>
                        </a:xfrm>
                        <a:prstGeom prst="rect">
                          <a:avLst/>
                        </a:prstGeom>
                        <a:solidFill>
                          <a:srgbClr val="FFFFFF"/>
                        </a:solidFill>
                        <a:ln w="6350">
                          <a:solidFill>
                            <a:prstClr val="black"/>
                          </a:solidFill>
                        </a:ln>
                      </wps:spPr>
                      <wps:txbx>
                        <w:txbxContent>
                          <w:p w14:paraId="64E30601" w14:textId="77777777" w:rsidR="00E907C8" w:rsidRPr="00D23935" w:rsidRDefault="00E907C8" w:rsidP="00E907C8">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D77BD" id="Text Box 2" o:spid="_x0000_s1027" type="#_x0000_t202" style="position:absolute;left:0;text-align:left;margin-left:0;margin-top:0;width:20.2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l0GOAIAAIMEAAAOAAAAZHJzL2Uyb0RvYy54bWysVEtv2zAMvg/YfxB0Xxy7SR9GnCJLkWFA&#10;0BZIh55lWY6NyaImKbGzXz9Kdh5tdxrmA02K9CfyI+nZfddIshfG1qAyGo/GlAjFoajVNqM/XlZf&#10;bimxjqmCSVAiowdh6f3886dZq1ORQAWyEIYgiLJpqzNaOafTKLK8Eg2zI9BCobME0zCHptlGhWEt&#10;ojcySsbj66gFU2gDXFiLpw+9k84DflkK7p7K0gpHZEYxNxekCTL3MprPWLo1TFc1H9Jg/5BFw2qF&#10;l56gHphjZGfqD1BNzQ1YKN2IQxNBWdZchBqwmnj8rppNxbQItSA5Vp9osv8Plj/uN/rZENd9hQ4b&#10;6AlptU0tHvp6utI0/o2ZEvQjhYcTbaJzhONhMr2Jb6aUcHQlV7dxMvUo0fljbaz7JqAhXsmowa4E&#10;sth+bV0fegzxd1mQdbGqpQyG2eZLacieYQdX4RnQ34RJRdqMXl9NxwH5jc9jnyByyfjPjwiYrVSY&#10;9Ll2r7ku70hdXPCSQ3FAugz0k2Q1X9UIv2bWPTODo4MM4Tq4JxSlBMwJBo2SCszvv537eOwoeilp&#10;cRQzan/tmBGUyO8Ke30XTyZ+doMxmd4kaJhLT37pUbtmCchVjIuneVB9vJNHtTTQvOLWLPyt6GKK&#10;490ZdUd16foFwa3jYrEIQTitmrm12mjuoX1nPK0v3Sszeuirw4F4hOPQsvRde/tY/6WCxc5BWYfe&#10;e557Vgf6cdLD9Axb6Vfp0g5R53/H/A8AAAD//wMAUEsDBBQABgAIAAAAIQD7d6pJ2QAAAAMBAAAP&#10;AAAAZHJzL2Rvd25yZXYueG1sTI/BTsMwEETvSPyDtUi9UYeGFhTiVG2lSogbJRdubrxNIux1ZLtN&#10;+vcsXOCy0mhGM2/L9eSsuGCIvScFD/MMBFLjTU+tgvpjf/8MIiZNRltPqOCKEdbV7U2pC+NHesfL&#10;IbWCSygWWkGX0lBIGZsOnY5zPyCxd/LB6cQytNIEPXK5s3KRZSvpdE+80OkBdx02X4ezU/C62qZP&#10;rM2byRe5H2vZhJONSs3ups0LiIRT+gvDDz6jQ8VMR38mE4VVwI+k38veY7YEcVSQPy1BVqX8z159&#10;AwAA//8DAFBLAQItABQABgAIAAAAIQC2gziS/gAAAOEBAAATAAAAAAAAAAAAAAAAAAAAAABbQ29u&#10;dGVudF9UeXBlc10ueG1sUEsBAi0AFAAGAAgAAAAhADj9If/WAAAAlAEAAAsAAAAAAAAAAAAAAAAA&#10;LwEAAF9yZWxzLy5yZWxzUEsBAi0AFAAGAAgAAAAhAA1OXQY4AgAAgwQAAA4AAAAAAAAAAAAAAAAA&#10;LgIAAGRycy9lMm9Eb2MueG1sUEsBAi0AFAAGAAgAAAAhAPt3qknZAAAAAwEAAA8AAAAAAAAAAAAA&#10;AAAAkgQAAGRycy9kb3ducmV2LnhtbFBLBQYAAAAABAAEAPMAAACYBQAAAAA=&#10;" strokeweight=".5pt">
                <v:textbox>
                  <w:txbxContent>
                    <w:p w14:paraId="64E30601" w14:textId="77777777" w:rsidR="00E907C8" w:rsidRPr="00D23935" w:rsidRDefault="00E907C8" w:rsidP="00E907C8">
                      <w:pPr>
                        <w:rPr>
                          <w:sz w:val="16"/>
                          <w:szCs w:val="16"/>
                        </w:rPr>
                      </w:pPr>
                    </w:p>
                  </w:txbxContent>
                </v:textbox>
              </v:shape>
            </w:pict>
          </mc:Fallback>
        </mc:AlternateContent>
      </w:r>
      <w:r w:rsidRPr="00E907C8">
        <w:rPr>
          <w:rFonts w:ascii="Calibri" w:eastAsia="Arial Nova" w:hAnsi="Calibri" w:cs="Calibri"/>
          <w:b/>
          <w:bCs/>
          <w:color w:val="191919"/>
          <w:sz w:val="22"/>
          <w:szCs w:val="22"/>
        </w:rPr>
        <w:t>Criminal Background Check (CBC)</w:t>
      </w:r>
      <w:r w:rsidRPr="00E907C8">
        <w:rPr>
          <w:rFonts w:ascii="Calibri" w:eastAsia="Arial Nova" w:hAnsi="Calibri" w:cs="Calibri"/>
          <w:color w:val="191919"/>
          <w:sz w:val="22"/>
          <w:szCs w:val="22"/>
        </w:rPr>
        <w:t>:</w:t>
      </w:r>
      <w:r w:rsidRPr="00E907C8">
        <w:rPr>
          <w:rFonts w:ascii="Calibri" w:eastAsia="Arial Nova" w:hAnsi="Calibri" w:cs="Calibri"/>
          <w:b/>
          <w:bCs/>
          <w:color w:val="191919"/>
          <w:sz w:val="22"/>
          <w:szCs w:val="22"/>
        </w:rPr>
        <w:t xml:space="preserve"> </w:t>
      </w:r>
      <w:r w:rsidRPr="00E907C8">
        <w:rPr>
          <w:rFonts w:ascii="Calibri" w:eastAsia="Arial Nova" w:hAnsi="Calibri" w:cs="Calibri"/>
          <w:color w:val="191919"/>
          <w:sz w:val="22"/>
          <w:szCs w:val="22"/>
        </w:rPr>
        <w:t xml:space="preserve">This volunteer activity is conditional pending the results of a criminal background check in accordance with the UW-Green Bay and/or UW System Criminal Background Check policy and procedures.  The </w:t>
      </w:r>
      <w:r>
        <w:rPr>
          <w:rFonts w:ascii="Calibri" w:eastAsia="Arial Nova" w:hAnsi="Calibri" w:cs="Calibri"/>
          <w:color w:val="191919"/>
          <w:sz w:val="22"/>
          <w:szCs w:val="22"/>
        </w:rPr>
        <w:t>volunteer activity</w:t>
      </w:r>
      <w:r w:rsidRPr="00E907C8">
        <w:rPr>
          <w:rFonts w:ascii="Calibri" w:eastAsia="Arial Nova" w:hAnsi="Calibri" w:cs="Calibri"/>
          <w:color w:val="191919"/>
          <w:sz w:val="22"/>
          <w:szCs w:val="22"/>
        </w:rPr>
        <w:t xml:space="preserve"> will be withdrawn or terminated if the results are unacceptable. </w:t>
      </w:r>
    </w:p>
    <w:p w14:paraId="1CE54C1B" w14:textId="77777777" w:rsidR="00E907C8" w:rsidRPr="00E907C8" w:rsidRDefault="00E907C8" w:rsidP="00E907C8">
      <w:pPr>
        <w:spacing w:after="0" w:afterAutospacing="0" w:line="240" w:lineRule="auto"/>
        <w:jc w:val="both"/>
        <w:rPr>
          <w:rFonts w:ascii="Calibri" w:eastAsia="Arial Nova" w:hAnsi="Calibri" w:cs="Calibri"/>
          <w:color w:val="191919"/>
          <w:sz w:val="22"/>
          <w:szCs w:val="22"/>
        </w:rPr>
      </w:pPr>
    </w:p>
    <w:p w14:paraId="1FDFB397" w14:textId="6863B6FB" w:rsidR="00236E92" w:rsidRPr="009405FA" w:rsidRDefault="00E907C8" w:rsidP="009405FA">
      <w:pPr>
        <w:pStyle w:val="ListParagraph"/>
        <w:spacing w:after="0" w:afterAutospacing="0" w:line="240" w:lineRule="auto"/>
        <w:jc w:val="both"/>
        <w:rPr>
          <w:rFonts w:ascii="Calibri" w:eastAsia="Arial Nova" w:hAnsi="Calibri" w:cs="Calibri"/>
          <w:color w:val="191919"/>
          <w:sz w:val="22"/>
          <w:szCs w:val="22"/>
        </w:rPr>
      </w:pPr>
      <w:r w:rsidRPr="00E907C8">
        <w:rPr>
          <w:rFonts w:ascii="Calibri" w:eastAsia="Arial Nova" w:hAnsi="Calibri" w:cs="Calibri"/>
          <w:color w:val="191919"/>
          <w:sz w:val="22"/>
          <w:szCs w:val="22"/>
        </w:rPr>
        <w:t xml:space="preserve">You will </w:t>
      </w:r>
      <w:r>
        <w:rPr>
          <w:rFonts w:ascii="Calibri" w:eastAsia="Arial Nova" w:hAnsi="Calibri" w:cs="Calibri"/>
          <w:color w:val="191919"/>
          <w:sz w:val="22"/>
          <w:szCs w:val="22"/>
        </w:rPr>
        <w:t>also receive</w:t>
      </w:r>
      <w:r w:rsidRPr="00E907C8">
        <w:rPr>
          <w:rFonts w:ascii="Calibri" w:eastAsia="Arial Nova" w:hAnsi="Calibri" w:cs="Calibri"/>
          <w:color w:val="191919"/>
          <w:sz w:val="22"/>
          <w:szCs w:val="22"/>
        </w:rPr>
        <w:t xml:space="preserve"> an e-mail from </w:t>
      </w:r>
      <w:r w:rsidRPr="00E907C8">
        <w:rPr>
          <w:rFonts w:ascii="Calibri" w:eastAsia="Arial Nova" w:hAnsi="Calibri" w:cs="Calibri"/>
          <w:b/>
          <w:bCs/>
          <w:color w:val="191919"/>
          <w:sz w:val="22"/>
          <w:szCs w:val="22"/>
        </w:rPr>
        <w:t>HireRight</w:t>
      </w:r>
      <w:r w:rsidRPr="00E907C8">
        <w:rPr>
          <w:rFonts w:ascii="Calibri" w:eastAsia="Arial Nova" w:hAnsi="Calibri" w:cs="Calibri"/>
          <w:color w:val="191919"/>
          <w:sz w:val="22"/>
          <w:szCs w:val="22"/>
        </w:rPr>
        <w:t xml:space="preserve"> requesting your authorization to process this background check.</w:t>
      </w:r>
      <w:r>
        <w:rPr>
          <w:rFonts w:ascii="Calibri" w:eastAsia="Arial Nova" w:hAnsi="Calibri" w:cs="Calibri"/>
          <w:color w:val="191919"/>
          <w:sz w:val="22"/>
          <w:szCs w:val="22"/>
        </w:rPr>
        <w:t xml:space="preserve">  </w:t>
      </w:r>
      <w:r w:rsidRPr="00E907C8">
        <w:rPr>
          <w:rFonts w:ascii="Calibri" w:eastAsia="Arial Nova" w:hAnsi="Calibri" w:cs="Calibri"/>
          <w:color w:val="191919"/>
          <w:sz w:val="22"/>
          <w:szCs w:val="22"/>
        </w:rPr>
        <w:t>Please follow the instructions in this e-mail as soon as possible.</w:t>
      </w:r>
      <w:r w:rsidR="009405FA">
        <w:rPr>
          <w:rFonts w:ascii="Calibri" w:eastAsia="Arial Nova" w:hAnsi="Calibri" w:cs="Calibri"/>
          <w:color w:val="191919"/>
          <w:sz w:val="22"/>
          <w:szCs w:val="22"/>
        </w:rPr>
        <w:t xml:space="preserve">  </w:t>
      </w:r>
      <w:r w:rsidR="00236E92" w:rsidRPr="00EB3C94">
        <w:rPr>
          <w:rFonts w:ascii="Calibri" w:hAnsi="Calibri" w:cs="Calibri"/>
          <w:sz w:val="22"/>
          <w:szCs w:val="22"/>
        </w:rPr>
        <w:t>If during the pendency of your volunteer work with the University you are subject to criminal arrests, charges, or convictions (including misdemeanor traffic offenses punishable only by fine) you must immediately report to Human Resources within twenty-four (24) hours or at the earliest possible opportunity following the arrest of issuance of charges.  Failure to make the required report will result in the immediate ending of the volunteer position.</w:t>
      </w:r>
    </w:p>
    <w:p w14:paraId="6FECA0A7" w14:textId="77777777" w:rsidR="00236E92" w:rsidRPr="00EB3C94" w:rsidRDefault="00236E92" w:rsidP="00236E92">
      <w:pPr>
        <w:spacing w:after="0" w:afterAutospacing="0" w:line="240" w:lineRule="auto"/>
        <w:rPr>
          <w:rFonts w:ascii="Calibri" w:hAnsi="Calibri" w:cs="Calibri"/>
          <w:sz w:val="22"/>
          <w:szCs w:val="22"/>
        </w:rPr>
      </w:pPr>
    </w:p>
    <w:p w14:paraId="30A1BC21" w14:textId="31E5500B" w:rsidR="00236E92" w:rsidRPr="00236E92" w:rsidRDefault="00236E92" w:rsidP="00236E92">
      <w:pPr>
        <w:spacing w:after="0" w:afterAutospacing="0" w:line="240" w:lineRule="auto"/>
        <w:ind w:left="720"/>
        <w:jc w:val="both"/>
        <w:rPr>
          <w:rFonts w:ascii="Calibri" w:hAnsi="Calibri" w:cs="Calibri"/>
          <w:sz w:val="22"/>
          <w:szCs w:val="22"/>
        </w:rPr>
      </w:pPr>
      <w:r w:rsidRPr="00F270DF">
        <w:rPr>
          <w:rFonts w:ascii="Calibri" w:hAnsi="Calibri" w:cs="Calibri"/>
          <w:b/>
          <w:bCs/>
          <w:noProof/>
          <w:sz w:val="22"/>
          <w:szCs w:val="22"/>
        </w:rPr>
        <mc:AlternateContent>
          <mc:Choice Requires="wps">
            <w:drawing>
              <wp:anchor distT="0" distB="0" distL="114300" distR="114300" simplePos="0" relativeHeight="251666432" behindDoc="0" locked="0" layoutInCell="1" allowOverlap="1" wp14:anchorId="0234DF97" wp14:editId="77EFE8D9">
                <wp:simplePos x="0" y="0"/>
                <wp:positionH relativeFrom="margin">
                  <wp:align>left</wp:align>
                </wp:positionH>
                <wp:positionV relativeFrom="paragraph">
                  <wp:posOffset>10160</wp:posOffset>
                </wp:positionV>
                <wp:extent cx="247650" cy="2095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47650" cy="209550"/>
                        </a:xfrm>
                        <a:prstGeom prst="rect">
                          <a:avLst/>
                        </a:prstGeom>
                        <a:solidFill>
                          <a:srgbClr val="FFFFFF"/>
                        </a:solidFill>
                        <a:ln w="6350">
                          <a:solidFill>
                            <a:prstClr val="black"/>
                          </a:solidFill>
                        </a:ln>
                      </wps:spPr>
                      <wps:txbx>
                        <w:txbxContent>
                          <w:p w14:paraId="01D24FBA" w14:textId="14EBD8C1" w:rsidR="007B422E" w:rsidRPr="00D23935" w:rsidRDefault="007B422E" w:rsidP="007B422E">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4DF97" id="Text Box 3" o:spid="_x0000_s1028" type="#_x0000_t202" style="position:absolute;left:0;text-align:left;margin-left:0;margin-top:.8pt;width:19.5pt;height:16.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ZdoNgIAAIMEAAAOAAAAZHJzL2Uyb0RvYy54bWysVE1v2zAMvQ/YfxB0X5xkSdoacYosRYYB&#10;RVsgHXqWZSk2JouapMTOfv0o2flYs9MwH2RSpB/JR9Lz+7ZWZC+sq0BndDQYUiI0h6LS24x+f11/&#10;uqXEeaYLpkCLjB6Eo/eLjx/mjUnFGEpQhbAEQbRLG5PR0nuTJonjpaiZG4ARGo0SbM08qnabFJY1&#10;iF6rZDwczpIGbGEscOEc3j50RrqI+FIK7p+ldMITlVHMzcfTxjMPZ7KYs3RrmSkr3qfB/iGLmlUa&#10;g56gHphnZGerK6i64hYcSD/gUCcgZcVFrAGrGQ3fVbMpmRGxFiTHmRNN7v/B8qf9xrxY4tsv0GID&#10;AyGNcanDy1BPK20d3pgpQTtSeDjRJlpPOF6OJzezKVo4msbDuynKiJKcPzbW+a8CahKEjFrsSiSL&#10;7R+d71yPLiGWA1UV60qpqNhtvlKW7Bl2cB2fHv0PN6VJk9HZZ4x9BRGwTxC5YvzHNQJmqzQmfa49&#10;SL7NW1IVWNaRlxyKA9JloZskZ/i6QvhH5vwLszg6yAOug3/GQyrAnKCXKCnB/vrbffDHjqKVkgZH&#10;MaPu545ZQYn6prHXd6PJJMxuVCbTmzEq9tKSX1r0rl4BcjXCxTM8isHfq6MoLdRvuDXLEBVNTHOM&#10;nVF/FFe+WxDcOi6Wy+iE02qYf9QbwwN04DjQ+tq+MWv6vnociCc4Di1L37W38w1faljuPMgq9j7w&#10;3LHa04+THqen38qwSpd69Dr/Oxa/AQAA//8DAFBLAwQUAAYACAAAACEAkV1hoNgAAAAEAQAADwAA&#10;AGRycy9kb3ducmV2LnhtbEyPQU/DMAyF70j8h8hI3Fi6FVWjNJ02JCTEja2X3bLGa6slTpVka/n3&#10;mBOcrOdnPX+v2szOihuGOHhSsFxkIJBabwbqFDSH96c1iJg0GW09oYJvjLCp7+8qXRo/0Rfe9qkT&#10;HEKx1Ar6lMZSytj26HRc+BGJvbMPTieWoZMm6InDnZWrLCuk0wPxh16P+NZje9lfnYKPYpeO2JhP&#10;k69yPzWyDWcblXp8mLevIBLO6e8YfvEZHWpmOvkrmSisAi6SeFuAYDN/YXni+VyArCv5H77+AQAA&#10;//8DAFBLAQItABQABgAIAAAAIQC2gziS/gAAAOEBAAATAAAAAAAAAAAAAAAAAAAAAABbQ29udGVu&#10;dF9UeXBlc10ueG1sUEsBAi0AFAAGAAgAAAAhADj9If/WAAAAlAEAAAsAAAAAAAAAAAAAAAAALwEA&#10;AF9yZWxzLy5yZWxzUEsBAi0AFAAGAAgAAAAhAPhhl2g2AgAAgwQAAA4AAAAAAAAAAAAAAAAALgIA&#10;AGRycy9lMm9Eb2MueG1sUEsBAi0AFAAGAAgAAAAhAJFdYaDYAAAABAEAAA8AAAAAAAAAAAAAAAAA&#10;kAQAAGRycy9kb3ducmV2LnhtbFBLBQYAAAAABAAEAPMAAACVBQAAAAA=&#10;" strokeweight=".5pt">
                <v:textbox>
                  <w:txbxContent>
                    <w:p w14:paraId="01D24FBA" w14:textId="14EBD8C1" w:rsidR="007B422E" w:rsidRPr="00D23935" w:rsidRDefault="007B422E" w:rsidP="007B422E">
                      <w:pPr>
                        <w:rPr>
                          <w:sz w:val="16"/>
                          <w:szCs w:val="16"/>
                        </w:rPr>
                      </w:pPr>
                    </w:p>
                  </w:txbxContent>
                </v:textbox>
                <w10:wrap anchorx="margin"/>
              </v:shape>
            </w:pict>
          </mc:Fallback>
        </mc:AlternateContent>
      </w:r>
      <w:r w:rsidRPr="00F270DF">
        <w:rPr>
          <w:rFonts w:ascii="Calibri" w:hAnsi="Calibri" w:cs="Calibri"/>
          <w:b/>
          <w:bCs/>
          <w:sz w:val="22"/>
          <w:szCs w:val="22"/>
        </w:rPr>
        <w:t>Interaction with Minors</w:t>
      </w:r>
      <w:r>
        <w:rPr>
          <w:rFonts w:ascii="Calibri" w:hAnsi="Calibri" w:cs="Calibri"/>
          <w:sz w:val="22"/>
          <w:szCs w:val="22"/>
        </w:rPr>
        <w:t>.</w:t>
      </w:r>
      <w:r w:rsidRPr="00EB3C94">
        <w:rPr>
          <w:rFonts w:ascii="Calibri" w:hAnsi="Calibri" w:cs="Calibri"/>
          <w:sz w:val="22"/>
          <w:szCs w:val="22"/>
        </w:rPr>
        <w:t xml:space="preserve">  All volunteers </w:t>
      </w:r>
      <w:r>
        <w:rPr>
          <w:rFonts w:ascii="Calibri" w:hAnsi="Calibri" w:cs="Calibri"/>
          <w:sz w:val="22"/>
          <w:szCs w:val="22"/>
        </w:rPr>
        <w:t xml:space="preserve">working with minors </w:t>
      </w:r>
      <w:r w:rsidRPr="00EB3C94">
        <w:rPr>
          <w:rFonts w:ascii="Calibri" w:hAnsi="Calibri" w:cs="Calibri"/>
          <w:sz w:val="22"/>
          <w:szCs w:val="22"/>
        </w:rPr>
        <w:t>will comply with the University’s prohibited conduct, mandatory reporting, and safety protocols</w:t>
      </w:r>
      <w:r>
        <w:rPr>
          <w:rFonts w:ascii="Calibri" w:hAnsi="Calibri" w:cs="Calibri"/>
          <w:sz w:val="22"/>
          <w:szCs w:val="22"/>
        </w:rPr>
        <w:t xml:space="preserve"> </w:t>
      </w:r>
      <w:r w:rsidRPr="00EB3C94">
        <w:rPr>
          <w:rFonts w:ascii="Calibri" w:hAnsi="Calibri" w:cs="Calibri"/>
          <w:sz w:val="22"/>
          <w:szCs w:val="22"/>
        </w:rPr>
        <w:t xml:space="preserve">outlined on </w:t>
      </w:r>
      <w:r>
        <w:rPr>
          <w:rFonts w:ascii="Calibri" w:hAnsi="Calibri" w:cs="Calibri"/>
          <w:sz w:val="22"/>
          <w:szCs w:val="22"/>
        </w:rPr>
        <w:t xml:space="preserve">the </w:t>
      </w:r>
      <w:r w:rsidRPr="00EB3C94">
        <w:rPr>
          <w:rFonts w:ascii="Calibri" w:hAnsi="Calibri" w:cs="Calibri"/>
          <w:sz w:val="22"/>
          <w:szCs w:val="22"/>
        </w:rPr>
        <w:t xml:space="preserve">Page 3 </w:t>
      </w:r>
      <w:r>
        <w:rPr>
          <w:rFonts w:ascii="Calibri" w:hAnsi="Calibri" w:cs="Calibri"/>
          <w:sz w:val="22"/>
          <w:szCs w:val="22"/>
        </w:rPr>
        <w:t xml:space="preserve">Handout. </w:t>
      </w:r>
    </w:p>
    <w:p w14:paraId="15B7B1E7" w14:textId="77777777" w:rsidR="00584173" w:rsidRPr="00EB3C94" w:rsidRDefault="00584173" w:rsidP="00117878">
      <w:pPr>
        <w:spacing w:after="0" w:afterAutospacing="0" w:line="240" w:lineRule="auto"/>
        <w:jc w:val="both"/>
        <w:rPr>
          <w:sz w:val="22"/>
          <w:szCs w:val="22"/>
        </w:rPr>
      </w:pPr>
    </w:p>
    <w:p w14:paraId="43309FE4" w14:textId="77777777" w:rsidR="00156180" w:rsidRPr="00EB3C94" w:rsidRDefault="00584173" w:rsidP="00584173">
      <w:pPr>
        <w:spacing w:after="0" w:afterAutospacing="0" w:line="240" w:lineRule="auto"/>
        <w:ind w:left="720"/>
        <w:jc w:val="both"/>
        <w:rPr>
          <w:rFonts w:ascii="Calibri" w:hAnsi="Calibri" w:cs="Calibri"/>
          <w:sz w:val="22"/>
          <w:szCs w:val="22"/>
        </w:rPr>
      </w:pPr>
      <w:r w:rsidRPr="00F270DF">
        <w:rPr>
          <w:rFonts w:ascii="Calibri" w:hAnsi="Calibri" w:cs="Calibri"/>
          <w:b/>
          <w:bCs/>
          <w:noProof/>
          <w:sz w:val="22"/>
          <w:szCs w:val="22"/>
        </w:rPr>
        <mc:AlternateContent>
          <mc:Choice Requires="wps">
            <w:drawing>
              <wp:anchor distT="0" distB="0" distL="114300" distR="114300" simplePos="0" relativeHeight="251670528" behindDoc="0" locked="0" layoutInCell="1" allowOverlap="1" wp14:anchorId="5AC6A6F7" wp14:editId="7E597A03">
                <wp:simplePos x="0" y="0"/>
                <wp:positionH relativeFrom="margin">
                  <wp:align>left</wp:align>
                </wp:positionH>
                <wp:positionV relativeFrom="paragraph">
                  <wp:posOffset>22556</wp:posOffset>
                </wp:positionV>
                <wp:extent cx="228600" cy="2476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228600" cy="247650"/>
                        </a:xfrm>
                        <a:prstGeom prst="rect">
                          <a:avLst/>
                        </a:prstGeom>
                        <a:solidFill>
                          <a:srgbClr val="FFFFFF"/>
                        </a:solidFill>
                        <a:ln w="6350">
                          <a:solidFill>
                            <a:prstClr val="black"/>
                          </a:solidFill>
                        </a:ln>
                      </wps:spPr>
                      <wps:txbx>
                        <w:txbxContent>
                          <w:p w14:paraId="7740CF97" w14:textId="77777777" w:rsidR="00584173" w:rsidRPr="00D23935" w:rsidRDefault="00584173" w:rsidP="00584173">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6A6F7" id="Text Box 5" o:spid="_x0000_s1029" type="#_x0000_t202" style="position:absolute;left:0;text-align:left;margin-left:0;margin-top:1.8pt;width:18pt;height:19.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Q2OAIAAIMEAAAOAAAAZHJzL2Uyb0RvYy54bWysVN9vGjEMfp+0/yHK+zi4UtqdOCpGxTQJ&#10;tZXo1OeQS7houThLAnfsr58Tfq7saRoPwY6dz/Zn+8YPXaPJVjivwJR00OtTIgyHSpl1Sb+/zj/d&#10;U+IDMxXTYERJd8LTh8nHD+PWFiKHGnQlHEEQ44vWlrQOwRZZ5nktGuZ7YIVBowTXsICqW2eVYy2i&#10;NzrL+/1R1oKrrAMuvMfbx72RThK+lIKHZym9CESXFHML6XTpXMUzm4xZsXbM1oof0mD/kEXDlMGg&#10;J6hHFhjZOHUF1SjuwIMMPQ5NBlIqLlINWM2g/66aZc2sSLUgOd6eaPL/D5Y/bZf2xZHQfYEOGxgJ&#10;aa0vPF7GejrpmviPmRK0I4W7E22iC4TjZZ7fj/po4WjKh3ej20Rrdn5snQ9fBTQkCiV12JVEFtsu&#10;fMCA6Hp0ibE8aFXNldZJcevVTDuyZdjBefrFHPHJH27akLakoxuMfQURsU8QK834j2sExNMGYc+1&#10;Ryl0q46oqqQ3R15WUO2QLgf7SfKWzxXCL5gPL8zh6CAPuA7hGQ+pAXOCg0RJDe7X3+6jP3YUrZS0&#10;OIol9T83zAlK9DeDvf48GA7j7CZleHuXo+IuLatLi9k0M0CuBrh4licx+gd9FKWD5g23ZhqjookZ&#10;jrFLGo7iLOwXBLeOi+k0OeG0WhYWZml5hI4cR1pfuzfm7KGvAQfiCY5Dy4p37d37xpcGppsAUqXe&#10;R573rB7ox0lP/T1sZVylSz15nb8dk98AAAD//wMAUEsDBBQABgAIAAAAIQDM8pO11wAAAAQBAAAP&#10;AAAAZHJzL2Rvd25yZXYueG1sTI9PS8QwFMTvgt8hPMGbm24rQWpfl1UQxJtrL96yzdu2mD8lyW7r&#10;t/d50uMww8xvmt3qrLhQTFPwCNtNAYJ8H8zkB4Tu4+XuAUTK2httgyeEb0qwa6+vGl2bsPh3uhzy&#10;ILjEp1ojjDnPtZSpH8nptAkzefZOITqdWcZBmqgXLndWlkWhpNOT54VRz/Q8Uv91ODuEV/WUP6kz&#10;b6Yqq7B0so8nmxBvb9b9I4hMa/4Lwy8+o0PLTMdw9iYJi8BHMkKlQLBZKZZHhPtSgWwb+R++/QEA&#10;AP//AwBQSwECLQAUAAYACAAAACEAtoM4kv4AAADhAQAAEwAAAAAAAAAAAAAAAAAAAAAAW0NvbnRl&#10;bnRfVHlwZXNdLnhtbFBLAQItABQABgAIAAAAIQA4/SH/1gAAAJQBAAALAAAAAAAAAAAAAAAAAC8B&#10;AABfcmVscy8ucmVsc1BLAQItABQABgAIAAAAIQAlsNQ2OAIAAIMEAAAOAAAAAAAAAAAAAAAAAC4C&#10;AABkcnMvZTJvRG9jLnhtbFBLAQItABQABgAIAAAAIQDM8pO11wAAAAQBAAAPAAAAAAAAAAAAAAAA&#10;AJIEAABkcnMvZG93bnJldi54bWxQSwUGAAAAAAQABADzAAAAlgUAAAAA&#10;" strokeweight=".5pt">
                <v:textbox>
                  <w:txbxContent>
                    <w:p w14:paraId="7740CF97" w14:textId="77777777" w:rsidR="00584173" w:rsidRPr="00D23935" w:rsidRDefault="00584173" w:rsidP="00584173">
                      <w:pPr>
                        <w:rPr>
                          <w:sz w:val="16"/>
                          <w:szCs w:val="16"/>
                        </w:rPr>
                      </w:pPr>
                    </w:p>
                  </w:txbxContent>
                </v:textbox>
                <w10:wrap anchorx="margin"/>
              </v:shape>
            </w:pict>
          </mc:Fallback>
        </mc:AlternateContent>
      </w:r>
      <w:r w:rsidR="00156180" w:rsidRPr="00F270DF">
        <w:rPr>
          <w:rFonts w:ascii="Calibri" w:hAnsi="Calibri" w:cs="Calibri"/>
          <w:b/>
          <w:bCs/>
          <w:sz w:val="22"/>
          <w:szCs w:val="22"/>
        </w:rPr>
        <w:t>Instructional Activities</w:t>
      </w:r>
      <w:r w:rsidR="00156180" w:rsidRPr="00EB3C94">
        <w:rPr>
          <w:rFonts w:ascii="Calibri" w:hAnsi="Calibri" w:cs="Calibri"/>
          <w:sz w:val="22"/>
          <w:szCs w:val="22"/>
        </w:rPr>
        <w:t xml:space="preserve">:  For volunteers engaged in instructional activities.  This offer does not involve the full range of teaching, research, and service responsibilities of the probationary and tenured faculty.  In addition, the position carries no expectations of tenure, is </w:t>
      </w:r>
      <w:r w:rsidR="0050450C" w:rsidRPr="00EB3C94">
        <w:rPr>
          <w:rFonts w:ascii="Calibri" w:hAnsi="Calibri" w:cs="Calibri"/>
          <w:sz w:val="22"/>
          <w:szCs w:val="22"/>
        </w:rPr>
        <w:t>not</w:t>
      </w:r>
      <w:r w:rsidR="00156180" w:rsidRPr="00EB3C94">
        <w:rPr>
          <w:rFonts w:ascii="Calibri" w:hAnsi="Calibri" w:cs="Calibri"/>
          <w:sz w:val="22"/>
          <w:szCs w:val="22"/>
        </w:rPr>
        <w:t xml:space="preserve"> subject to </w:t>
      </w:r>
      <w:r w:rsidR="00156180" w:rsidRPr="00EB3C94">
        <w:rPr>
          <w:rFonts w:ascii="Calibri" w:hAnsi="Calibri" w:cs="Calibri"/>
          <w:sz w:val="22"/>
          <w:szCs w:val="22"/>
        </w:rPr>
        <w:lastRenderedPageBreak/>
        <w:t xml:space="preserve">normal </w:t>
      </w:r>
      <w:r w:rsidR="0050450C" w:rsidRPr="00EB3C94">
        <w:rPr>
          <w:rFonts w:ascii="Calibri" w:hAnsi="Calibri" w:cs="Calibri"/>
          <w:sz w:val="22"/>
          <w:szCs w:val="22"/>
        </w:rPr>
        <w:t>faculty and/or instructional academic staff policies and procedures and may be terminated at any time by the supervisor without notice.</w:t>
      </w:r>
    </w:p>
    <w:p w14:paraId="3B72D7C7" w14:textId="6386746E" w:rsidR="0050450C" w:rsidRPr="00A27C7B" w:rsidRDefault="0050450C" w:rsidP="00516180">
      <w:pPr>
        <w:spacing w:after="0" w:afterAutospacing="0" w:line="240" w:lineRule="auto"/>
        <w:jc w:val="both"/>
        <w:rPr>
          <w:rFonts w:ascii="Calibri" w:hAnsi="Calibri" w:cs="Calibri"/>
          <w:sz w:val="24"/>
          <w:szCs w:val="22"/>
        </w:rPr>
      </w:pPr>
    </w:p>
    <w:p w14:paraId="4E41BC0B" w14:textId="77777777" w:rsidR="00C83AE9" w:rsidRPr="00A27C7B" w:rsidRDefault="00C83AE9" w:rsidP="00C83AE9">
      <w:pPr>
        <w:spacing w:after="0" w:afterAutospacing="0" w:line="240" w:lineRule="auto"/>
        <w:jc w:val="both"/>
        <w:rPr>
          <w:rFonts w:ascii="Calibri" w:hAnsi="Calibri" w:cs="Calibri"/>
          <w:sz w:val="22"/>
        </w:rPr>
      </w:pPr>
      <w:r w:rsidRPr="00A27C7B">
        <w:rPr>
          <w:rFonts w:ascii="Calibri" w:hAnsi="Calibri" w:cs="Calibri"/>
          <w:sz w:val="22"/>
        </w:rPr>
        <w:t xml:space="preserve">Violations of any of the above provisions as determined by UW-Green Bay at its sole discretion shall constitute a breach of this agreement and provide any or </w:t>
      </w:r>
      <w:proofErr w:type="gramStart"/>
      <w:r w:rsidRPr="00A27C7B">
        <w:rPr>
          <w:rFonts w:ascii="Calibri" w:hAnsi="Calibri" w:cs="Calibri"/>
          <w:sz w:val="22"/>
        </w:rPr>
        <w:t>all of</w:t>
      </w:r>
      <w:proofErr w:type="gramEnd"/>
      <w:r w:rsidRPr="00A27C7B">
        <w:rPr>
          <w:rFonts w:ascii="Calibri" w:hAnsi="Calibri" w:cs="Calibri"/>
          <w:sz w:val="22"/>
        </w:rPr>
        <w:t xml:space="preserve"> the following </w:t>
      </w:r>
      <w:proofErr w:type="gramStart"/>
      <w:r w:rsidRPr="00A27C7B">
        <w:rPr>
          <w:rFonts w:ascii="Calibri" w:hAnsi="Calibri" w:cs="Calibri"/>
          <w:sz w:val="22"/>
        </w:rPr>
        <w:t>remedies;</w:t>
      </w:r>
      <w:proofErr w:type="gramEnd"/>
      <w:r w:rsidRPr="00A27C7B">
        <w:rPr>
          <w:rFonts w:ascii="Calibri" w:hAnsi="Calibri" w:cs="Calibri"/>
          <w:sz w:val="22"/>
        </w:rPr>
        <w:t xml:space="preserve"> removal of any participants conducting themselves in a manner deemed unsafe or unacceptable to UWGB; temporary suspension of the activity; termination of this Acknowledgement of Responsibility.  </w:t>
      </w:r>
    </w:p>
    <w:p w14:paraId="382D8AB2" w14:textId="77777777" w:rsidR="00BB03A2" w:rsidRPr="00EB3C94" w:rsidRDefault="00BB03A2" w:rsidP="00516180">
      <w:pPr>
        <w:spacing w:after="0" w:afterAutospacing="0" w:line="240" w:lineRule="auto"/>
        <w:jc w:val="both"/>
        <w:rPr>
          <w:rFonts w:ascii="Calibri" w:hAnsi="Calibri" w:cs="Calibri"/>
          <w:sz w:val="22"/>
          <w:szCs w:val="22"/>
        </w:rPr>
      </w:pPr>
    </w:p>
    <w:p w14:paraId="3FCCC0FD" w14:textId="48B739E0" w:rsidR="0050450C" w:rsidRPr="00EB3C94" w:rsidRDefault="0050450C" w:rsidP="0050450C">
      <w:pPr>
        <w:spacing w:after="0" w:afterAutospacing="0" w:line="240" w:lineRule="auto"/>
        <w:rPr>
          <w:rFonts w:ascii="Calibri" w:hAnsi="Calibri" w:cs="Calibri"/>
          <w:sz w:val="22"/>
          <w:szCs w:val="22"/>
        </w:rPr>
      </w:pPr>
      <w:r w:rsidRPr="00EB3C94">
        <w:rPr>
          <w:rFonts w:ascii="Calibri" w:hAnsi="Calibri" w:cs="Calibri"/>
          <w:sz w:val="22"/>
          <w:szCs w:val="22"/>
        </w:rPr>
        <w:t xml:space="preserve">I will be pleased if you accept this appointment as a volunteer and provide your expertise to our project under the conditions outlined.  If you accept this appointment, please sign </w:t>
      </w:r>
      <w:r w:rsidR="00101FA2" w:rsidRPr="00EB3C94">
        <w:rPr>
          <w:rFonts w:ascii="Calibri" w:hAnsi="Calibri" w:cs="Calibri"/>
          <w:sz w:val="22"/>
          <w:szCs w:val="22"/>
        </w:rPr>
        <w:t>below</w:t>
      </w:r>
      <w:r w:rsidR="009405FA">
        <w:rPr>
          <w:rFonts w:ascii="Calibri" w:hAnsi="Calibri" w:cs="Calibri"/>
          <w:sz w:val="22"/>
          <w:szCs w:val="22"/>
        </w:rPr>
        <w:t xml:space="preserve"> and save this document.  Next, </w:t>
      </w:r>
      <w:r w:rsidR="009405FA" w:rsidRPr="00374D6F">
        <w:rPr>
          <w:rFonts w:ascii="Calibri" w:eastAsia="Arial Nova" w:hAnsi="Calibri" w:cs="Calibri"/>
          <w:color w:val="0070C0"/>
          <w:sz w:val="22"/>
          <w:szCs w:val="22"/>
        </w:rPr>
        <w:t xml:space="preserve">login to </w:t>
      </w:r>
      <w:hyperlink r:id="rId8" w:history="1">
        <w:r w:rsidR="009405FA" w:rsidRPr="00374D6F">
          <w:rPr>
            <w:rStyle w:val="Hyperlink"/>
            <w:rFonts w:ascii="Calibri" w:eastAsia="Arial Nova" w:hAnsi="Calibri" w:cs="Calibri"/>
            <w:color w:val="0070C0"/>
            <w:sz w:val="22"/>
            <w:szCs w:val="22"/>
          </w:rPr>
          <w:t>Volunteer Matters</w:t>
        </w:r>
      </w:hyperlink>
      <w:r w:rsidR="009405FA" w:rsidRPr="00374D6F">
        <w:rPr>
          <w:rFonts w:ascii="Calibri" w:eastAsia="Arial Nova" w:hAnsi="Calibri" w:cs="Calibri"/>
          <w:color w:val="0070C0"/>
          <w:sz w:val="22"/>
          <w:szCs w:val="22"/>
        </w:rPr>
        <w:t xml:space="preserve"> to create a login and </w:t>
      </w:r>
      <w:r w:rsidR="009405FA">
        <w:rPr>
          <w:rFonts w:ascii="Calibri" w:eastAsia="Arial Nova" w:hAnsi="Calibri" w:cs="Calibri"/>
          <w:color w:val="0070C0"/>
          <w:sz w:val="22"/>
          <w:szCs w:val="22"/>
        </w:rPr>
        <w:t xml:space="preserve">complete the steps outlined to upload this document.  </w:t>
      </w:r>
      <w:r w:rsidR="009405FA" w:rsidRPr="00374D6F">
        <w:rPr>
          <w:rFonts w:ascii="Calibri" w:eastAsia="Arial Nova" w:hAnsi="Calibri" w:cs="Calibri"/>
          <w:color w:val="0070C0"/>
          <w:sz w:val="22"/>
          <w:szCs w:val="22"/>
        </w:rPr>
        <w:t xml:space="preserve">You may utilize the </w:t>
      </w:r>
      <w:hyperlink r:id="rId9" w:history="1">
        <w:r w:rsidR="009405FA" w:rsidRPr="00374D6F">
          <w:rPr>
            <w:rStyle w:val="Hyperlink"/>
            <w:rFonts w:ascii="Calibri" w:eastAsia="Arial Nova" w:hAnsi="Calibri" w:cs="Calibri"/>
            <w:color w:val="0070C0"/>
            <w:sz w:val="22"/>
            <w:szCs w:val="22"/>
          </w:rPr>
          <w:t xml:space="preserve">User </w:t>
        </w:r>
        <w:r w:rsidR="009405FA" w:rsidRPr="00374D6F">
          <w:rPr>
            <w:rStyle w:val="Hyperlink"/>
            <w:rFonts w:ascii="Calibri" w:eastAsia="Arial Nova" w:hAnsi="Calibri" w:cs="Calibri"/>
            <w:color w:val="0070C0"/>
            <w:sz w:val="22"/>
            <w:szCs w:val="22"/>
          </w:rPr>
          <w:t>G</w:t>
        </w:r>
        <w:r w:rsidR="009405FA" w:rsidRPr="00374D6F">
          <w:rPr>
            <w:rStyle w:val="Hyperlink"/>
            <w:rFonts w:ascii="Calibri" w:eastAsia="Arial Nova" w:hAnsi="Calibri" w:cs="Calibri"/>
            <w:color w:val="0070C0"/>
            <w:sz w:val="22"/>
            <w:szCs w:val="22"/>
          </w:rPr>
          <w:t>uide</w:t>
        </w:r>
      </w:hyperlink>
      <w:r w:rsidR="009405FA" w:rsidRPr="00374D6F">
        <w:rPr>
          <w:rFonts w:ascii="Calibri" w:eastAsia="Arial Nova" w:hAnsi="Calibri" w:cs="Calibri"/>
          <w:color w:val="0070C0"/>
          <w:sz w:val="22"/>
          <w:szCs w:val="22"/>
        </w:rPr>
        <w:t xml:space="preserve"> to assist in this step. </w:t>
      </w:r>
    </w:p>
    <w:p w14:paraId="2D147FA1" w14:textId="77777777" w:rsidR="0050450C" w:rsidRPr="00EB3C94" w:rsidRDefault="0050450C" w:rsidP="0050450C">
      <w:pPr>
        <w:spacing w:after="0" w:afterAutospacing="0" w:line="240" w:lineRule="auto"/>
        <w:rPr>
          <w:rFonts w:ascii="Calibri" w:hAnsi="Calibri" w:cs="Calibri"/>
          <w:sz w:val="22"/>
          <w:szCs w:val="22"/>
        </w:rPr>
      </w:pPr>
    </w:p>
    <w:p w14:paraId="05442150" w14:textId="77777777" w:rsidR="00EB3C94" w:rsidRDefault="00EB3C94" w:rsidP="0050450C">
      <w:pPr>
        <w:spacing w:after="0" w:afterAutospacing="0" w:line="240" w:lineRule="auto"/>
        <w:rPr>
          <w:rFonts w:ascii="Calibri" w:hAnsi="Calibri" w:cs="Calibri"/>
          <w:sz w:val="22"/>
        </w:rPr>
      </w:pPr>
    </w:p>
    <w:p w14:paraId="4D3FF215" w14:textId="77777777" w:rsidR="0050450C" w:rsidRDefault="0050450C" w:rsidP="007B422E">
      <w:pPr>
        <w:spacing w:after="0" w:afterAutospacing="0" w:line="240" w:lineRule="auto"/>
        <w:rPr>
          <w:rFonts w:ascii="Calibri" w:hAnsi="Calibri" w:cs="Calibri"/>
          <w:sz w:val="22"/>
        </w:rPr>
      </w:pPr>
      <w:r>
        <w:rPr>
          <w:rFonts w:ascii="Calibri" w:hAnsi="Calibri" w:cs="Calibri"/>
          <w:sz w:val="22"/>
        </w:rPr>
        <w:t>------------------------------------------------------------------------------------------------------------------------------------------</w:t>
      </w:r>
    </w:p>
    <w:p w14:paraId="2936EC64" w14:textId="77777777" w:rsidR="0050450C" w:rsidRPr="002A76EF" w:rsidRDefault="0050450C" w:rsidP="007B422E">
      <w:pPr>
        <w:spacing w:after="0" w:afterAutospacing="0" w:line="240" w:lineRule="auto"/>
        <w:jc w:val="both"/>
        <w:rPr>
          <w:rFonts w:ascii="Calibri" w:hAnsi="Calibri" w:cs="Calibri"/>
          <w:b/>
          <w:sz w:val="22"/>
        </w:rPr>
      </w:pPr>
      <w:r w:rsidRPr="002A76EF">
        <w:rPr>
          <w:rFonts w:ascii="Calibri" w:hAnsi="Calibri" w:cs="Calibri"/>
          <w:b/>
          <w:sz w:val="22"/>
        </w:rPr>
        <w:t>I have reviewed, understand, and accept the terms and conditions related to my service as a volunteer, which are described in this agreement.</w:t>
      </w:r>
    </w:p>
    <w:p w14:paraId="3B178D39" w14:textId="3D386E30" w:rsidR="0050450C" w:rsidRDefault="0050450C" w:rsidP="0050450C">
      <w:pPr>
        <w:spacing w:after="0" w:afterAutospacing="0" w:line="240" w:lineRule="auto"/>
        <w:rPr>
          <w:rFonts w:ascii="Calibri" w:hAnsi="Calibri" w:cs="Calibri"/>
          <w:sz w:val="22"/>
        </w:rPr>
      </w:pPr>
    </w:p>
    <w:p w14:paraId="38E7F54A" w14:textId="77777777" w:rsidR="00374D6F" w:rsidRDefault="00374D6F" w:rsidP="0050450C">
      <w:pPr>
        <w:spacing w:after="0" w:afterAutospacing="0" w:line="240" w:lineRule="auto"/>
        <w:rPr>
          <w:rFonts w:ascii="Calibri" w:hAnsi="Calibri" w:cs="Calibri"/>
          <w:sz w:val="22"/>
        </w:rPr>
      </w:pPr>
    </w:p>
    <w:p w14:paraId="03049A36" w14:textId="77777777" w:rsidR="001A6CC2" w:rsidRDefault="001A6CC2" w:rsidP="0050450C">
      <w:pPr>
        <w:spacing w:after="0" w:afterAutospacing="0" w:line="240" w:lineRule="auto"/>
        <w:rPr>
          <w:rFonts w:ascii="Calibri" w:hAnsi="Calibri" w:cs="Calibr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928"/>
        <w:gridCol w:w="3117"/>
      </w:tblGrid>
      <w:tr w:rsidR="0050450C" w14:paraId="07CA6A74" w14:textId="77777777" w:rsidTr="004822E0">
        <w:tc>
          <w:tcPr>
            <w:tcW w:w="5305" w:type="dxa"/>
            <w:tcBorders>
              <w:bottom w:val="single" w:sz="4" w:space="0" w:color="auto"/>
            </w:tcBorders>
          </w:tcPr>
          <w:p w14:paraId="119195D5" w14:textId="77777777" w:rsidR="0050450C" w:rsidRDefault="0050450C" w:rsidP="004822E0">
            <w:pPr>
              <w:spacing w:after="0" w:afterAutospacing="0" w:line="240" w:lineRule="auto"/>
              <w:rPr>
                <w:rFonts w:ascii="Calibri" w:hAnsi="Calibri" w:cs="Calibri"/>
                <w:sz w:val="22"/>
              </w:rPr>
            </w:pPr>
          </w:p>
        </w:tc>
        <w:tc>
          <w:tcPr>
            <w:tcW w:w="928" w:type="dxa"/>
          </w:tcPr>
          <w:p w14:paraId="192DC2DB" w14:textId="77777777" w:rsidR="0050450C" w:rsidRDefault="0050450C" w:rsidP="004822E0">
            <w:pPr>
              <w:spacing w:after="0" w:afterAutospacing="0" w:line="240" w:lineRule="auto"/>
              <w:rPr>
                <w:rFonts w:ascii="Calibri" w:hAnsi="Calibri" w:cs="Calibri"/>
                <w:sz w:val="22"/>
              </w:rPr>
            </w:pPr>
          </w:p>
        </w:tc>
        <w:tc>
          <w:tcPr>
            <w:tcW w:w="3117" w:type="dxa"/>
            <w:tcBorders>
              <w:bottom w:val="single" w:sz="4" w:space="0" w:color="auto"/>
            </w:tcBorders>
          </w:tcPr>
          <w:p w14:paraId="0B990110" w14:textId="77777777" w:rsidR="0050450C" w:rsidRDefault="0050450C" w:rsidP="004822E0">
            <w:pPr>
              <w:spacing w:after="0" w:afterAutospacing="0" w:line="240" w:lineRule="auto"/>
              <w:rPr>
                <w:rFonts w:ascii="Calibri" w:hAnsi="Calibri" w:cs="Calibri"/>
                <w:sz w:val="22"/>
              </w:rPr>
            </w:pPr>
          </w:p>
        </w:tc>
      </w:tr>
      <w:tr w:rsidR="0050450C" w14:paraId="39349AAF" w14:textId="77777777" w:rsidTr="004822E0">
        <w:tc>
          <w:tcPr>
            <w:tcW w:w="5305" w:type="dxa"/>
            <w:tcBorders>
              <w:top w:val="single" w:sz="4" w:space="0" w:color="auto"/>
            </w:tcBorders>
          </w:tcPr>
          <w:p w14:paraId="7B629AFC" w14:textId="77777777" w:rsidR="0050450C" w:rsidRDefault="0050450C" w:rsidP="004822E0">
            <w:pPr>
              <w:spacing w:after="0" w:afterAutospacing="0" w:line="240" w:lineRule="auto"/>
              <w:rPr>
                <w:rFonts w:ascii="Calibri" w:hAnsi="Calibri" w:cs="Calibri"/>
                <w:sz w:val="22"/>
              </w:rPr>
            </w:pPr>
            <w:r>
              <w:rPr>
                <w:rFonts w:ascii="Calibri" w:hAnsi="Calibri" w:cs="Calibri"/>
                <w:sz w:val="22"/>
              </w:rPr>
              <w:t>Signature</w:t>
            </w:r>
          </w:p>
        </w:tc>
        <w:tc>
          <w:tcPr>
            <w:tcW w:w="928" w:type="dxa"/>
          </w:tcPr>
          <w:p w14:paraId="10E0B441" w14:textId="77777777" w:rsidR="0050450C" w:rsidRDefault="0050450C" w:rsidP="004822E0">
            <w:pPr>
              <w:spacing w:after="0" w:afterAutospacing="0" w:line="240" w:lineRule="auto"/>
              <w:rPr>
                <w:rFonts w:ascii="Calibri" w:hAnsi="Calibri" w:cs="Calibri"/>
                <w:sz w:val="22"/>
              </w:rPr>
            </w:pPr>
          </w:p>
        </w:tc>
        <w:tc>
          <w:tcPr>
            <w:tcW w:w="3117" w:type="dxa"/>
            <w:tcBorders>
              <w:top w:val="single" w:sz="4" w:space="0" w:color="auto"/>
            </w:tcBorders>
          </w:tcPr>
          <w:p w14:paraId="176FDB16" w14:textId="77777777" w:rsidR="0050450C" w:rsidRDefault="0050450C" w:rsidP="004822E0">
            <w:pPr>
              <w:spacing w:after="0" w:afterAutospacing="0" w:line="240" w:lineRule="auto"/>
              <w:rPr>
                <w:rFonts w:ascii="Calibri" w:hAnsi="Calibri" w:cs="Calibri"/>
                <w:sz w:val="22"/>
              </w:rPr>
            </w:pPr>
            <w:r>
              <w:rPr>
                <w:rFonts w:ascii="Calibri" w:hAnsi="Calibri" w:cs="Calibri"/>
                <w:sz w:val="22"/>
              </w:rPr>
              <w:t>Date</w:t>
            </w:r>
          </w:p>
        </w:tc>
      </w:tr>
    </w:tbl>
    <w:p w14:paraId="321EEE30" w14:textId="77777777" w:rsidR="0050450C" w:rsidRDefault="0050450C" w:rsidP="0050450C">
      <w:pPr>
        <w:spacing w:after="0" w:afterAutospacing="0" w:line="240" w:lineRule="auto"/>
        <w:rPr>
          <w:rFonts w:ascii="Calibri" w:hAnsi="Calibri" w:cs="Calibri"/>
          <w:sz w:val="22"/>
        </w:rPr>
      </w:pPr>
    </w:p>
    <w:p w14:paraId="67A46D45" w14:textId="3A9AC314" w:rsidR="0050450C" w:rsidRDefault="0050450C" w:rsidP="007B422E">
      <w:pPr>
        <w:spacing w:after="0" w:afterAutospacing="0" w:line="240" w:lineRule="auto"/>
        <w:jc w:val="center"/>
        <w:rPr>
          <w:rFonts w:ascii="Calibri" w:hAnsi="Calibri" w:cs="Calibri"/>
          <w:i/>
        </w:rPr>
      </w:pPr>
      <w:r w:rsidRPr="0050450C">
        <w:rPr>
          <w:rFonts w:ascii="Calibri" w:hAnsi="Calibri" w:cs="Calibri"/>
          <w:i/>
        </w:rPr>
        <w:t xml:space="preserve">Please forward the original signed agreement to </w:t>
      </w:r>
      <w:r w:rsidR="00DA0F89">
        <w:rPr>
          <w:rFonts w:ascii="Calibri" w:hAnsi="Calibri" w:cs="Calibri"/>
          <w:i/>
        </w:rPr>
        <w:t>your Program Facilitator</w:t>
      </w:r>
    </w:p>
    <w:p w14:paraId="7473AA45" w14:textId="145813A7" w:rsidR="006F0C26" w:rsidRDefault="006F0C26" w:rsidP="007B422E">
      <w:pPr>
        <w:spacing w:after="0" w:afterAutospacing="0" w:line="240" w:lineRule="auto"/>
        <w:jc w:val="center"/>
        <w:rPr>
          <w:rFonts w:ascii="Calibri" w:hAnsi="Calibri" w:cs="Calibri"/>
          <w:i/>
        </w:rPr>
      </w:pPr>
    </w:p>
    <w:p w14:paraId="11F6A771" w14:textId="6EB155A3" w:rsidR="006F0C26" w:rsidRDefault="006F0C26">
      <w:pPr>
        <w:spacing w:after="0" w:afterAutospacing="0" w:line="240" w:lineRule="auto"/>
        <w:rPr>
          <w:rFonts w:ascii="Calibri" w:hAnsi="Calibri" w:cs="Calibri"/>
        </w:rPr>
      </w:pPr>
    </w:p>
    <w:p w14:paraId="43BE0931" w14:textId="77777777" w:rsidR="006F0C26" w:rsidRDefault="006F0C26">
      <w:pPr>
        <w:spacing w:after="0" w:afterAutospacing="0" w:line="240" w:lineRule="auto"/>
        <w:rPr>
          <w:rFonts w:ascii="Calibri" w:hAnsi="Calibri" w:cs="Calibri"/>
        </w:rPr>
      </w:pPr>
      <w:r>
        <w:rPr>
          <w:rFonts w:ascii="Calibri" w:hAnsi="Calibri" w:cs="Calibri"/>
        </w:rPr>
        <w:br w:type="page"/>
      </w:r>
    </w:p>
    <w:p w14:paraId="282722BE" w14:textId="453CC679" w:rsidR="006F0C26" w:rsidRPr="006F0C26" w:rsidRDefault="00F121E3" w:rsidP="006F0C26">
      <w:pPr>
        <w:spacing w:after="0" w:afterAutospacing="0" w:line="240" w:lineRule="auto"/>
        <w:rPr>
          <w:rFonts w:ascii="Calibri" w:hAnsi="Calibri" w:cs="Calibri"/>
          <w:b/>
          <w:sz w:val="24"/>
        </w:rPr>
      </w:pPr>
      <w:r>
        <w:rPr>
          <w:rFonts w:ascii="Calibri" w:hAnsi="Calibri" w:cs="Calibri"/>
          <w:b/>
          <w:sz w:val="24"/>
        </w:rPr>
        <w:lastRenderedPageBreak/>
        <w:t xml:space="preserve">VOLUNTEER </w:t>
      </w:r>
      <w:r w:rsidR="006F0C26" w:rsidRPr="006F0C26">
        <w:rPr>
          <w:rFonts w:ascii="Calibri" w:hAnsi="Calibri" w:cs="Calibri"/>
          <w:b/>
          <w:sz w:val="24"/>
        </w:rPr>
        <w:t>HANDOUT</w:t>
      </w:r>
      <w:r w:rsidR="00152EF0">
        <w:rPr>
          <w:rFonts w:ascii="Calibri" w:hAnsi="Calibri" w:cs="Calibri"/>
          <w:b/>
          <w:sz w:val="24"/>
        </w:rPr>
        <w:t xml:space="preserve"> FOR YOUTH ACTIVITIES</w:t>
      </w:r>
    </w:p>
    <w:p w14:paraId="4AAC144C" w14:textId="71D6FFC6" w:rsidR="006F0C26" w:rsidRPr="006F0C26" w:rsidRDefault="006F0C26" w:rsidP="006F0C26">
      <w:pPr>
        <w:spacing w:after="0" w:afterAutospacing="0" w:line="240" w:lineRule="auto"/>
        <w:jc w:val="both"/>
        <w:rPr>
          <w:rFonts w:ascii="Calibri" w:hAnsi="Calibri" w:cs="Calibri"/>
          <w:sz w:val="22"/>
          <w:szCs w:val="22"/>
        </w:rPr>
      </w:pPr>
      <w:r w:rsidRPr="006F0C26">
        <w:rPr>
          <w:rFonts w:ascii="Calibri" w:hAnsi="Calibri" w:cs="Calibri"/>
          <w:sz w:val="22"/>
          <w:szCs w:val="22"/>
        </w:rPr>
        <w:t>All volunteers will comply with the University’s prohibited conduct, mandatory reporting, and safety protocols</w:t>
      </w:r>
      <w:r>
        <w:rPr>
          <w:rFonts w:ascii="Calibri" w:hAnsi="Calibri" w:cs="Calibri"/>
          <w:sz w:val="22"/>
          <w:szCs w:val="22"/>
        </w:rPr>
        <w:t xml:space="preserve"> outlined below.  There may be additional training required; please contact your Program Facilitator.</w:t>
      </w:r>
    </w:p>
    <w:p w14:paraId="706F8083" w14:textId="77777777" w:rsidR="004F5CF3" w:rsidRPr="00170F43" w:rsidRDefault="004F5CF3" w:rsidP="004F5CF3">
      <w:pPr>
        <w:spacing w:after="0" w:afterAutospacing="0" w:line="240" w:lineRule="auto"/>
        <w:jc w:val="both"/>
        <w:rPr>
          <w:rFonts w:ascii="Calibri" w:hAnsi="Calibri" w:cs="Calibri"/>
          <w:b/>
        </w:rPr>
      </w:pPr>
      <w:bookmarkStart w:id="0" w:name="_Hlk122513781"/>
    </w:p>
    <w:bookmarkEnd w:id="0"/>
    <w:p w14:paraId="4801D278" w14:textId="77777777" w:rsidR="00E16D5E" w:rsidRPr="008E321A" w:rsidRDefault="00E16D5E" w:rsidP="00E16D5E">
      <w:pPr>
        <w:spacing w:after="0" w:afterAutospacing="0" w:line="240" w:lineRule="auto"/>
        <w:jc w:val="both"/>
        <w:rPr>
          <w:rFonts w:ascii="Calibri" w:hAnsi="Calibri" w:cs="Calibri"/>
          <w:b/>
        </w:rPr>
      </w:pPr>
      <w:r w:rsidRPr="008E321A">
        <w:rPr>
          <w:rFonts w:ascii="Calibri" w:hAnsi="Calibri" w:cs="Calibri"/>
          <w:b/>
        </w:rPr>
        <w:t>PROHIBITED CONDUCT</w:t>
      </w:r>
    </w:p>
    <w:p w14:paraId="08F4220F" w14:textId="77777777" w:rsidR="00E16D5E" w:rsidRPr="008E321A" w:rsidRDefault="00E16D5E" w:rsidP="00E16D5E">
      <w:pPr>
        <w:spacing w:after="0" w:afterAutospacing="0" w:line="240" w:lineRule="auto"/>
        <w:jc w:val="both"/>
        <w:rPr>
          <w:rFonts w:ascii="Calibri" w:hAnsi="Calibri" w:cs="Calibri"/>
          <w:sz w:val="18"/>
          <w:szCs w:val="18"/>
        </w:rPr>
      </w:pPr>
      <w:r w:rsidRPr="008E321A">
        <w:rPr>
          <w:rFonts w:ascii="Calibri" w:hAnsi="Calibri" w:cs="Calibri"/>
        </w:rPr>
        <w:t xml:space="preserve">Prohibited Conduct is considered any conduct according to University’s </w:t>
      </w:r>
      <w:hyperlink r:id="rId10" w:history="1">
        <w:r w:rsidRPr="00AB26F9">
          <w:rPr>
            <w:rStyle w:val="Hyperlink"/>
            <w:rFonts w:ascii="Calibri" w:hAnsi="Calibri" w:cs="Calibri"/>
            <w:color w:val="002060"/>
          </w:rPr>
          <w:t>Title IX | Compliance &amp;</w:t>
        </w:r>
        <w:r w:rsidRPr="00AB26F9">
          <w:rPr>
            <w:rStyle w:val="Hyperlink"/>
            <w:rFonts w:ascii="Calibri" w:hAnsi="Calibri" w:cs="Calibri"/>
            <w:color w:val="002060"/>
          </w:rPr>
          <w:t xml:space="preserve"> </w:t>
        </w:r>
        <w:r w:rsidRPr="00AB26F9">
          <w:rPr>
            <w:rStyle w:val="Hyperlink"/>
            <w:rFonts w:ascii="Calibri" w:hAnsi="Calibri" w:cs="Calibri"/>
            <w:color w:val="002060"/>
          </w:rPr>
          <w:t>Integrity (wisconsin.edu)</w:t>
        </w:r>
      </w:hyperlink>
      <w:r w:rsidRPr="00AB26F9">
        <w:rPr>
          <w:rFonts w:ascii="Calibri" w:hAnsi="Calibri" w:cs="Calibri"/>
          <w:color w:val="002060"/>
        </w:rPr>
        <w:t xml:space="preserve"> </w:t>
      </w:r>
      <w:r w:rsidRPr="008E321A">
        <w:rPr>
          <w:rFonts w:ascii="Calibri" w:hAnsi="Calibri" w:cs="Calibri"/>
        </w:rPr>
        <w:t>and the following prohibited behaviors:</w:t>
      </w:r>
    </w:p>
    <w:p w14:paraId="18CB5DF0" w14:textId="77777777" w:rsidR="00E16D5E" w:rsidRPr="008E321A" w:rsidRDefault="00E16D5E" w:rsidP="00E16D5E">
      <w:pPr>
        <w:numPr>
          <w:ilvl w:val="0"/>
          <w:numId w:val="20"/>
        </w:numPr>
        <w:autoSpaceDE w:val="0"/>
        <w:autoSpaceDN w:val="0"/>
        <w:spacing w:after="0" w:afterAutospacing="0" w:line="240" w:lineRule="auto"/>
        <w:ind w:left="360"/>
        <w:contextualSpacing/>
        <w:jc w:val="both"/>
        <w:rPr>
          <w:rFonts w:ascii="Calibri" w:hAnsi="Calibri" w:cs="Calibri"/>
          <w:color w:val="000000" w:themeColor="text1"/>
          <w:sz w:val="18"/>
          <w:szCs w:val="18"/>
          <w:lang w:bidi="en-US"/>
        </w:rPr>
      </w:pPr>
      <w:r w:rsidRPr="008E321A">
        <w:rPr>
          <w:rFonts w:ascii="Calibri" w:hAnsi="Calibri" w:cs="Calibri"/>
          <w:color w:val="000000" w:themeColor="text1"/>
          <w:sz w:val="18"/>
          <w:szCs w:val="18"/>
          <w:lang w:bidi="en-US"/>
        </w:rPr>
        <w:t xml:space="preserve">Any conduct or retaliation conduct that is outside of </w:t>
      </w:r>
      <w:hyperlink r:id="rId11" w:history="1">
        <w:r w:rsidRPr="00AB26F9">
          <w:rPr>
            <w:rFonts w:ascii="Calibri" w:hAnsi="Calibri" w:cs="Calibri"/>
            <w:color w:val="002060"/>
            <w:sz w:val="18"/>
            <w:szCs w:val="18"/>
            <w:u w:val="single"/>
            <w:lang w:bidi="en-US"/>
          </w:rPr>
          <w:t>UW-Green Bay Harassment and Discrimination Policy</w:t>
        </w:r>
      </w:hyperlink>
    </w:p>
    <w:p w14:paraId="4CDF7469" w14:textId="77777777" w:rsidR="00E16D5E" w:rsidRPr="008E321A" w:rsidRDefault="00E16D5E" w:rsidP="00E16D5E">
      <w:pPr>
        <w:pStyle w:val="ListParagraph"/>
        <w:numPr>
          <w:ilvl w:val="1"/>
          <w:numId w:val="20"/>
        </w:numPr>
        <w:spacing w:after="0" w:afterAutospacing="0" w:line="240" w:lineRule="auto"/>
        <w:ind w:left="360"/>
        <w:contextualSpacing w:val="0"/>
        <w:jc w:val="both"/>
        <w:rPr>
          <w:rFonts w:ascii="Calibri" w:hAnsi="Calibri" w:cs="Calibri"/>
          <w:bCs/>
          <w:sz w:val="18"/>
          <w:szCs w:val="18"/>
        </w:rPr>
      </w:pPr>
      <w:r w:rsidRPr="008E321A">
        <w:rPr>
          <w:rFonts w:ascii="Calibri" w:hAnsi="Calibri" w:cs="Calibri"/>
          <w:bCs/>
          <w:sz w:val="18"/>
          <w:szCs w:val="18"/>
        </w:rPr>
        <w:t xml:space="preserve">Sexual harassment and sexual violence defined in </w:t>
      </w:r>
      <w:r w:rsidRPr="008E321A">
        <w:rPr>
          <w:rFonts w:ascii="Calibri" w:hAnsi="Calibri" w:cs="Calibri"/>
          <w:bCs/>
          <w:i/>
          <w:iCs/>
          <w:sz w:val="18"/>
          <w:szCs w:val="18"/>
        </w:rPr>
        <w:t xml:space="preserve">Regent Policy Document </w:t>
      </w:r>
      <w:proofErr w:type="gramStart"/>
      <w:r w:rsidRPr="008E321A">
        <w:rPr>
          <w:rFonts w:ascii="Calibri" w:hAnsi="Calibri" w:cs="Calibri"/>
          <w:bCs/>
          <w:i/>
          <w:iCs/>
          <w:sz w:val="18"/>
          <w:szCs w:val="18"/>
        </w:rPr>
        <w:t>14-2</w:t>
      </w:r>
      <w:r w:rsidRPr="008E321A">
        <w:rPr>
          <w:rFonts w:ascii="Calibri" w:hAnsi="Calibri" w:cs="Calibri"/>
          <w:bCs/>
          <w:sz w:val="18"/>
          <w:szCs w:val="18"/>
        </w:rPr>
        <w:t>;</w:t>
      </w:r>
      <w:proofErr w:type="gramEnd"/>
      <w:r w:rsidRPr="008E321A">
        <w:rPr>
          <w:rFonts w:ascii="Calibri" w:hAnsi="Calibri" w:cs="Calibri"/>
          <w:bCs/>
          <w:sz w:val="18"/>
          <w:szCs w:val="18"/>
        </w:rPr>
        <w:t xml:space="preserve"> </w:t>
      </w:r>
    </w:p>
    <w:p w14:paraId="3381D123" w14:textId="77777777" w:rsidR="00E16D5E" w:rsidRPr="008E321A" w:rsidRDefault="00E16D5E" w:rsidP="00E16D5E">
      <w:pPr>
        <w:pStyle w:val="ListParagraph"/>
        <w:numPr>
          <w:ilvl w:val="1"/>
          <w:numId w:val="20"/>
        </w:numPr>
        <w:spacing w:after="0" w:afterAutospacing="0" w:line="240" w:lineRule="auto"/>
        <w:ind w:left="360"/>
        <w:contextualSpacing w:val="0"/>
        <w:jc w:val="both"/>
        <w:rPr>
          <w:rFonts w:ascii="Calibri" w:hAnsi="Calibri" w:cs="Calibri"/>
          <w:bCs/>
          <w:sz w:val="18"/>
          <w:szCs w:val="18"/>
        </w:rPr>
      </w:pPr>
      <w:r w:rsidRPr="008E321A">
        <w:rPr>
          <w:rFonts w:ascii="Calibri" w:hAnsi="Calibri" w:cs="Calibri"/>
          <w:bCs/>
          <w:sz w:val="18"/>
          <w:szCs w:val="18"/>
        </w:rPr>
        <w:t xml:space="preserve">Child abuse and neglect as defined in </w:t>
      </w:r>
      <w:r w:rsidRPr="008E321A">
        <w:rPr>
          <w:rFonts w:ascii="Calibri" w:hAnsi="Calibri" w:cs="Calibri"/>
          <w:bCs/>
          <w:i/>
          <w:iCs/>
          <w:sz w:val="18"/>
          <w:szCs w:val="18"/>
        </w:rPr>
        <w:t>UW System Administration Internal Policy HR-</w:t>
      </w:r>
      <w:proofErr w:type="gramStart"/>
      <w:r w:rsidRPr="008E321A">
        <w:rPr>
          <w:rFonts w:ascii="Calibri" w:hAnsi="Calibri" w:cs="Calibri"/>
          <w:bCs/>
          <w:i/>
          <w:iCs/>
          <w:sz w:val="18"/>
          <w:szCs w:val="18"/>
        </w:rPr>
        <w:t>7</w:t>
      </w:r>
      <w:r w:rsidRPr="008E321A">
        <w:rPr>
          <w:rFonts w:ascii="Calibri" w:hAnsi="Calibri" w:cs="Calibri"/>
          <w:bCs/>
          <w:sz w:val="18"/>
          <w:szCs w:val="18"/>
        </w:rPr>
        <w:t>;</w:t>
      </w:r>
      <w:proofErr w:type="gramEnd"/>
      <w:r w:rsidRPr="008E321A">
        <w:rPr>
          <w:rFonts w:ascii="Calibri" w:hAnsi="Calibri" w:cs="Calibri"/>
          <w:bCs/>
          <w:sz w:val="18"/>
          <w:szCs w:val="18"/>
        </w:rPr>
        <w:t xml:space="preserve"> </w:t>
      </w:r>
    </w:p>
    <w:p w14:paraId="16410243" w14:textId="77777777" w:rsidR="00E16D5E" w:rsidRPr="008E321A" w:rsidRDefault="00E16D5E" w:rsidP="00E16D5E">
      <w:pPr>
        <w:pStyle w:val="ListParagraph"/>
        <w:numPr>
          <w:ilvl w:val="1"/>
          <w:numId w:val="20"/>
        </w:numPr>
        <w:spacing w:after="0" w:afterAutospacing="0" w:line="240" w:lineRule="auto"/>
        <w:ind w:left="360"/>
        <w:contextualSpacing w:val="0"/>
        <w:jc w:val="both"/>
        <w:rPr>
          <w:rFonts w:ascii="Calibri" w:hAnsi="Calibri" w:cs="Calibri"/>
          <w:bCs/>
          <w:sz w:val="18"/>
          <w:szCs w:val="18"/>
        </w:rPr>
      </w:pPr>
      <w:r w:rsidRPr="008E321A">
        <w:rPr>
          <w:rFonts w:ascii="Calibri" w:hAnsi="Calibri" w:cs="Calibri"/>
          <w:color w:val="000000"/>
          <w:sz w:val="18"/>
          <w:szCs w:val="18"/>
        </w:rPr>
        <w:t xml:space="preserve">Bullying, grooming, and other predatory </w:t>
      </w:r>
      <w:proofErr w:type="gramStart"/>
      <w:r w:rsidRPr="008E321A">
        <w:rPr>
          <w:rFonts w:ascii="Calibri" w:hAnsi="Calibri" w:cs="Calibri"/>
          <w:color w:val="000000"/>
          <w:sz w:val="18"/>
          <w:szCs w:val="18"/>
        </w:rPr>
        <w:t>behavior;</w:t>
      </w:r>
      <w:proofErr w:type="gramEnd"/>
    </w:p>
    <w:p w14:paraId="57006FF2" w14:textId="77777777" w:rsidR="00E16D5E" w:rsidRPr="008E321A" w:rsidRDefault="00E16D5E" w:rsidP="00E16D5E">
      <w:pPr>
        <w:pStyle w:val="ListParagraph"/>
        <w:numPr>
          <w:ilvl w:val="1"/>
          <w:numId w:val="20"/>
        </w:numPr>
        <w:spacing w:after="0" w:afterAutospacing="0" w:line="240" w:lineRule="auto"/>
        <w:ind w:left="360"/>
        <w:contextualSpacing w:val="0"/>
        <w:jc w:val="both"/>
        <w:rPr>
          <w:rFonts w:ascii="Calibri" w:hAnsi="Calibri" w:cs="Calibri"/>
          <w:bCs/>
          <w:sz w:val="18"/>
          <w:szCs w:val="18"/>
        </w:rPr>
      </w:pPr>
      <w:r w:rsidRPr="008E321A">
        <w:rPr>
          <w:rFonts w:ascii="Calibri" w:hAnsi="Calibri" w:cs="Calibri"/>
          <w:color w:val="000000" w:themeColor="text1"/>
          <w:sz w:val="18"/>
          <w:szCs w:val="18"/>
        </w:rPr>
        <w:t>Adults infringing on youth participants’ privacy in situations whe</w:t>
      </w:r>
      <w:r w:rsidRPr="008E321A">
        <w:rPr>
          <w:rFonts w:ascii="Calibri" w:hAnsi="Calibri" w:cs="Calibri"/>
          <w:sz w:val="18"/>
          <w:szCs w:val="18"/>
        </w:rPr>
        <w:t xml:space="preserve">re privacy is expected (e.g., changing clothes, taking showers) </w:t>
      </w:r>
      <w:r w:rsidRPr="008E321A">
        <w:rPr>
          <w:rFonts w:ascii="Calibri" w:hAnsi="Calibri" w:cs="Calibri"/>
          <w:color w:val="000000" w:themeColor="text1"/>
          <w:sz w:val="18"/>
          <w:szCs w:val="18"/>
        </w:rPr>
        <w:t xml:space="preserve">except when a health or safety exception is necessary and </w:t>
      </w:r>
      <w:proofErr w:type="gramStart"/>
      <w:r w:rsidRPr="008E321A">
        <w:rPr>
          <w:rFonts w:ascii="Calibri" w:hAnsi="Calibri" w:cs="Calibri"/>
          <w:color w:val="000000" w:themeColor="text1"/>
          <w:sz w:val="18"/>
          <w:szCs w:val="18"/>
        </w:rPr>
        <w:t>appropriate;</w:t>
      </w:r>
      <w:proofErr w:type="gramEnd"/>
    </w:p>
    <w:p w14:paraId="46D38C2D" w14:textId="77777777" w:rsidR="00E16D5E" w:rsidRPr="008E321A" w:rsidRDefault="00E16D5E" w:rsidP="00E16D5E">
      <w:pPr>
        <w:pStyle w:val="ListParagraph"/>
        <w:numPr>
          <w:ilvl w:val="1"/>
          <w:numId w:val="20"/>
        </w:numPr>
        <w:spacing w:after="0" w:afterAutospacing="0" w:line="240" w:lineRule="auto"/>
        <w:ind w:left="360"/>
        <w:contextualSpacing w:val="0"/>
        <w:jc w:val="both"/>
        <w:rPr>
          <w:rFonts w:ascii="Calibri" w:hAnsi="Calibri" w:cs="Calibri"/>
          <w:bCs/>
          <w:sz w:val="18"/>
          <w:szCs w:val="18"/>
        </w:rPr>
      </w:pPr>
      <w:r w:rsidRPr="008E321A">
        <w:rPr>
          <w:rFonts w:ascii="Calibri" w:hAnsi="Calibri" w:cs="Calibri"/>
          <w:color w:val="000000"/>
          <w:sz w:val="18"/>
          <w:szCs w:val="18"/>
        </w:rPr>
        <w:t xml:space="preserve">Adults showering, bathing, or undressing with or in the presence of youth </w:t>
      </w:r>
      <w:proofErr w:type="gramStart"/>
      <w:r w:rsidRPr="008E321A">
        <w:rPr>
          <w:rFonts w:ascii="Calibri" w:hAnsi="Calibri" w:cs="Calibri"/>
          <w:color w:val="000000"/>
          <w:sz w:val="18"/>
          <w:szCs w:val="18"/>
        </w:rPr>
        <w:t>participants;</w:t>
      </w:r>
      <w:proofErr w:type="gramEnd"/>
    </w:p>
    <w:p w14:paraId="3CB57E74" w14:textId="77777777" w:rsidR="00E16D5E" w:rsidRPr="008E321A" w:rsidRDefault="00E16D5E" w:rsidP="00E16D5E">
      <w:pPr>
        <w:pStyle w:val="ListParagraph"/>
        <w:numPr>
          <w:ilvl w:val="1"/>
          <w:numId w:val="20"/>
        </w:numPr>
        <w:spacing w:after="0" w:afterAutospacing="0" w:line="240" w:lineRule="auto"/>
        <w:ind w:left="360"/>
        <w:contextualSpacing w:val="0"/>
        <w:jc w:val="both"/>
        <w:rPr>
          <w:rFonts w:ascii="Calibri" w:hAnsi="Calibri" w:cs="Calibri"/>
          <w:bCs/>
          <w:sz w:val="18"/>
          <w:szCs w:val="18"/>
        </w:rPr>
      </w:pPr>
      <w:r w:rsidRPr="008E321A">
        <w:rPr>
          <w:rFonts w:ascii="Calibri" w:hAnsi="Calibri" w:cs="Calibri"/>
          <w:color w:val="000000"/>
          <w:sz w:val="18"/>
          <w:szCs w:val="18"/>
        </w:rPr>
        <w:t xml:space="preserve">Adults sharing sleeping rooms with minors except in the case of familial </w:t>
      </w:r>
      <w:proofErr w:type="gramStart"/>
      <w:r w:rsidRPr="008E321A">
        <w:rPr>
          <w:rFonts w:ascii="Calibri" w:hAnsi="Calibri" w:cs="Calibri"/>
          <w:color w:val="000000"/>
          <w:sz w:val="18"/>
          <w:szCs w:val="18"/>
        </w:rPr>
        <w:t>relationships;</w:t>
      </w:r>
      <w:proofErr w:type="gramEnd"/>
      <w:r w:rsidRPr="008E321A">
        <w:rPr>
          <w:rFonts w:ascii="Calibri" w:hAnsi="Calibri" w:cs="Calibri"/>
          <w:color w:val="000000"/>
          <w:sz w:val="18"/>
          <w:szCs w:val="18"/>
        </w:rPr>
        <w:t xml:space="preserve"> </w:t>
      </w:r>
    </w:p>
    <w:p w14:paraId="19C0F565" w14:textId="77777777" w:rsidR="00E16D5E" w:rsidRPr="008E321A" w:rsidRDefault="00E16D5E" w:rsidP="00E16D5E">
      <w:pPr>
        <w:pStyle w:val="ListParagraph"/>
        <w:numPr>
          <w:ilvl w:val="1"/>
          <w:numId w:val="20"/>
        </w:numPr>
        <w:spacing w:after="0" w:afterAutospacing="0" w:line="240" w:lineRule="auto"/>
        <w:ind w:left="360"/>
        <w:contextualSpacing w:val="0"/>
        <w:jc w:val="both"/>
        <w:rPr>
          <w:rFonts w:ascii="Calibri" w:hAnsi="Calibri" w:cs="Calibri"/>
          <w:bCs/>
          <w:sz w:val="18"/>
          <w:szCs w:val="18"/>
        </w:rPr>
      </w:pPr>
      <w:r w:rsidRPr="008E321A">
        <w:rPr>
          <w:rFonts w:ascii="Calibri" w:hAnsi="Calibri" w:cs="Calibri"/>
          <w:color w:val="000000"/>
          <w:sz w:val="18"/>
          <w:szCs w:val="18"/>
        </w:rPr>
        <w:t>Adults e</w:t>
      </w:r>
      <w:r w:rsidRPr="008E321A">
        <w:rPr>
          <w:rFonts w:ascii="Calibri" w:hAnsi="Calibri" w:cs="Calibri"/>
          <w:sz w:val="18"/>
          <w:szCs w:val="18"/>
        </w:rPr>
        <w:t xml:space="preserve">ntering sleeping rooms assigned to youth participants except for room checks with at least two adults or in health or safety </w:t>
      </w:r>
      <w:proofErr w:type="gramStart"/>
      <w:r w:rsidRPr="008E321A">
        <w:rPr>
          <w:rFonts w:ascii="Calibri" w:hAnsi="Calibri" w:cs="Calibri"/>
          <w:sz w:val="18"/>
          <w:szCs w:val="18"/>
        </w:rPr>
        <w:t>emergencies;</w:t>
      </w:r>
      <w:proofErr w:type="gramEnd"/>
    </w:p>
    <w:p w14:paraId="1A92E196" w14:textId="77777777" w:rsidR="00E16D5E" w:rsidRPr="008E321A" w:rsidRDefault="00E16D5E" w:rsidP="00E16D5E">
      <w:pPr>
        <w:pStyle w:val="ListParagraph"/>
        <w:numPr>
          <w:ilvl w:val="1"/>
          <w:numId w:val="20"/>
        </w:numPr>
        <w:spacing w:after="0" w:afterAutospacing="0" w:line="240" w:lineRule="auto"/>
        <w:ind w:left="360"/>
        <w:contextualSpacing w:val="0"/>
        <w:jc w:val="both"/>
        <w:rPr>
          <w:rFonts w:ascii="Calibri" w:hAnsi="Calibri" w:cs="Calibri"/>
          <w:bCs/>
          <w:sz w:val="18"/>
          <w:szCs w:val="18"/>
        </w:rPr>
      </w:pPr>
      <w:r w:rsidRPr="008E321A">
        <w:rPr>
          <w:rFonts w:ascii="Calibri" w:hAnsi="Calibri" w:cs="Calibri"/>
          <w:color w:val="000000"/>
          <w:sz w:val="18"/>
          <w:szCs w:val="18"/>
        </w:rPr>
        <w:t>Photographing or recording in areas where privacy is expected by youth participants (e.g., restrooms, changing rooms, showers); and</w:t>
      </w:r>
    </w:p>
    <w:p w14:paraId="0FE4EC52" w14:textId="77777777" w:rsidR="00E16D5E" w:rsidRPr="008E321A" w:rsidRDefault="00E16D5E" w:rsidP="00E16D5E">
      <w:pPr>
        <w:pStyle w:val="ListParagraph"/>
        <w:numPr>
          <w:ilvl w:val="1"/>
          <w:numId w:val="20"/>
        </w:numPr>
        <w:spacing w:after="0" w:afterAutospacing="0" w:line="240" w:lineRule="auto"/>
        <w:ind w:left="360"/>
        <w:contextualSpacing w:val="0"/>
        <w:jc w:val="both"/>
        <w:rPr>
          <w:rFonts w:ascii="Calibri" w:hAnsi="Calibri" w:cs="Calibri"/>
          <w:bCs/>
          <w:sz w:val="18"/>
          <w:szCs w:val="18"/>
        </w:rPr>
      </w:pPr>
      <w:r w:rsidRPr="008E321A">
        <w:rPr>
          <w:rFonts w:ascii="Calibri" w:hAnsi="Calibri" w:cs="Calibri"/>
          <w:color w:val="000000"/>
          <w:sz w:val="18"/>
          <w:szCs w:val="18"/>
        </w:rPr>
        <w:t xml:space="preserve">Using or being impaired by alcohol, unauthorized drugs, or tobacco products when engaged in covered activities. </w:t>
      </w:r>
    </w:p>
    <w:p w14:paraId="5C4ABB70" w14:textId="77777777" w:rsidR="00E16D5E" w:rsidRPr="008E321A" w:rsidRDefault="00E16D5E" w:rsidP="00E16D5E">
      <w:pPr>
        <w:pStyle w:val="ListParagraph"/>
        <w:numPr>
          <w:ilvl w:val="1"/>
          <w:numId w:val="20"/>
        </w:numPr>
        <w:spacing w:after="0" w:afterAutospacing="0" w:line="240" w:lineRule="auto"/>
        <w:ind w:left="360"/>
        <w:contextualSpacing w:val="0"/>
        <w:jc w:val="both"/>
        <w:rPr>
          <w:rFonts w:ascii="Calibri" w:hAnsi="Calibri" w:cs="Calibri"/>
          <w:bCs/>
          <w:sz w:val="18"/>
          <w:szCs w:val="18"/>
        </w:rPr>
      </w:pPr>
      <w:r w:rsidRPr="008E321A">
        <w:rPr>
          <w:rFonts w:ascii="Calibri" w:hAnsi="Calibri" w:cs="Calibri"/>
          <w:sz w:val="18"/>
          <w:szCs w:val="18"/>
        </w:rPr>
        <w:t>One-on-one contact between adults and youth participants is prohibited except in the following circumstances:</w:t>
      </w:r>
    </w:p>
    <w:p w14:paraId="3A0593A0" w14:textId="77777777" w:rsidR="00E16D5E" w:rsidRPr="008E321A" w:rsidRDefault="00E16D5E" w:rsidP="00E16D5E">
      <w:pPr>
        <w:numPr>
          <w:ilvl w:val="1"/>
          <w:numId w:val="19"/>
        </w:numPr>
        <w:spacing w:after="0" w:afterAutospacing="0" w:line="240" w:lineRule="auto"/>
        <w:ind w:left="720"/>
        <w:jc w:val="both"/>
        <w:rPr>
          <w:rFonts w:ascii="Calibri" w:hAnsi="Calibri" w:cs="Calibri"/>
          <w:sz w:val="18"/>
          <w:szCs w:val="18"/>
        </w:rPr>
      </w:pPr>
      <w:r w:rsidRPr="008E321A">
        <w:rPr>
          <w:rFonts w:ascii="Calibri" w:hAnsi="Calibri" w:cs="Calibri"/>
          <w:sz w:val="18"/>
          <w:szCs w:val="18"/>
        </w:rPr>
        <w:t>One-on-one instruction is required for a covered activity (e.g., music lessons, tutoring, competitions, mentoring). The following restrictions shall apply for one-on-one instruction, including virtual activities:</w:t>
      </w:r>
    </w:p>
    <w:p w14:paraId="02FD3619" w14:textId="77777777" w:rsidR="00E16D5E" w:rsidRPr="008E321A" w:rsidRDefault="00E16D5E" w:rsidP="00E16D5E">
      <w:pPr>
        <w:numPr>
          <w:ilvl w:val="0"/>
          <w:numId w:val="18"/>
        </w:numPr>
        <w:spacing w:after="0" w:afterAutospacing="0" w:line="240" w:lineRule="auto"/>
        <w:jc w:val="both"/>
        <w:rPr>
          <w:rFonts w:ascii="Calibri" w:hAnsi="Calibri" w:cs="Calibri"/>
          <w:sz w:val="18"/>
          <w:szCs w:val="18"/>
        </w:rPr>
      </w:pPr>
      <w:r w:rsidRPr="008E321A">
        <w:rPr>
          <w:rFonts w:ascii="Calibri" w:hAnsi="Calibri" w:cs="Calibri"/>
          <w:sz w:val="18"/>
          <w:szCs w:val="18"/>
        </w:rPr>
        <w:t xml:space="preserve">Interactions must always be observable and interruptible (e.g., location is documented, open door, other adults are aware of the interaction and can interrupt at any time). </w:t>
      </w:r>
    </w:p>
    <w:p w14:paraId="47110FCF" w14:textId="77777777" w:rsidR="00E16D5E" w:rsidRPr="008E321A" w:rsidRDefault="00E16D5E" w:rsidP="00E16D5E">
      <w:pPr>
        <w:numPr>
          <w:ilvl w:val="0"/>
          <w:numId w:val="18"/>
        </w:numPr>
        <w:spacing w:after="0" w:afterAutospacing="0" w:line="240" w:lineRule="auto"/>
        <w:jc w:val="both"/>
        <w:rPr>
          <w:rFonts w:ascii="Calibri" w:hAnsi="Calibri" w:cs="Calibri"/>
          <w:sz w:val="18"/>
          <w:szCs w:val="18"/>
        </w:rPr>
      </w:pPr>
      <w:r w:rsidRPr="008E321A">
        <w:rPr>
          <w:rFonts w:ascii="Calibri" w:hAnsi="Calibri" w:cs="Calibri"/>
          <w:sz w:val="18"/>
          <w:szCs w:val="18"/>
        </w:rPr>
        <w:t xml:space="preserve">Parents/guardians must be informed in advance that the activity will include one-on-one interactions. </w:t>
      </w:r>
    </w:p>
    <w:p w14:paraId="749850EA" w14:textId="77777777" w:rsidR="00E16D5E" w:rsidRPr="008E321A" w:rsidRDefault="00E16D5E" w:rsidP="00E16D5E">
      <w:pPr>
        <w:numPr>
          <w:ilvl w:val="1"/>
          <w:numId w:val="19"/>
        </w:numPr>
        <w:spacing w:after="0" w:afterAutospacing="0" w:line="240" w:lineRule="auto"/>
        <w:ind w:left="720"/>
        <w:jc w:val="both"/>
        <w:rPr>
          <w:rFonts w:ascii="Calibri" w:hAnsi="Calibri" w:cs="Calibri"/>
          <w:sz w:val="18"/>
          <w:szCs w:val="18"/>
        </w:rPr>
      </w:pPr>
      <w:r w:rsidRPr="008E321A">
        <w:rPr>
          <w:rFonts w:ascii="Calibri" w:hAnsi="Calibri" w:cs="Calibri"/>
          <w:sz w:val="18"/>
          <w:szCs w:val="18"/>
        </w:rPr>
        <w:t>There is a familial relationship between the adult and youth participant.</w:t>
      </w:r>
    </w:p>
    <w:p w14:paraId="12651440" w14:textId="77777777" w:rsidR="00E16D5E" w:rsidRPr="008E321A" w:rsidRDefault="00E16D5E" w:rsidP="00E16D5E">
      <w:pPr>
        <w:numPr>
          <w:ilvl w:val="1"/>
          <w:numId w:val="19"/>
        </w:numPr>
        <w:spacing w:after="0" w:afterAutospacing="0" w:line="240" w:lineRule="auto"/>
        <w:ind w:left="720"/>
        <w:jc w:val="both"/>
        <w:rPr>
          <w:rFonts w:ascii="Calibri" w:hAnsi="Calibri" w:cs="Calibri"/>
          <w:sz w:val="18"/>
          <w:szCs w:val="18"/>
        </w:rPr>
      </w:pPr>
      <w:r w:rsidRPr="008E321A">
        <w:rPr>
          <w:rFonts w:ascii="Calibri" w:hAnsi="Calibri" w:cs="Calibri"/>
          <w:sz w:val="18"/>
          <w:szCs w:val="18"/>
        </w:rPr>
        <w:t xml:space="preserve">A personal aid or other assistant has been approved by the university as </w:t>
      </w:r>
      <w:proofErr w:type="gramStart"/>
      <w:r w:rsidRPr="008E321A">
        <w:rPr>
          <w:rFonts w:ascii="Calibri" w:hAnsi="Calibri" w:cs="Calibri"/>
          <w:sz w:val="18"/>
          <w:szCs w:val="18"/>
        </w:rPr>
        <w:t>a reasonable</w:t>
      </w:r>
      <w:proofErr w:type="gramEnd"/>
      <w:r w:rsidRPr="008E321A">
        <w:rPr>
          <w:rFonts w:ascii="Calibri" w:hAnsi="Calibri" w:cs="Calibri"/>
          <w:sz w:val="18"/>
          <w:szCs w:val="18"/>
        </w:rPr>
        <w:t xml:space="preserve"> accommodation. Personal aides or other assistants may be required to meet youth protection screening and training requirements.  </w:t>
      </w:r>
    </w:p>
    <w:p w14:paraId="4AC69CD0" w14:textId="77777777" w:rsidR="00E16D5E" w:rsidRPr="008E321A" w:rsidRDefault="00E16D5E" w:rsidP="00E16D5E">
      <w:pPr>
        <w:numPr>
          <w:ilvl w:val="1"/>
          <w:numId w:val="19"/>
        </w:numPr>
        <w:spacing w:after="0" w:afterAutospacing="0" w:line="240" w:lineRule="auto"/>
        <w:ind w:left="720"/>
        <w:jc w:val="both"/>
        <w:rPr>
          <w:rFonts w:ascii="Calibri" w:hAnsi="Calibri" w:cs="Calibri"/>
          <w:sz w:val="18"/>
          <w:szCs w:val="18"/>
        </w:rPr>
      </w:pPr>
      <w:r w:rsidRPr="008E321A">
        <w:rPr>
          <w:rFonts w:ascii="Calibri" w:hAnsi="Calibri" w:cs="Calibri"/>
          <w:sz w:val="18"/>
          <w:szCs w:val="18"/>
        </w:rPr>
        <w:t xml:space="preserve">An emergency warrants it (e.g., accompanying a youth participant to the emergency room, locating a missing youth participant, youth reporting personal concerns to a trusted adult). </w:t>
      </w:r>
    </w:p>
    <w:p w14:paraId="407AAEEE" w14:textId="77777777" w:rsidR="00E16D5E" w:rsidRPr="008E321A" w:rsidRDefault="00E16D5E" w:rsidP="00E16D5E">
      <w:pPr>
        <w:pStyle w:val="ListParagraph"/>
        <w:numPr>
          <w:ilvl w:val="0"/>
          <w:numId w:val="21"/>
        </w:numPr>
        <w:spacing w:after="0" w:afterAutospacing="0" w:line="240" w:lineRule="auto"/>
        <w:jc w:val="both"/>
        <w:rPr>
          <w:rFonts w:ascii="Calibri" w:hAnsi="Calibri" w:cs="Calibri"/>
          <w:sz w:val="18"/>
          <w:szCs w:val="18"/>
        </w:rPr>
      </w:pPr>
      <w:r w:rsidRPr="008E321A">
        <w:rPr>
          <w:rFonts w:ascii="Calibri" w:hAnsi="Calibri" w:cs="Calibri"/>
          <w:sz w:val="18"/>
          <w:szCs w:val="18"/>
        </w:rPr>
        <w:t>Overnight Activities</w:t>
      </w:r>
      <w:proofErr w:type="gramStart"/>
      <w:r w:rsidRPr="008E321A">
        <w:rPr>
          <w:rFonts w:ascii="Calibri" w:hAnsi="Calibri" w:cs="Calibri"/>
          <w:sz w:val="18"/>
          <w:szCs w:val="18"/>
        </w:rPr>
        <w:t>:  room</w:t>
      </w:r>
      <w:proofErr w:type="gramEnd"/>
      <w:r w:rsidRPr="008E321A">
        <w:rPr>
          <w:rFonts w:ascii="Calibri" w:hAnsi="Calibri" w:cs="Calibri"/>
          <w:sz w:val="18"/>
          <w:szCs w:val="18"/>
        </w:rPr>
        <w:t xml:space="preserve"> assignments will include one bed per participant.</w:t>
      </w:r>
    </w:p>
    <w:p w14:paraId="3D95B25C" w14:textId="77777777" w:rsidR="00E16D5E" w:rsidRPr="00170F43" w:rsidRDefault="00E16D5E" w:rsidP="00E16D5E">
      <w:pPr>
        <w:spacing w:after="0" w:afterAutospacing="0" w:line="240" w:lineRule="auto"/>
        <w:jc w:val="both"/>
        <w:rPr>
          <w:rFonts w:ascii="Calibri" w:hAnsi="Calibri" w:cs="Calibri"/>
        </w:rPr>
      </w:pPr>
    </w:p>
    <w:p w14:paraId="32E83B5B" w14:textId="77777777" w:rsidR="00E16D5E" w:rsidRPr="00170F43" w:rsidRDefault="00E16D5E" w:rsidP="00E16D5E">
      <w:pPr>
        <w:spacing w:after="0" w:afterAutospacing="0" w:line="240" w:lineRule="auto"/>
        <w:jc w:val="both"/>
        <w:rPr>
          <w:rFonts w:ascii="Calibri" w:hAnsi="Calibri" w:cs="Calibri"/>
          <w:b/>
        </w:rPr>
      </w:pPr>
      <w:r w:rsidRPr="00170F43">
        <w:rPr>
          <w:rFonts w:ascii="Calibri" w:hAnsi="Calibri" w:cs="Calibri"/>
          <w:b/>
        </w:rPr>
        <w:t>REPORTING RESPONSIBILITIES FOR INCIDENTS</w:t>
      </w:r>
    </w:p>
    <w:p w14:paraId="1239D3EC" w14:textId="2E66E76C" w:rsidR="00E16D5E" w:rsidRPr="0079767B" w:rsidRDefault="00E16D5E" w:rsidP="00E16D5E">
      <w:pPr>
        <w:pStyle w:val="NoSpacing"/>
        <w:jc w:val="both"/>
        <w:rPr>
          <w:rFonts w:ascii="Calibri" w:hAnsi="Calibri" w:cs="Calibri"/>
          <w:color w:val="000000" w:themeColor="text1"/>
          <w:szCs w:val="20"/>
          <w:u w:val="single"/>
          <w:shd w:val="clear" w:color="auto" w:fill="FFFFFF"/>
        </w:rPr>
      </w:pPr>
      <w:r w:rsidRPr="008E321A">
        <w:rPr>
          <w:rStyle w:val="Strong"/>
          <w:rFonts w:ascii="Calibri" w:hAnsi="Calibri" w:cs="Calibri"/>
          <w:color w:val="000000" w:themeColor="text1"/>
          <w:szCs w:val="20"/>
        </w:rPr>
        <w:t xml:space="preserve">All mandatory reporting Incidents </w:t>
      </w:r>
      <w:r w:rsidRPr="008E321A">
        <w:rPr>
          <w:rFonts w:ascii="Calibri" w:hAnsi="Calibri" w:cs="Calibri"/>
          <w:color w:val="000000" w:themeColor="text1"/>
          <w:szCs w:val="20"/>
        </w:rPr>
        <w:t xml:space="preserve">with minors </w:t>
      </w:r>
      <w:r w:rsidRPr="008E321A">
        <w:rPr>
          <w:rStyle w:val="Strong"/>
          <w:rFonts w:ascii="Calibri" w:hAnsi="Calibri" w:cs="Calibri"/>
          <w:color w:val="000000" w:themeColor="text1"/>
          <w:szCs w:val="20"/>
        </w:rPr>
        <w:t>shall be reported immediately</w:t>
      </w:r>
      <w:r w:rsidRPr="008E321A">
        <w:rPr>
          <w:rFonts w:ascii="Calibri" w:hAnsi="Calibri" w:cs="Calibri"/>
          <w:color w:val="000000" w:themeColor="text1"/>
          <w:szCs w:val="20"/>
        </w:rPr>
        <w:t xml:space="preserve"> to the Title IX Coordinator or University Police at 920-465-2300 and follow the covered activity Safety Plan.  All staff or volunteers must comply with obligations within this section and</w:t>
      </w:r>
      <w:r w:rsidRPr="008E321A">
        <w:rPr>
          <w:rStyle w:val="Hyperlink"/>
          <w:rFonts w:ascii="Calibri" w:hAnsi="Calibri" w:cs="Calibri"/>
          <w:color w:val="000000" w:themeColor="text1"/>
          <w:w w:val="105"/>
          <w:szCs w:val="20"/>
        </w:rPr>
        <w:t xml:space="preserve"> </w:t>
      </w:r>
      <w:hyperlink r:id="rId12" w:history="1">
        <w:r w:rsidRPr="00AB26F9">
          <w:rPr>
            <w:rStyle w:val="Hyperlink"/>
            <w:rFonts w:ascii="Calibri" w:hAnsi="Calibri" w:cs="Calibri"/>
            <w:color w:val="002060"/>
            <w:szCs w:val="20"/>
            <w:shd w:val="clear" w:color="auto" w:fill="FFFFFF"/>
          </w:rPr>
          <w:t>Mandatory Reporting of Child Abuse and Neglect Policy (Executive Order 54)</w:t>
        </w:r>
      </w:hyperlink>
      <w:r w:rsidRPr="00AB26F9">
        <w:rPr>
          <w:rFonts w:ascii="Calibri" w:hAnsi="Calibri" w:cs="Calibri"/>
          <w:color w:val="002060"/>
          <w:szCs w:val="20"/>
        </w:rPr>
        <w:t xml:space="preserve"> </w:t>
      </w:r>
      <w:r w:rsidRPr="008E321A">
        <w:rPr>
          <w:rFonts w:ascii="Calibri" w:hAnsi="Calibri" w:cs="Calibri"/>
          <w:color w:val="000000" w:themeColor="text1"/>
          <w:szCs w:val="20"/>
        </w:rPr>
        <w:t xml:space="preserve">that include but are not limited to, a threat of child abuse or neglect or learns of an incident or threat of child abuse or neglect, and the staff has reasonable cause to believe that child abuse or neglect has occurred or will occur.  All staff/volunteers will receive reporting training prior to the first day of participation </w:t>
      </w:r>
      <w:proofErr w:type="gramStart"/>
      <w:r w:rsidRPr="008E321A">
        <w:rPr>
          <w:rFonts w:ascii="Calibri" w:hAnsi="Calibri" w:cs="Calibri"/>
          <w:color w:val="000000" w:themeColor="text1"/>
          <w:szCs w:val="20"/>
        </w:rPr>
        <w:t>at</w:t>
      </w:r>
      <w:proofErr w:type="gramEnd"/>
      <w:r w:rsidRPr="008E321A">
        <w:rPr>
          <w:rFonts w:ascii="Calibri" w:hAnsi="Calibri" w:cs="Calibri"/>
          <w:color w:val="000000" w:themeColor="text1"/>
          <w:szCs w:val="20"/>
        </w:rPr>
        <w:t xml:space="preserve"> the </w:t>
      </w:r>
      <w:proofErr w:type="gramStart"/>
      <w:r w:rsidRPr="008E321A">
        <w:rPr>
          <w:rFonts w:ascii="Calibri" w:hAnsi="Calibri" w:cs="Calibri"/>
          <w:color w:val="000000" w:themeColor="text1"/>
          <w:szCs w:val="20"/>
        </w:rPr>
        <w:t>covered activity</w:t>
      </w:r>
      <w:proofErr w:type="gramEnd"/>
      <w:r w:rsidRPr="008E321A">
        <w:rPr>
          <w:rFonts w:ascii="Calibri" w:hAnsi="Calibri" w:cs="Calibri"/>
          <w:color w:val="000000" w:themeColor="text1"/>
          <w:szCs w:val="20"/>
        </w:rPr>
        <w:t>.</w:t>
      </w:r>
    </w:p>
    <w:p w14:paraId="4F83D19C" w14:textId="77777777" w:rsidR="00E16D5E" w:rsidRPr="008E321A" w:rsidRDefault="00E16D5E" w:rsidP="00E16D5E">
      <w:pPr>
        <w:spacing w:after="0" w:afterAutospacing="0" w:line="240" w:lineRule="auto"/>
        <w:jc w:val="both"/>
        <w:rPr>
          <w:rFonts w:ascii="Calibri" w:hAnsi="Calibri" w:cs="Calibri"/>
          <w:color w:val="000000" w:themeColor="text1"/>
        </w:rPr>
      </w:pPr>
    </w:p>
    <w:p w14:paraId="0F0D3573" w14:textId="77777777" w:rsidR="00E16D5E" w:rsidRPr="008E321A" w:rsidRDefault="00E16D5E" w:rsidP="00E16D5E">
      <w:pPr>
        <w:spacing w:after="0" w:afterAutospacing="0" w:line="240" w:lineRule="auto"/>
        <w:jc w:val="both"/>
        <w:rPr>
          <w:rFonts w:ascii="Calibri" w:hAnsi="Calibri" w:cs="Calibri"/>
          <w:color w:val="000000" w:themeColor="text1"/>
        </w:rPr>
      </w:pPr>
      <w:r w:rsidRPr="008E321A">
        <w:rPr>
          <w:rFonts w:ascii="Calibri" w:hAnsi="Calibri" w:cs="Calibri"/>
          <w:color w:val="000000" w:themeColor="text1"/>
        </w:rPr>
        <w:t>The primary contact is responsible for documenting the covered activity’s response to incidents and providing such documentation to Risk Management upon request.</w:t>
      </w:r>
    </w:p>
    <w:p w14:paraId="08C84636" w14:textId="77777777" w:rsidR="00E16D5E" w:rsidRPr="008E321A" w:rsidRDefault="00E16D5E" w:rsidP="00E16D5E">
      <w:pPr>
        <w:spacing w:after="0" w:afterAutospacing="0" w:line="240" w:lineRule="auto"/>
        <w:jc w:val="both"/>
        <w:rPr>
          <w:rFonts w:ascii="Calibri" w:hAnsi="Calibri" w:cs="Calibri"/>
          <w:color w:val="000000" w:themeColor="text1"/>
        </w:rPr>
      </w:pPr>
    </w:p>
    <w:p w14:paraId="063A3966" w14:textId="77777777" w:rsidR="00E16D5E" w:rsidRPr="008E321A" w:rsidRDefault="00E16D5E" w:rsidP="00E16D5E">
      <w:pPr>
        <w:spacing w:after="0" w:afterAutospacing="0" w:line="240" w:lineRule="auto"/>
        <w:jc w:val="both"/>
        <w:rPr>
          <w:rFonts w:ascii="Calibri" w:hAnsi="Calibri" w:cs="Calibri"/>
        </w:rPr>
      </w:pPr>
      <w:r w:rsidRPr="008E321A">
        <w:rPr>
          <w:rFonts w:ascii="Calibri" w:hAnsi="Calibri" w:cs="Calibri"/>
        </w:rPr>
        <w:t>All such reporting incidents include:</w:t>
      </w:r>
    </w:p>
    <w:p w14:paraId="02B89EE1" w14:textId="77777777" w:rsidR="00E16D5E" w:rsidRPr="008E321A" w:rsidRDefault="00E16D5E" w:rsidP="00E16D5E">
      <w:pPr>
        <w:pStyle w:val="ListParagraph"/>
        <w:numPr>
          <w:ilvl w:val="0"/>
          <w:numId w:val="22"/>
        </w:numPr>
        <w:spacing w:after="0" w:afterAutospacing="0" w:line="240" w:lineRule="auto"/>
        <w:jc w:val="both"/>
        <w:rPr>
          <w:rFonts w:ascii="Calibri" w:hAnsi="Calibri" w:cs="Calibri"/>
          <w:sz w:val="16"/>
          <w:szCs w:val="16"/>
        </w:rPr>
      </w:pPr>
      <w:r w:rsidRPr="008E321A">
        <w:rPr>
          <w:rFonts w:ascii="Calibri" w:hAnsi="Calibri" w:cs="Calibri"/>
          <w:color w:val="333333"/>
          <w:sz w:val="16"/>
          <w:szCs w:val="16"/>
        </w:rPr>
        <w:t xml:space="preserve">All adults (e.g., </w:t>
      </w:r>
      <w:r w:rsidRPr="008E321A">
        <w:rPr>
          <w:rFonts w:ascii="Calibri" w:hAnsi="Calibri" w:cs="Calibri"/>
          <w:sz w:val="16"/>
          <w:szCs w:val="16"/>
        </w:rPr>
        <w:t>employees, volunteers, students, contractors</w:t>
      </w:r>
      <w:r w:rsidRPr="008E321A">
        <w:rPr>
          <w:rFonts w:ascii="Calibri" w:hAnsi="Calibri" w:cs="Calibri"/>
          <w:color w:val="333333"/>
          <w:sz w:val="16"/>
          <w:szCs w:val="16"/>
        </w:rPr>
        <w:t xml:space="preserve">) with significant access to youth participants are required to take appropriate action when and if they witness or receive credible evidence of an alleged violation of this policy. This includes, but is not limited to, reporting incidents outlined below to the appropriate university individual or unit in accordance with university procedures, relevant policy, or applicable law. </w:t>
      </w:r>
    </w:p>
    <w:p w14:paraId="7FB3C047" w14:textId="77777777" w:rsidR="00E16D5E" w:rsidRPr="008E321A" w:rsidRDefault="00E16D5E" w:rsidP="00E16D5E">
      <w:pPr>
        <w:pStyle w:val="ListParagraph"/>
        <w:numPr>
          <w:ilvl w:val="0"/>
          <w:numId w:val="22"/>
        </w:numPr>
        <w:spacing w:after="0" w:afterAutospacing="0" w:line="240" w:lineRule="auto"/>
        <w:jc w:val="both"/>
        <w:rPr>
          <w:rFonts w:ascii="Calibri" w:hAnsi="Calibri" w:cs="Calibri"/>
          <w:sz w:val="16"/>
          <w:szCs w:val="16"/>
        </w:rPr>
      </w:pPr>
      <w:r w:rsidRPr="008E321A">
        <w:rPr>
          <w:rFonts w:ascii="Calibri" w:hAnsi="Calibri" w:cs="Calibri"/>
          <w:sz w:val="16"/>
          <w:szCs w:val="16"/>
        </w:rPr>
        <w:t xml:space="preserve">Any suspected physical abuse, neglect, or sexual abuse of a minor pursuant to the university’s EO54 reporting </w:t>
      </w:r>
      <w:proofErr w:type="gramStart"/>
      <w:r w:rsidRPr="008E321A">
        <w:rPr>
          <w:rFonts w:ascii="Calibri" w:hAnsi="Calibri" w:cs="Calibri"/>
          <w:sz w:val="16"/>
          <w:szCs w:val="16"/>
        </w:rPr>
        <w:t>procedures;</w:t>
      </w:r>
      <w:proofErr w:type="gramEnd"/>
    </w:p>
    <w:p w14:paraId="2DE459E2" w14:textId="77777777" w:rsidR="00E16D5E" w:rsidRPr="008E321A" w:rsidRDefault="00E16D5E" w:rsidP="00E16D5E">
      <w:pPr>
        <w:pStyle w:val="ListParagraph"/>
        <w:numPr>
          <w:ilvl w:val="0"/>
          <w:numId w:val="22"/>
        </w:numPr>
        <w:spacing w:after="0" w:afterAutospacing="0" w:line="240" w:lineRule="auto"/>
        <w:jc w:val="both"/>
        <w:rPr>
          <w:rFonts w:ascii="Calibri" w:hAnsi="Calibri" w:cs="Calibri"/>
          <w:sz w:val="16"/>
          <w:szCs w:val="16"/>
        </w:rPr>
      </w:pPr>
      <w:r w:rsidRPr="008E321A">
        <w:rPr>
          <w:rFonts w:ascii="Calibri" w:hAnsi="Calibri" w:cs="Calibri"/>
          <w:sz w:val="16"/>
          <w:szCs w:val="16"/>
        </w:rPr>
        <w:t xml:space="preserve">Sexual harassment or sexual violence as defined by the university’s Title IX </w:t>
      </w:r>
      <w:proofErr w:type="gramStart"/>
      <w:r w:rsidRPr="008E321A">
        <w:rPr>
          <w:rFonts w:ascii="Calibri" w:hAnsi="Calibri" w:cs="Calibri"/>
          <w:sz w:val="16"/>
          <w:szCs w:val="16"/>
        </w:rPr>
        <w:t>policy;</w:t>
      </w:r>
      <w:proofErr w:type="gramEnd"/>
    </w:p>
    <w:p w14:paraId="2C5907D9" w14:textId="77777777" w:rsidR="00E16D5E" w:rsidRPr="008E321A" w:rsidRDefault="00E16D5E" w:rsidP="00E16D5E">
      <w:pPr>
        <w:pStyle w:val="ListParagraph"/>
        <w:numPr>
          <w:ilvl w:val="0"/>
          <w:numId w:val="22"/>
        </w:numPr>
        <w:spacing w:after="0" w:afterAutospacing="0" w:line="240" w:lineRule="auto"/>
        <w:jc w:val="both"/>
        <w:rPr>
          <w:rFonts w:ascii="Calibri" w:hAnsi="Calibri" w:cs="Calibri"/>
          <w:sz w:val="16"/>
          <w:szCs w:val="16"/>
        </w:rPr>
      </w:pPr>
      <w:r w:rsidRPr="008E321A">
        <w:rPr>
          <w:rFonts w:ascii="Calibri" w:hAnsi="Calibri" w:cs="Calibri"/>
          <w:sz w:val="16"/>
          <w:szCs w:val="16"/>
        </w:rPr>
        <w:t xml:space="preserve">Incidents resulting in serious harm requiring professional medical attention, </w:t>
      </w:r>
    </w:p>
    <w:p w14:paraId="6E8ED404" w14:textId="77777777" w:rsidR="00E16D5E" w:rsidRPr="008E321A" w:rsidRDefault="00E16D5E" w:rsidP="00E16D5E">
      <w:pPr>
        <w:pStyle w:val="ListParagraph"/>
        <w:numPr>
          <w:ilvl w:val="0"/>
          <w:numId w:val="22"/>
        </w:numPr>
        <w:spacing w:after="0" w:afterAutospacing="0" w:line="240" w:lineRule="auto"/>
        <w:jc w:val="both"/>
        <w:rPr>
          <w:rFonts w:ascii="Calibri" w:hAnsi="Calibri" w:cs="Calibri"/>
          <w:sz w:val="16"/>
          <w:szCs w:val="16"/>
        </w:rPr>
      </w:pPr>
      <w:r w:rsidRPr="008E321A">
        <w:rPr>
          <w:rFonts w:ascii="Calibri" w:hAnsi="Calibri" w:cs="Calibri"/>
          <w:color w:val="333333"/>
          <w:sz w:val="16"/>
          <w:szCs w:val="16"/>
        </w:rPr>
        <w:t>Incidents of behavior or accidents that either caused or had the potential to cause harm or injury to another individual</w:t>
      </w:r>
    </w:p>
    <w:p w14:paraId="78688287" w14:textId="77777777" w:rsidR="00E16D5E" w:rsidRPr="008E321A" w:rsidRDefault="00E16D5E" w:rsidP="00E16D5E">
      <w:pPr>
        <w:pStyle w:val="ListParagraph"/>
        <w:numPr>
          <w:ilvl w:val="0"/>
          <w:numId w:val="22"/>
        </w:numPr>
        <w:spacing w:after="0" w:afterAutospacing="0" w:line="240" w:lineRule="auto"/>
        <w:jc w:val="both"/>
        <w:rPr>
          <w:rFonts w:ascii="Calibri" w:hAnsi="Calibri" w:cs="Calibri"/>
          <w:sz w:val="16"/>
          <w:szCs w:val="16"/>
        </w:rPr>
      </w:pPr>
      <w:r w:rsidRPr="008E321A">
        <w:rPr>
          <w:rFonts w:ascii="Calibri" w:hAnsi="Calibri" w:cs="Calibri"/>
          <w:color w:val="333333"/>
          <w:sz w:val="16"/>
          <w:szCs w:val="16"/>
        </w:rPr>
        <w:t>Incidents involving a missing or unaccounted for youth participant; and</w:t>
      </w:r>
    </w:p>
    <w:p w14:paraId="5C647698" w14:textId="77777777" w:rsidR="00E16D5E" w:rsidRPr="008E321A" w:rsidRDefault="00E16D5E" w:rsidP="00E16D5E">
      <w:pPr>
        <w:pStyle w:val="ListParagraph"/>
        <w:numPr>
          <w:ilvl w:val="0"/>
          <w:numId w:val="22"/>
        </w:numPr>
        <w:spacing w:after="0" w:afterAutospacing="0" w:line="240" w:lineRule="auto"/>
        <w:jc w:val="both"/>
        <w:rPr>
          <w:rFonts w:ascii="Calibri" w:hAnsi="Calibri" w:cs="Calibri"/>
          <w:sz w:val="16"/>
          <w:szCs w:val="16"/>
        </w:rPr>
      </w:pPr>
      <w:r w:rsidRPr="008E321A">
        <w:rPr>
          <w:rFonts w:ascii="Calibri" w:hAnsi="Calibri" w:cs="Calibri"/>
          <w:sz w:val="16"/>
          <w:szCs w:val="16"/>
        </w:rPr>
        <w:t>Illegal or unauthorized use of alcohol, drugs, or tobacco products</w:t>
      </w:r>
    </w:p>
    <w:p w14:paraId="1526814F" w14:textId="77777777" w:rsidR="00E16D5E" w:rsidRPr="008E321A" w:rsidRDefault="00E16D5E" w:rsidP="00E16D5E">
      <w:pPr>
        <w:pStyle w:val="ListParagraph"/>
        <w:numPr>
          <w:ilvl w:val="0"/>
          <w:numId w:val="22"/>
        </w:numPr>
        <w:spacing w:after="0" w:afterAutospacing="0" w:line="240" w:lineRule="auto"/>
        <w:jc w:val="both"/>
        <w:rPr>
          <w:rFonts w:ascii="Calibri" w:hAnsi="Calibri" w:cs="Calibri"/>
          <w:sz w:val="16"/>
          <w:szCs w:val="16"/>
        </w:rPr>
      </w:pPr>
      <w:r w:rsidRPr="008E321A">
        <w:rPr>
          <w:rFonts w:ascii="Calibri" w:hAnsi="Calibri" w:cs="Calibri"/>
          <w:sz w:val="16"/>
          <w:szCs w:val="16"/>
        </w:rPr>
        <w:t>Any property damage that occurred during the activity</w:t>
      </w:r>
    </w:p>
    <w:p w14:paraId="013B703F" w14:textId="77777777" w:rsidR="00E16D5E" w:rsidRPr="008E321A" w:rsidRDefault="00E16D5E" w:rsidP="00E16D5E">
      <w:pPr>
        <w:pStyle w:val="ListParagraph"/>
        <w:numPr>
          <w:ilvl w:val="0"/>
          <w:numId w:val="22"/>
        </w:numPr>
        <w:spacing w:after="0" w:afterAutospacing="0" w:line="240" w:lineRule="auto"/>
        <w:jc w:val="both"/>
        <w:rPr>
          <w:rFonts w:ascii="Calibri" w:hAnsi="Calibri" w:cs="Calibri"/>
          <w:sz w:val="16"/>
          <w:szCs w:val="16"/>
        </w:rPr>
      </w:pPr>
      <w:r w:rsidRPr="008E321A">
        <w:rPr>
          <w:rFonts w:ascii="Calibri" w:hAnsi="Calibri" w:cs="Calibri"/>
          <w:sz w:val="16"/>
          <w:szCs w:val="16"/>
        </w:rPr>
        <w:t>Any incident during and/or due to the activity that would warrant prompt action or attention by the University to avoid or minimize risk of harm or injury to others</w:t>
      </w:r>
      <w:r w:rsidRPr="008E321A">
        <w:rPr>
          <w:rStyle w:val="Strong"/>
          <w:rFonts w:ascii="Calibri" w:hAnsi="Calibri" w:cs="Calibri"/>
        </w:rPr>
        <w:t>.</w:t>
      </w:r>
      <w:r w:rsidRPr="008E321A">
        <w:rPr>
          <w:rFonts w:ascii="Calibri" w:hAnsi="Calibri" w:cs="Calibri"/>
          <w:b/>
          <w:bCs/>
        </w:rPr>
        <w:br w:type="page"/>
      </w:r>
    </w:p>
    <w:p w14:paraId="604DCB5F" w14:textId="77777777" w:rsidR="00E16D5E" w:rsidRPr="00B60E1B" w:rsidRDefault="00E16D5E" w:rsidP="00E16D5E">
      <w:pPr>
        <w:spacing w:after="0" w:afterAutospacing="0" w:line="240" w:lineRule="auto"/>
        <w:rPr>
          <w:rFonts w:ascii="Calibri" w:hAnsi="Calibri" w:cs="Calibri"/>
          <w:b/>
          <w:bCs/>
        </w:rPr>
      </w:pPr>
      <w:bookmarkStart w:id="1" w:name="_Hlk107991514"/>
      <w:r w:rsidRPr="00B60E1B">
        <w:rPr>
          <w:rFonts w:ascii="Calibri" w:hAnsi="Calibri" w:cs="Calibri"/>
          <w:b/>
          <w:bCs/>
        </w:rPr>
        <w:lastRenderedPageBreak/>
        <w:t>BASIC SAFETY PLAN MODEL</w:t>
      </w:r>
    </w:p>
    <w:p w14:paraId="237FD4FB" w14:textId="148E4B36" w:rsidR="00E16D5E" w:rsidRPr="008E321A" w:rsidRDefault="00E16D5E" w:rsidP="00E16D5E">
      <w:pPr>
        <w:pStyle w:val="Footer"/>
        <w:spacing w:afterAutospacing="0"/>
        <w:jc w:val="both"/>
        <w:rPr>
          <w:rStyle w:val="normaltextrun"/>
          <w:rFonts w:ascii="Calibri" w:hAnsi="Calibri" w:cs="Calibri"/>
          <w:color w:val="000000" w:themeColor="text1"/>
        </w:rPr>
      </w:pPr>
      <w:bookmarkStart w:id="2" w:name="_Hlk221271880"/>
      <w:bookmarkStart w:id="3" w:name="_Hlk119503592"/>
      <w:bookmarkStart w:id="4" w:name="_Hlk121395672"/>
      <w:bookmarkStart w:id="5" w:name="_Hlk122513931"/>
      <w:r w:rsidRPr="008E321A">
        <w:rPr>
          <w:rStyle w:val="normaltextrun"/>
          <w:rFonts w:ascii="Calibri" w:hAnsi="Calibri" w:cs="Calibri"/>
        </w:rPr>
        <w:t xml:space="preserve">All staff must follow the established emergency response protocols that identify incident escalation, reporting of prohibited conduct, mandated reporting, Title IX, and any other medical, behavioral or facility incidents.  </w:t>
      </w:r>
    </w:p>
    <w:p w14:paraId="7A1A5B79" w14:textId="77777777" w:rsidR="00E16D5E" w:rsidRPr="008E321A" w:rsidRDefault="00E16D5E" w:rsidP="00E16D5E">
      <w:pPr>
        <w:autoSpaceDN w:val="0"/>
        <w:snapToGrid w:val="0"/>
        <w:spacing w:after="0" w:afterAutospacing="0" w:line="240" w:lineRule="auto"/>
        <w:jc w:val="both"/>
        <w:rPr>
          <w:rFonts w:ascii="Calibri" w:eastAsia="Calibri" w:hAnsi="Calibri" w:cs="Calibri"/>
          <w:b/>
          <w:bCs/>
        </w:rPr>
      </w:pPr>
    </w:p>
    <w:p w14:paraId="60343D4C" w14:textId="31E824D8" w:rsidR="00E16D5E" w:rsidRPr="008E321A" w:rsidRDefault="00E16D5E" w:rsidP="00E16D5E">
      <w:pPr>
        <w:pStyle w:val="ListParagraph"/>
        <w:spacing w:after="0" w:afterAutospacing="0" w:line="240" w:lineRule="auto"/>
        <w:ind w:left="0"/>
        <w:jc w:val="both"/>
        <w:textAlignment w:val="baseline"/>
        <w:rPr>
          <w:rFonts w:ascii="Calibri" w:eastAsia="Times New Roman" w:hAnsi="Calibri" w:cs="Calibri"/>
        </w:rPr>
      </w:pPr>
      <w:r w:rsidRPr="008E321A">
        <w:rPr>
          <w:rFonts w:ascii="Calibri" w:eastAsia="Times New Roman" w:hAnsi="Calibri" w:cs="Calibri"/>
        </w:rPr>
        <w:t xml:space="preserve">Staff or Volunteer must assess the immediate severity and act accordingly by contacting 911 </w:t>
      </w:r>
      <w:proofErr w:type="gramStart"/>
      <w:r w:rsidRPr="008E321A">
        <w:rPr>
          <w:rFonts w:ascii="Calibri" w:eastAsia="Times New Roman" w:hAnsi="Calibri" w:cs="Calibri"/>
        </w:rPr>
        <w:t>for</w:t>
      </w:r>
      <w:proofErr w:type="gramEnd"/>
      <w:r w:rsidRPr="008E321A">
        <w:rPr>
          <w:rFonts w:ascii="Calibri" w:eastAsia="Times New Roman" w:hAnsi="Calibri" w:cs="Calibri"/>
        </w:rPr>
        <w:t xml:space="preserve"> emergency situations </w:t>
      </w:r>
      <w:r w:rsidRPr="008E321A">
        <w:rPr>
          <w:rFonts w:ascii="Calibri" w:eastAsia="Times New Roman" w:hAnsi="Calibri" w:cs="Calibri"/>
          <w:u w:val="single"/>
        </w:rPr>
        <w:t>followed</w:t>
      </w:r>
      <w:r w:rsidRPr="008E321A">
        <w:rPr>
          <w:rFonts w:ascii="Calibri" w:eastAsia="Times New Roman" w:hAnsi="Calibri" w:cs="Calibri"/>
        </w:rPr>
        <w:t xml:space="preserve"> by the Activity Primary Contact.</w:t>
      </w:r>
    </w:p>
    <w:bookmarkEnd w:id="2"/>
    <w:p w14:paraId="4F206EB1" w14:textId="77777777" w:rsidR="00E16D5E" w:rsidRPr="008E321A" w:rsidRDefault="00E16D5E" w:rsidP="00E16D5E">
      <w:pPr>
        <w:pStyle w:val="Footer"/>
        <w:spacing w:afterAutospacing="0"/>
        <w:jc w:val="both"/>
        <w:rPr>
          <w:rFonts w:ascii="Calibri" w:hAnsi="Calibri" w:cs="Calibri"/>
        </w:rPr>
      </w:pPr>
    </w:p>
    <w:p w14:paraId="2A434D3A" w14:textId="77777777" w:rsidR="00E16D5E" w:rsidRPr="008E321A" w:rsidRDefault="00E16D5E" w:rsidP="00E16D5E">
      <w:pPr>
        <w:spacing w:after="0" w:afterAutospacing="0" w:line="240" w:lineRule="auto"/>
        <w:jc w:val="center"/>
        <w:rPr>
          <w:rFonts w:ascii="Calibri" w:hAnsi="Calibri" w:cs="Calibri"/>
        </w:rPr>
      </w:pPr>
      <w:r w:rsidRPr="008E321A">
        <w:rPr>
          <w:rFonts w:ascii="Calibri" w:hAnsi="Calibri" w:cs="Calibri"/>
        </w:rPr>
        <w:object w:dxaOrig="7791" w:dyaOrig="2761" w14:anchorId="012D7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afety Plan Model" style="width:380.5pt;height:2in" o:ole="">
            <v:imagedata r:id="rId13" o:title=""/>
          </v:shape>
          <o:OLEObject Type="Embed" ProgID="Visio.Drawing.15" ShapeID="_x0000_i1025" DrawAspect="Content" ObjectID="_1836117943" r:id="rId14"/>
        </w:object>
      </w:r>
    </w:p>
    <w:bookmarkEnd w:id="3"/>
    <w:bookmarkEnd w:id="4"/>
    <w:bookmarkEnd w:id="5"/>
    <w:bookmarkEnd w:id="1"/>
    <w:sectPr w:rsidR="00E16D5E" w:rsidRPr="008E321A" w:rsidSect="00374D6F">
      <w:footerReference w:type="default" r:id="rId15"/>
      <w:headerReference w:type="first" r:id="rId16"/>
      <w:footerReference w:type="first" r:id="rId17"/>
      <w:pgSz w:w="12240" w:h="15840" w:code="1"/>
      <w:pgMar w:top="1440" w:right="1440" w:bottom="864" w:left="1440" w:header="504"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E16AC" w14:textId="77777777" w:rsidR="00E93B60" w:rsidRDefault="00E93B60" w:rsidP="00E075A6">
      <w:r>
        <w:separator/>
      </w:r>
    </w:p>
  </w:endnote>
  <w:endnote w:type="continuationSeparator" w:id="0">
    <w:p w14:paraId="3BF1AD0E" w14:textId="77777777" w:rsidR="00E93B60" w:rsidRDefault="00E93B60" w:rsidP="00E0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Courier (PCL6)">
    <w:altName w:val="Times New Roman"/>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71422"/>
      <w:docPartObj>
        <w:docPartGallery w:val="Page Numbers (Bottom of Page)"/>
        <w:docPartUnique/>
      </w:docPartObj>
    </w:sdtPr>
    <w:sdtEndPr/>
    <w:sdtContent>
      <w:sdt>
        <w:sdtPr>
          <w:id w:val="2007325951"/>
          <w:docPartObj>
            <w:docPartGallery w:val="Page Numbers (Top of Page)"/>
            <w:docPartUnique/>
          </w:docPartObj>
        </w:sdtPr>
        <w:sdtEndPr/>
        <w:sdtContent>
          <w:p w14:paraId="36970532" w14:textId="77777777" w:rsidR="00101FA2" w:rsidRDefault="00101FA2" w:rsidP="00101FA2">
            <w:pPr>
              <w:pStyle w:val="Footer"/>
              <w:jc w:val="right"/>
            </w:pPr>
            <w:r w:rsidRPr="00101FA2">
              <w:rPr>
                <w:rFonts w:ascii="Calibri" w:hAnsi="Calibri" w:cs="Calibri"/>
              </w:rPr>
              <w:t xml:space="preserve">Page </w:t>
            </w:r>
            <w:r w:rsidRPr="00101FA2">
              <w:rPr>
                <w:rFonts w:ascii="Calibri" w:hAnsi="Calibri" w:cs="Calibri"/>
                <w:bCs/>
              </w:rPr>
              <w:fldChar w:fldCharType="begin"/>
            </w:r>
            <w:r w:rsidRPr="00101FA2">
              <w:rPr>
                <w:rFonts w:ascii="Calibri" w:hAnsi="Calibri" w:cs="Calibri"/>
                <w:bCs/>
              </w:rPr>
              <w:instrText xml:space="preserve"> PAGE </w:instrText>
            </w:r>
            <w:r w:rsidRPr="00101FA2">
              <w:rPr>
                <w:rFonts w:ascii="Calibri" w:hAnsi="Calibri" w:cs="Calibri"/>
                <w:bCs/>
              </w:rPr>
              <w:fldChar w:fldCharType="separate"/>
            </w:r>
            <w:r w:rsidRPr="00101FA2">
              <w:rPr>
                <w:rFonts w:ascii="Calibri" w:hAnsi="Calibri" w:cs="Calibri"/>
                <w:bCs/>
                <w:noProof/>
              </w:rPr>
              <w:t>2</w:t>
            </w:r>
            <w:r w:rsidRPr="00101FA2">
              <w:rPr>
                <w:rFonts w:ascii="Calibri" w:hAnsi="Calibri" w:cs="Calibri"/>
                <w:bCs/>
              </w:rPr>
              <w:fldChar w:fldCharType="end"/>
            </w:r>
            <w:r w:rsidRPr="00101FA2">
              <w:rPr>
                <w:rFonts w:ascii="Calibri" w:hAnsi="Calibri" w:cs="Calibri"/>
              </w:rPr>
              <w:t xml:space="preserve"> of </w:t>
            </w:r>
            <w:r w:rsidRPr="00101FA2">
              <w:rPr>
                <w:rFonts w:ascii="Calibri" w:hAnsi="Calibri" w:cs="Calibri"/>
                <w:bCs/>
              </w:rPr>
              <w:fldChar w:fldCharType="begin"/>
            </w:r>
            <w:r w:rsidRPr="00101FA2">
              <w:rPr>
                <w:rFonts w:ascii="Calibri" w:hAnsi="Calibri" w:cs="Calibri"/>
                <w:bCs/>
              </w:rPr>
              <w:instrText xml:space="preserve"> NUMPAGES  </w:instrText>
            </w:r>
            <w:r w:rsidRPr="00101FA2">
              <w:rPr>
                <w:rFonts w:ascii="Calibri" w:hAnsi="Calibri" w:cs="Calibri"/>
                <w:bCs/>
              </w:rPr>
              <w:fldChar w:fldCharType="separate"/>
            </w:r>
            <w:r w:rsidRPr="00101FA2">
              <w:rPr>
                <w:rFonts w:ascii="Calibri" w:hAnsi="Calibri" w:cs="Calibri"/>
                <w:bCs/>
                <w:noProof/>
              </w:rPr>
              <w:t>2</w:t>
            </w:r>
            <w:r w:rsidRPr="00101FA2">
              <w:rPr>
                <w:rFonts w:ascii="Calibri" w:hAnsi="Calibri" w:cs="Calibri"/>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757072"/>
      <w:docPartObj>
        <w:docPartGallery w:val="Page Numbers (Bottom of Page)"/>
        <w:docPartUnique/>
      </w:docPartObj>
    </w:sdtPr>
    <w:sdtEndPr/>
    <w:sdtContent>
      <w:sdt>
        <w:sdtPr>
          <w:id w:val="-1769616900"/>
          <w:docPartObj>
            <w:docPartGallery w:val="Page Numbers (Top of Page)"/>
            <w:docPartUnique/>
          </w:docPartObj>
        </w:sdtPr>
        <w:sdtEndPr/>
        <w:sdtContent>
          <w:p w14:paraId="5C1D9A4C" w14:textId="77777777" w:rsidR="00272D65" w:rsidRDefault="00101FA2" w:rsidP="00101FA2">
            <w:pPr>
              <w:pStyle w:val="Footer"/>
              <w:jc w:val="right"/>
            </w:pPr>
            <w:r w:rsidRPr="00101FA2">
              <w:rPr>
                <w:rFonts w:ascii="Calibri" w:hAnsi="Calibri" w:cs="Calibri"/>
              </w:rPr>
              <w:t xml:space="preserve">Page </w:t>
            </w:r>
            <w:r w:rsidRPr="00101FA2">
              <w:rPr>
                <w:rFonts w:ascii="Calibri" w:hAnsi="Calibri" w:cs="Calibri"/>
                <w:bCs/>
              </w:rPr>
              <w:fldChar w:fldCharType="begin"/>
            </w:r>
            <w:r w:rsidRPr="00101FA2">
              <w:rPr>
                <w:rFonts w:ascii="Calibri" w:hAnsi="Calibri" w:cs="Calibri"/>
                <w:bCs/>
              </w:rPr>
              <w:instrText xml:space="preserve"> PAGE </w:instrText>
            </w:r>
            <w:r w:rsidRPr="00101FA2">
              <w:rPr>
                <w:rFonts w:ascii="Calibri" w:hAnsi="Calibri" w:cs="Calibri"/>
                <w:bCs/>
              </w:rPr>
              <w:fldChar w:fldCharType="separate"/>
            </w:r>
            <w:r w:rsidRPr="00101FA2">
              <w:rPr>
                <w:rFonts w:ascii="Calibri" w:hAnsi="Calibri" w:cs="Calibri"/>
                <w:bCs/>
                <w:noProof/>
              </w:rPr>
              <w:t>2</w:t>
            </w:r>
            <w:r w:rsidRPr="00101FA2">
              <w:rPr>
                <w:rFonts w:ascii="Calibri" w:hAnsi="Calibri" w:cs="Calibri"/>
                <w:bCs/>
              </w:rPr>
              <w:fldChar w:fldCharType="end"/>
            </w:r>
            <w:r w:rsidRPr="00101FA2">
              <w:rPr>
                <w:rFonts w:ascii="Calibri" w:hAnsi="Calibri" w:cs="Calibri"/>
              </w:rPr>
              <w:t xml:space="preserve"> of </w:t>
            </w:r>
            <w:r w:rsidRPr="00101FA2">
              <w:rPr>
                <w:rFonts w:ascii="Calibri" w:hAnsi="Calibri" w:cs="Calibri"/>
                <w:bCs/>
              </w:rPr>
              <w:fldChar w:fldCharType="begin"/>
            </w:r>
            <w:r w:rsidRPr="00101FA2">
              <w:rPr>
                <w:rFonts w:ascii="Calibri" w:hAnsi="Calibri" w:cs="Calibri"/>
                <w:bCs/>
              </w:rPr>
              <w:instrText xml:space="preserve"> NUMPAGES  </w:instrText>
            </w:r>
            <w:r w:rsidRPr="00101FA2">
              <w:rPr>
                <w:rFonts w:ascii="Calibri" w:hAnsi="Calibri" w:cs="Calibri"/>
                <w:bCs/>
              </w:rPr>
              <w:fldChar w:fldCharType="separate"/>
            </w:r>
            <w:r w:rsidRPr="00101FA2">
              <w:rPr>
                <w:rFonts w:ascii="Calibri" w:hAnsi="Calibri" w:cs="Calibri"/>
                <w:bCs/>
                <w:noProof/>
              </w:rPr>
              <w:t>2</w:t>
            </w:r>
            <w:r w:rsidRPr="00101FA2">
              <w:rPr>
                <w:rFonts w:ascii="Calibri" w:hAnsi="Calibri" w:cs="Calibri"/>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878F1" w14:textId="77777777" w:rsidR="00E93B60" w:rsidRDefault="00E93B60" w:rsidP="00E075A6">
      <w:r>
        <w:separator/>
      </w:r>
    </w:p>
  </w:footnote>
  <w:footnote w:type="continuationSeparator" w:id="0">
    <w:p w14:paraId="7BFE49AE" w14:textId="77777777" w:rsidR="00E93B60" w:rsidRDefault="00E93B60" w:rsidP="00E07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5957B" w14:textId="77777777" w:rsidR="0050450C" w:rsidRDefault="0050450C" w:rsidP="0050450C">
    <w:pPr>
      <w:pStyle w:val="Header"/>
    </w:pPr>
    <w:r>
      <w:rPr>
        <w:noProof/>
      </w:rPr>
      <w:drawing>
        <wp:inline distT="0" distB="0" distL="0" distR="0" wp14:anchorId="17F5F173" wp14:editId="36ACA327">
          <wp:extent cx="2286392" cy="561975"/>
          <wp:effectExtent l="0" t="0" r="0" b="0"/>
          <wp:docPr id="1" name="Picture 1" descr="UW-Green Ba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W-Green Bay Logo"/>
                  <pic:cNvPicPr/>
                </pic:nvPicPr>
                <pic:blipFill>
                  <a:blip r:embed="rId1"/>
                  <a:stretch>
                    <a:fillRect/>
                  </a:stretch>
                </pic:blipFill>
                <pic:spPr>
                  <a:xfrm>
                    <a:off x="0" y="0"/>
                    <a:ext cx="2316347" cy="5693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575A9"/>
    <w:multiLevelType w:val="multilevel"/>
    <w:tmpl w:val="29529A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B61B9"/>
    <w:multiLevelType w:val="hybridMultilevel"/>
    <w:tmpl w:val="96A0F8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78282A"/>
    <w:multiLevelType w:val="hybridMultilevel"/>
    <w:tmpl w:val="D69CBC0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60C608B"/>
    <w:multiLevelType w:val="hybridMultilevel"/>
    <w:tmpl w:val="077C78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690935"/>
    <w:multiLevelType w:val="multilevel"/>
    <w:tmpl w:val="DC10F412"/>
    <w:lvl w:ilvl="0">
      <w:start w:val="1"/>
      <w:numFmt w:val="upperRoman"/>
      <w:lvlText w:val="%1."/>
      <w:lvlJc w:val="left"/>
      <w:pPr>
        <w:ind w:left="1080" w:hanging="72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A94A02"/>
    <w:multiLevelType w:val="hybridMultilevel"/>
    <w:tmpl w:val="C24C58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CB3CEF"/>
    <w:multiLevelType w:val="hybridMultilevel"/>
    <w:tmpl w:val="B0DA4D70"/>
    <w:lvl w:ilvl="0" w:tplc="4A062FF6">
      <w:start w:val="1"/>
      <w:numFmt w:val="decimal"/>
      <w:lvlText w:val="%1."/>
      <w:lvlJc w:val="left"/>
      <w:pPr>
        <w:ind w:left="1080" w:hanging="360"/>
      </w:pPr>
      <w:rPr>
        <w:rFonts w:hint="default"/>
        <w:color w:val="191919" w:themeColor="text1" w:themeTint="E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59D7CFA"/>
    <w:multiLevelType w:val="hybridMultilevel"/>
    <w:tmpl w:val="B5703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74563"/>
    <w:multiLevelType w:val="hybridMultilevel"/>
    <w:tmpl w:val="341ECDB6"/>
    <w:lvl w:ilvl="0" w:tplc="04090005">
      <w:start w:val="1"/>
      <w:numFmt w:val="bullet"/>
      <w:lvlText w:val=""/>
      <w:lvlJc w:val="left"/>
      <w:pPr>
        <w:ind w:left="720" w:hanging="360"/>
      </w:pPr>
      <w:rPr>
        <w:rFonts w:ascii="Wingdings" w:hAnsi="Wingdings" w:hint="default"/>
        <w:color w:val="191919" w:themeColor="text1" w:themeTint="E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987CA9"/>
    <w:multiLevelType w:val="hybridMultilevel"/>
    <w:tmpl w:val="FE50EEBC"/>
    <w:lvl w:ilvl="0" w:tplc="274AC766">
      <w:start w:val="1"/>
      <w:numFmt w:val="bullet"/>
      <w:lvlText w:val=""/>
      <w:lvlJc w:val="left"/>
      <w:pPr>
        <w:ind w:left="720" w:hanging="360"/>
      </w:pPr>
      <w:rPr>
        <w:rFonts w:ascii="Wingdings" w:hAnsi="Wingdings" w:hint="default"/>
        <w:color w:val="000000" w:themeColor="text1"/>
      </w:rPr>
    </w:lvl>
    <w:lvl w:ilvl="1" w:tplc="274AC766">
      <w:start w:val="1"/>
      <w:numFmt w:val="bullet"/>
      <w:lvlText w:val=""/>
      <w:lvlJc w:val="left"/>
      <w:pPr>
        <w:ind w:left="720" w:hanging="360"/>
      </w:pPr>
      <w:rPr>
        <w:rFonts w:ascii="Wingdings" w:hAnsi="Wingdings" w:hint="default"/>
        <w:color w:val="000000" w:themeColor="tex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22419E"/>
    <w:multiLevelType w:val="multilevel"/>
    <w:tmpl w:val="F74E081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15:restartNumberingAfterBreak="0">
    <w:nsid w:val="57534495"/>
    <w:multiLevelType w:val="hybridMultilevel"/>
    <w:tmpl w:val="B9E89E76"/>
    <w:lvl w:ilvl="0" w:tplc="04090005">
      <w:start w:val="1"/>
      <w:numFmt w:val="bullet"/>
      <w:lvlText w:val=""/>
      <w:lvlJc w:val="left"/>
      <w:pPr>
        <w:ind w:left="720" w:hanging="360"/>
      </w:pPr>
      <w:rPr>
        <w:rFonts w:ascii="Wingdings" w:hAnsi="Wingdings" w:hint="default"/>
        <w:color w:val="191919" w:themeColor="text1" w:themeTint="E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7F47855"/>
    <w:multiLevelType w:val="hybridMultilevel"/>
    <w:tmpl w:val="2D9C2C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665C7C"/>
    <w:multiLevelType w:val="hybridMultilevel"/>
    <w:tmpl w:val="975897F8"/>
    <w:lvl w:ilvl="0" w:tplc="CAA6DE10">
      <w:start w:val="1"/>
      <w:numFmt w:val="decimal"/>
      <w:lvlText w:val="%1."/>
      <w:lvlJc w:val="left"/>
      <w:pPr>
        <w:ind w:left="360" w:hanging="360"/>
      </w:pPr>
      <w:rPr>
        <w:rFonts w:hint="default"/>
        <w:color w:val="191919" w:themeColor="text1" w:themeTint="E6"/>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5A1F23F8"/>
    <w:multiLevelType w:val="hybridMultilevel"/>
    <w:tmpl w:val="275653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2AD726"/>
    <w:multiLevelType w:val="hybridMultilevel"/>
    <w:tmpl w:val="EEA49C88"/>
    <w:lvl w:ilvl="0" w:tplc="B0D463E2">
      <w:start w:val="1"/>
      <w:numFmt w:val="decimal"/>
      <w:lvlText w:val="%1."/>
      <w:lvlJc w:val="left"/>
      <w:pPr>
        <w:ind w:left="360" w:hanging="360"/>
      </w:pPr>
      <w:rPr>
        <w:rFonts w:ascii="Arial Nova" w:hAnsi="Arial Nova" w:hint="default"/>
      </w:rPr>
    </w:lvl>
    <w:lvl w:ilvl="1" w:tplc="5B44C29A">
      <w:start w:val="1"/>
      <w:numFmt w:val="lowerLetter"/>
      <w:lvlText w:val="%2."/>
      <w:lvlJc w:val="left"/>
      <w:pPr>
        <w:ind w:left="1440" w:hanging="360"/>
      </w:pPr>
    </w:lvl>
    <w:lvl w:ilvl="2" w:tplc="417EE558">
      <w:start w:val="1"/>
      <w:numFmt w:val="lowerRoman"/>
      <w:lvlText w:val="%3."/>
      <w:lvlJc w:val="right"/>
      <w:pPr>
        <w:ind w:left="2160" w:hanging="180"/>
      </w:pPr>
    </w:lvl>
    <w:lvl w:ilvl="3" w:tplc="1AB03DE6">
      <w:start w:val="1"/>
      <w:numFmt w:val="decimal"/>
      <w:lvlText w:val="%4."/>
      <w:lvlJc w:val="left"/>
      <w:pPr>
        <w:ind w:left="2880" w:hanging="360"/>
      </w:pPr>
    </w:lvl>
    <w:lvl w:ilvl="4" w:tplc="14AC89EC">
      <w:start w:val="1"/>
      <w:numFmt w:val="lowerLetter"/>
      <w:lvlText w:val="%5."/>
      <w:lvlJc w:val="left"/>
      <w:pPr>
        <w:ind w:left="3600" w:hanging="360"/>
      </w:pPr>
    </w:lvl>
    <w:lvl w:ilvl="5" w:tplc="C3422E82">
      <w:start w:val="1"/>
      <w:numFmt w:val="lowerRoman"/>
      <w:lvlText w:val="%6."/>
      <w:lvlJc w:val="right"/>
      <w:pPr>
        <w:ind w:left="4320" w:hanging="180"/>
      </w:pPr>
    </w:lvl>
    <w:lvl w:ilvl="6" w:tplc="A85C4C78">
      <w:start w:val="1"/>
      <w:numFmt w:val="decimal"/>
      <w:lvlText w:val="%7."/>
      <w:lvlJc w:val="left"/>
      <w:pPr>
        <w:ind w:left="5040" w:hanging="360"/>
      </w:pPr>
    </w:lvl>
    <w:lvl w:ilvl="7" w:tplc="0760432C">
      <w:start w:val="1"/>
      <w:numFmt w:val="lowerLetter"/>
      <w:lvlText w:val="%8."/>
      <w:lvlJc w:val="left"/>
      <w:pPr>
        <w:ind w:left="5760" w:hanging="360"/>
      </w:pPr>
    </w:lvl>
    <w:lvl w:ilvl="8" w:tplc="4C6AE102">
      <w:start w:val="1"/>
      <w:numFmt w:val="lowerRoman"/>
      <w:lvlText w:val="%9."/>
      <w:lvlJc w:val="right"/>
      <w:pPr>
        <w:ind w:left="6480" w:hanging="180"/>
      </w:pPr>
    </w:lvl>
  </w:abstractNum>
  <w:abstractNum w:abstractNumId="16" w15:restartNumberingAfterBreak="0">
    <w:nsid w:val="5BFC2D9E"/>
    <w:multiLevelType w:val="hybridMultilevel"/>
    <w:tmpl w:val="7DBE578E"/>
    <w:lvl w:ilvl="0" w:tplc="274AC766">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04A4DBB"/>
    <w:multiLevelType w:val="hybridMultilevel"/>
    <w:tmpl w:val="7C82FD8C"/>
    <w:lvl w:ilvl="0" w:tplc="3370CC4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C06299"/>
    <w:multiLevelType w:val="hybridMultilevel"/>
    <w:tmpl w:val="B268DD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9" w15:restartNumberingAfterBreak="0">
    <w:nsid w:val="64E97C30"/>
    <w:multiLevelType w:val="hybridMultilevel"/>
    <w:tmpl w:val="1542D37E"/>
    <w:lvl w:ilvl="0" w:tplc="274AC766">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B1130E"/>
    <w:multiLevelType w:val="hybridMultilevel"/>
    <w:tmpl w:val="52E8108A"/>
    <w:lvl w:ilvl="0" w:tplc="04090005">
      <w:start w:val="1"/>
      <w:numFmt w:val="bullet"/>
      <w:lvlText w:val=""/>
      <w:lvlJc w:val="left"/>
      <w:pPr>
        <w:ind w:left="720" w:hanging="360"/>
      </w:pPr>
      <w:rPr>
        <w:rFonts w:ascii="Wingdings" w:hAnsi="Wingdings" w:hint="default"/>
        <w:color w:val="191919" w:themeColor="text1" w:themeTint="E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1E175D"/>
    <w:multiLevelType w:val="hybridMultilevel"/>
    <w:tmpl w:val="0C64B8A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A2124A1"/>
    <w:multiLevelType w:val="hybridMultilevel"/>
    <w:tmpl w:val="B7B07D06"/>
    <w:lvl w:ilvl="0" w:tplc="D6949F16">
      <w:start w:val="1"/>
      <w:numFmt w:val="decimal"/>
      <w:lvlText w:val="%1."/>
      <w:lvlJc w:val="left"/>
      <w:pPr>
        <w:ind w:left="1080" w:hanging="360"/>
      </w:pPr>
      <w:rPr>
        <w:rFonts w:hint="default"/>
        <w:color w:val="191919" w:themeColor="text1" w:themeTint="E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FB474AC"/>
    <w:multiLevelType w:val="hybridMultilevel"/>
    <w:tmpl w:val="51127720"/>
    <w:lvl w:ilvl="0" w:tplc="7AF69106">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61077255">
    <w:abstractNumId w:val="7"/>
  </w:num>
  <w:num w:numId="2" w16cid:durableId="588389890">
    <w:abstractNumId w:val="22"/>
  </w:num>
  <w:num w:numId="3" w16cid:durableId="1555509475">
    <w:abstractNumId w:val="1"/>
  </w:num>
  <w:num w:numId="4" w16cid:durableId="1921138074">
    <w:abstractNumId w:val="21"/>
  </w:num>
  <w:num w:numId="5" w16cid:durableId="1324310268">
    <w:abstractNumId w:val="2"/>
  </w:num>
  <w:num w:numId="6" w16cid:durableId="1228538903">
    <w:abstractNumId w:val="20"/>
  </w:num>
  <w:num w:numId="7" w16cid:durableId="1453555214">
    <w:abstractNumId w:val="6"/>
  </w:num>
  <w:num w:numId="8" w16cid:durableId="62873954">
    <w:abstractNumId w:val="13"/>
  </w:num>
  <w:num w:numId="9" w16cid:durableId="227114243">
    <w:abstractNumId w:val="3"/>
  </w:num>
  <w:num w:numId="10" w16cid:durableId="1470433860">
    <w:abstractNumId w:val="11"/>
  </w:num>
  <w:num w:numId="11" w16cid:durableId="1777555289">
    <w:abstractNumId w:val="8"/>
  </w:num>
  <w:num w:numId="12" w16cid:durableId="1517037155">
    <w:abstractNumId w:val="0"/>
  </w:num>
  <w:num w:numId="13" w16cid:durableId="226570981">
    <w:abstractNumId w:val="15"/>
  </w:num>
  <w:num w:numId="14" w16cid:durableId="793865285">
    <w:abstractNumId w:val="17"/>
  </w:num>
  <w:num w:numId="15" w16cid:durableId="628825192">
    <w:abstractNumId w:val="23"/>
  </w:num>
  <w:num w:numId="16" w16cid:durableId="2039619273">
    <w:abstractNumId w:val="14"/>
  </w:num>
  <w:num w:numId="17" w16cid:durableId="1243948629">
    <w:abstractNumId w:val="12"/>
  </w:num>
  <w:num w:numId="18" w16cid:durableId="1295480035">
    <w:abstractNumId w:val="10"/>
  </w:num>
  <w:num w:numId="19" w16cid:durableId="393167571">
    <w:abstractNumId w:val="4"/>
  </w:num>
  <w:num w:numId="20" w16cid:durableId="691884055">
    <w:abstractNumId w:val="9"/>
  </w:num>
  <w:num w:numId="21" w16cid:durableId="1109008878">
    <w:abstractNumId w:val="16"/>
  </w:num>
  <w:num w:numId="22" w16cid:durableId="1250195352">
    <w:abstractNumId w:val="19"/>
  </w:num>
  <w:num w:numId="23" w16cid:durableId="1883906860">
    <w:abstractNumId w:val="5"/>
  </w:num>
  <w:num w:numId="24" w16cid:durableId="11782751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F45"/>
    <w:rsid w:val="0001102D"/>
    <w:rsid w:val="00016311"/>
    <w:rsid w:val="00030706"/>
    <w:rsid w:val="000563D0"/>
    <w:rsid w:val="0005719F"/>
    <w:rsid w:val="000B4043"/>
    <w:rsid w:val="000D613A"/>
    <w:rsid w:val="000D75DC"/>
    <w:rsid w:val="000E0C83"/>
    <w:rsid w:val="000E74CC"/>
    <w:rsid w:val="000F748D"/>
    <w:rsid w:val="0010005A"/>
    <w:rsid w:val="00101FA2"/>
    <w:rsid w:val="00102BAE"/>
    <w:rsid w:val="001069C2"/>
    <w:rsid w:val="00117878"/>
    <w:rsid w:val="00143433"/>
    <w:rsid w:val="00144B0C"/>
    <w:rsid w:val="001461C9"/>
    <w:rsid w:val="00152EF0"/>
    <w:rsid w:val="00156180"/>
    <w:rsid w:val="00167ADE"/>
    <w:rsid w:val="00174135"/>
    <w:rsid w:val="00183EA7"/>
    <w:rsid w:val="001A267C"/>
    <w:rsid w:val="001A6CC2"/>
    <w:rsid w:val="001C4B03"/>
    <w:rsid w:val="00201BE7"/>
    <w:rsid w:val="00202901"/>
    <w:rsid w:val="00221CBF"/>
    <w:rsid w:val="0022567A"/>
    <w:rsid w:val="0022719A"/>
    <w:rsid w:val="00236E92"/>
    <w:rsid w:val="0024595B"/>
    <w:rsid w:val="00272D65"/>
    <w:rsid w:val="0028111C"/>
    <w:rsid w:val="002855F2"/>
    <w:rsid w:val="002A2C72"/>
    <w:rsid w:val="002A76EF"/>
    <w:rsid w:val="002B0243"/>
    <w:rsid w:val="002B5729"/>
    <w:rsid w:val="002B783F"/>
    <w:rsid w:val="002D5883"/>
    <w:rsid w:val="002F1DC8"/>
    <w:rsid w:val="00374D6F"/>
    <w:rsid w:val="00386F45"/>
    <w:rsid w:val="00392C59"/>
    <w:rsid w:val="00393012"/>
    <w:rsid w:val="003D1941"/>
    <w:rsid w:val="003D223D"/>
    <w:rsid w:val="00475168"/>
    <w:rsid w:val="0048054C"/>
    <w:rsid w:val="00485795"/>
    <w:rsid w:val="004D44C5"/>
    <w:rsid w:val="004F5CF3"/>
    <w:rsid w:val="0050450C"/>
    <w:rsid w:val="00516180"/>
    <w:rsid w:val="00580404"/>
    <w:rsid w:val="005828E3"/>
    <w:rsid w:val="00584173"/>
    <w:rsid w:val="0059089E"/>
    <w:rsid w:val="005943F1"/>
    <w:rsid w:val="00596BD2"/>
    <w:rsid w:val="005B363D"/>
    <w:rsid w:val="005C73BB"/>
    <w:rsid w:val="005D077E"/>
    <w:rsid w:val="005F76F1"/>
    <w:rsid w:val="00611B90"/>
    <w:rsid w:val="00612124"/>
    <w:rsid w:val="00650959"/>
    <w:rsid w:val="006B4F60"/>
    <w:rsid w:val="006C161B"/>
    <w:rsid w:val="006D0A3E"/>
    <w:rsid w:val="006F0C26"/>
    <w:rsid w:val="007025E7"/>
    <w:rsid w:val="00707B08"/>
    <w:rsid w:val="00737829"/>
    <w:rsid w:val="00773178"/>
    <w:rsid w:val="007B2FF1"/>
    <w:rsid w:val="007B422E"/>
    <w:rsid w:val="00821260"/>
    <w:rsid w:val="008674EF"/>
    <w:rsid w:val="0087134F"/>
    <w:rsid w:val="008B0C21"/>
    <w:rsid w:val="008F5D02"/>
    <w:rsid w:val="00900673"/>
    <w:rsid w:val="009136D3"/>
    <w:rsid w:val="00936448"/>
    <w:rsid w:val="009405FA"/>
    <w:rsid w:val="00951961"/>
    <w:rsid w:val="009E0FEB"/>
    <w:rsid w:val="00A05E1C"/>
    <w:rsid w:val="00A05EE1"/>
    <w:rsid w:val="00A12CDA"/>
    <w:rsid w:val="00A15705"/>
    <w:rsid w:val="00A27C7B"/>
    <w:rsid w:val="00A37896"/>
    <w:rsid w:val="00A53C64"/>
    <w:rsid w:val="00AB26F9"/>
    <w:rsid w:val="00AC772B"/>
    <w:rsid w:val="00AD0197"/>
    <w:rsid w:val="00AD09D9"/>
    <w:rsid w:val="00AE40DC"/>
    <w:rsid w:val="00B76223"/>
    <w:rsid w:val="00B80B1F"/>
    <w:rsid w:val="00B81D8D"/>
    <w:rsid w:val="00B864BE"/>
    <w:rsid w:val="00BB03A2"/>
    <w:rsid w:val="00BB60F9"/>
    <w:rsid w:val="00BB70D6"/>
    <w:rsid w:val="00C828BE"/>
    <w:rsid w:val="00C8318D"/>
    <w:rsid w:val="00C83AE9"/>
    <w:rsid w:val="00C84C52"/>
    <w:rsid w:val="00D0760F"/>
    <w:rsid w:val="00D23935"/>
    <w:rsid w:val="00D31FE4"/>
    <w:rsid w:val="00D4559D"/>
    <w:rsid w:val="00D907B1"/>
    <w:rsid w:val="00DA0F89"/>
    <w:rsid w:val="00DA68A4"/>
    <w:rsid w:val="00E075A6"/>
    <w:rsid w:val="00E16D5E"/>
    <w:rsid w:val="00E46382"/>
    <w:rsid w:val="00E71990"/>
    <w:rsid w:val="00E907C8"/>
    <w:rsid w:val="00E93B60"/>
    <w:rsid w:val="00EB3C94"/>
    <w:rsid w:val="00EC48E9"/>
    <w:rsid w:val="00EC6F9C"/>
    <w:rsid w:val="00EE25FB"/>
    <w:rsid w:val="00F121E3"/>
    <w:rsid w:val="00F24AF5"/>
    <w:rsid w:val="00F270DF"/>
    <w:rsid w:val="00F36CBF"/>
    <w:rsid w:val="00F5673F"/>
    <w:rsid w:val="00F64A21"/>
    <w:rsid w:val="00F80BD4"/>
    <w:rsid w:val="00F85A5F"/>
    <w:rsid w:val="00F94A34"/>
    <w:rsid w:val="00FA53BD"/>
    <w:rsid w:val="00FD23A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0FF4BE23"/>
  <w15:docId w15:val="{0773CB30-49C5-D84D-9698-A4FA92A2C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E1C"/>
    <w:pPr>
      <w:spacing w:after="100" w:afterAutospacing="1" w:line="360" w:lineRule="auto"/>
    </w:pPr>
    <w:rPr>
      <w:rFonts w:ascii="Calisto MT" w:hAnsi="Calisto MT"/>
      <w:color w:val="191919" w:themeColor="text1" w:themeTint="E6"/>
      <w:sz w:val="20"/>
      <w:szCs w:val="20"/>
    </w:rPr>
  </w:style>
  <w:style w:type="paragraph" w:styleId="Heading1">
    <w:name w:val="heading 1"/>
    <w:basedOn w:val="Normal"/>
    <w:next w:val="Normal"/>
    <w:link w:val="Heading1Char"/>
    <w:uiPriority w:val="9"/>
    <w:qFormat/>
    <w:rsid w:val="004D44C5"/>
    <w:pPr>
      <w:keepNext/>
      <w:keepLines/>
      <w:spacing w:before="480" w:after="0"/>
      <w:outlineLvl w:val="0"/>
    </w:pPr>
    <w:rPr>
      <w:rFonts w:asciiTheme="majorHAnsi" w:eastAsiaTheme="majorEastAsia" w:hAnsiTheme="majorHAnsi" w:cstheme="majorBidi"/>
      <w:b/>
      <w:bCs/>
      <w:color w:val="8AB833" w:themeColor="accent2"/>
      <w:sz w:val="32"/>
      <w:szCs w:val="32"/>
    </w:rPr>
  </w:style>
  <w:style w:type="paragraph" w:styleId="Heading2">
    <w:name w:val="heading 2"/>
    <w:basedOn w:val="Normal"/>
    <w:next w:val="Normal"/>
    <w:link w:val="Heading2Char"/>
    <w:uiPriority w:val="9"/>
    <w:unhideWhenUsed/>
    <w:qFormat/>
    <w:rsid w:val="00143433"/>
    <w:pPr>
      <w:keepNext/>
      <w:keepLines/>
      <w:spacing w:before="200" w:after="0" w:afterAutospacing="0"/>
      <w:outlineLvl w:val="1"/>
    </w:pPr>
    <w:rPr>
      <w:rFonts w:asciiTheme="majorHAnsi" w:eastAsiaTheme="majorEastAsia" w:hAnsiTheme="majorHAnsi" w:cstheme="majorBidi"/>
      <w:b/>
      <w:bCs/>
      <w:color w:val="0F5640" w:themeColor="text2"/>
      <w:sz w:val="26"/>
      <w:szCs w:val="26"/>
    </w:rPr>
  </w:style>
  <w:style w:type="paragraph" w:styleId="Heading3">
    <w:name w:val="heading 3"/>
    <w:basedOn w:val="Normal"/>
    <w:next w:val="Normal"/>
    <w:link w:val="Heading3Char"/>
    <w:uiPriority w:val="9"/>
    <w:unhideWhenUsed/>
    <w:qFormat/>
    <w:rsid w:val="00612124"/>
    <w:pPr>
      <w:keepNext/>
      <w:keepLines/>
      <w:spacing w:before="100" w:beforeAutospacing="1" w:after="0" w:afterAutospacing="0"/>
      <w:outlineLvl w:val="2"/>
    </w:pPr>
    <w:rPr>
      <w:rFonts w:asciiTheme="majorHAnsi" w:eastAsiaTheme="majorEastAsia" w:hAnsiTheme="majorHAnsi" w:cstheme="majorBidi"/>
      <w:b/>
      <w:bCs/>
      <w:color w:val="0F5640" w:themeColor="text2"/>
      <w:sz w:val="24"/>
      <w:szCs w:val="24"/>
    </w:rPr>
  </w:style>
  <w:style w:type="paragraph" w:styleId="Heading4">
    <w:name w:val="heading 4"/>
    <w:basedOn w:val="Normal"/>
    <w:next w:val="Normal"/>
    <w:link w:val="Heading4Char"/>
    <w:uiPriority w:val="9"/>
    <w:unhideWhenUsed/>
    <w:qFormat/>
    <w:rsid w:val="0001102D"/>
    <w:pPr>
      <w:keepNext/>
      <w:keepLines/>
      <w:spacing w:before="200" w:after="0" w:afterAutospacing="0"/>
      <w:outlineLvl w:val="3"/>
    </w:pPr>
    <w:rPr>
      <w:rFonts w:asciiTheme="majorHAnsi" w:eastAsiaTheme="majorEastAsia" w:hAnsiTheme="majorHAnsi" w:cstheme="majorBidi"/>
      <w:b/>
      <w:bCs/>
      <w:iCs/>
      <w:sz w:val="22"/>
      <w:szCs w:val="22"/>
    </w:rPr>
  </w:style>
  <w:style w:type="paragraph" w:styleId="Heading5">
    <w:name w:val="heading 5"/>
    <w:basedOn w:val="Normal"/>
    <w:next w:val="Normal"/>
    <w:link w:val="Heading5Char"/>
    <w:uiPriority w:val="9"/>
    <w:unhideWhenUsed/>
    <w:qFormat/>
    <w:rsid w:val="00E075A6"/>
    <w:pPr>
      <w:keepNext/>
      <w:keepLines/>
      <w:spacing w:before="200" w:after="0" w:afterAutospacing="0"/>
      <w:outlineLvl w:val="4"/>
    </w:pPr>
    <w:rPr>
      <w:rFonts w:asciiTheme="majorHAnsi" w:eastAsiaTheme="majorEastAsia" w:hAnsiTheme="majorHAnsi" w:cstheme="majorBidi"/>
      <w:b/>
      <w:color w:val="808080" w:themeColor="background1" w:themeShade="80"/>
    </w:rPr>
  </w:style>
  <w:style w:type="paragraph" w:styleId="Heading6">
    <w:name w:val="heading 6"/>
    <w:basedOn w:val="Normal"/>
    <w:next w:val="Normal"/>
    <w:link w:val="Heading6Char"/>
    <w:uiPriority w:val="9"/>
    <w:unhideWhenUsed/>
    <w:qFormat/>
    <w:rsid w:val="00E075A6"/>
    <w:pPr>
      <w:keepNext/>
      <w:keepLines/>
      <w:spacing w:before="200" w:after="0" w:afterAutospacing="0"/>
      <w:outlineLvl w:val="5"/>
    </w:pPr>
    <w:rPr>
      <w:rFonts w:asciiTheme="majorHAnsi" w:eastAsiaTheme="majorEastAsia" w:hAnsiTheme="majorHAnsi" w:cstheme="majorBidi"/>
      <w:b/>
      <w:i/>
      <w:iCs/>
      <w:color w:val="808080" w:themeColor="background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44C5"/>
    <w:rPr>
      <w:rFonts w:asciiTheme="majorHAnsi" w:eastAsiaTheme="majorEastAsia" w:hAnsiTheme="majorHAnsi" w:cstheme="majorBidi"/>
      <w:b/>
      <w:bCs/>
      <w:color w:val="8AB833" w:themeColor="accent2"/>
      <w:sz w:val="32"/>
      <w:szCs w:val="32"/>
    </w:rPr>
  </w:style>
  <w:style w:type="character" w:customStyle="1" w:styleId="Heading2Char">
    <w:name w:val="Heading 2 Char"/>
    <w:basedOn w:val="DefaultParagraphFont"/>
    <w:link w:val="Heading2"/>
    <w:uiPriority w:val="9"/>
    <w:rsid w:val="00143433"/>
    <w:rPr>
      <w:rFonts w:asciiTheme="majorHAnsi" w:eastAsiaTheme="majorEastAsia" w:hAnsiTheme="majorHAnsi" w:cstheme="majorBidi"/>
      <w:b/>
      <w:bCs/>
      <w:color w:val="0F5640" w:themeColor="text2"/>
      <w:sz w:val="26"/>
      <w:szCs w:val="26"/>
    </w:rPr>
  </w:style>
  <w:style w:type="character" w:customStyle="1" w:styleId="Heading3Char">
    <w:name w:val="Heading 3 Char"/>
    <w:basedOn w:val="DefaultParagraphFont"/>
    <w:link w:val="Heading3"/>
    <w:uiPriority w:val="9"/>
    <w:rsid w:val="00612124"/>
    <w:rPr>
      <w:rFonts w:asciiTheme="majorHAnsi" w:eastAsiaTheme="majorEastAsia" w:hAnsiTheme="majorHAnsi" w:cstheme="majorBidi"/>
      <w:b/>
      <w:bCs/>
      <w:color w:val="0F5640" w:themeColor="text2"/>
    </w:rPr>
  </w:style>
  <w:style w:type="character" w:customStyle="1" w:styleId="Heading4Char">
    <w:name w:val="Heading 4 Char"/>
    <w:basedOn w:val="DefaultParagraphFont"/>
    <w:link w:val="Heading4"/>
    <w:uiPriority w:val="9"/>
    <w:rsid w:val="0001102D"/>
    <w:rPr>
      <w:rFonts w:asciiTheme="majorHAnsi" w:eastAsiaTheme="majorEastAsia" w:hAnsiTheme="majorHAnsi" w:cstheme="majorBidi"/>
      <w:b/>
      <w:bCs/>
      <w:iCs/>
      <w:color w:val="191919" w:themeColor="text1" w:themeTint="E6"/>
      <w:sz w:val="22"/>
      <w:szCs w:val="22"/>
    </w:rPr>
  </w:style>
  <w:style w:type="character" w:customStyle="1" w:styleId="Heading5Char">
    <w:name w:val="Heading 5 Char"/>
    <w:basedOn w:val="DefaultParagraphFont"/>
    <w:link w:val="Heading5"/>
    <w:uiPriority w:val="9"/>
    <w:rsid w:val="00E075A6"/>
    <w:rPr>
      <w:rFonts w:asciiTheme="majorHAnsi" w:eastAsiaTheme="majorEastAsia" w:hAnsiTheme="majorHAnsi" w:cstheme="majorBidi"/>
      <w:b/>
      <w:color w:val="808080" w:themeColor="background1" w:themeShade="80"/>
      <w:sz w:val="20"/>
      <w:szCs w:val="20"/>
    </w:rPr>
  </w:style>
  <w:style w:type="character" w:customStyle="1" w:styleId="Heading6Char">
    <w:name w:val="Heading 6 Char"/>
    <w:basedOn w:val="DefaultParagraphFont"/>
    <w:link w:val="Heading6"/>
    <w:uiPriority w:val="9"/>
    <w:rsid w:val="00E075A6"/>
    <w:rPr>
      <w:rFonts w:asciiTheme="majorHAnsi" w:eastAsiaTheme="majorEastAsia" w:hAnsiTheme="majorHAnsi" w:cstheme="majorBidi"/>
      <w:b/>
      <w:i/>
      <w:iCs/>
      <w:color w:val="808080" w:themeColor="background1" w:themeShade="80"/>
      <w:sz w:val="20"/>
      <w:szCs w:val="20"/>
    </w:rPr>
  </w:style>
  <w:style w:type="paragraph" w:styleId="Header">
    <w:name w:val="header"/>
    <w:basedOn w:val="Normal"/>
    <w:link w:val="HeaderChar"/>
    <w:uiPriority w:val="99"/>
    <w:unhideWhenUsed/>
    <w:rsid w:val="00221CB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21CBF"/>
    <w:rPr>
      <w:sz w:val="22"/>
      <w:szCs w:val="22"/>
    </w:rPr>
  </w:style>
  <w:style w:type="paragraph" w:styleId="Footer">
    <w:name w:val="footer"/>
    <w:basedOn w:val="Normal"/>
    <w:link w:val="FooterChar"/>
    <w:uiPriority w:val="99"/>
    <w:unhideWhenUsed/>
    <w:rsid w:val="00221CB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21CBF"/>
    <w:rPr>
      <w:sz w:val="22"/>
      <w:szCs w:val="22"/>
    </w:rPr>
  </w:style>
  <w:style w:type="paragraph" w:styleId="Title">
    <w:name w:val="Title"/>
    <w:basedOn w:val="Normal"/>
    <w:next w:val="Normal"/>
    <w:link w:val="TitleChar"/>
    <w:uiPriority w:val="10"/>
    <w:qFormat/>
    <w:rsid w:val="00F85A5F"/>
    <w:pPr>
      <w:tabs>
        <w:tab w:val="left" w:pos="9360"/>
      </w:tabs>
      <w:spacing w:after="300" w:line="240" w:lineRule="auto"/>
      <w:ind w:left="1440" w:right="1440"/>
      <w:contextualSpacing/>
      <w:jc w:val="center"/>
    </w:pPr>
    <w:rPr>
      <w:rFonts w:asciiTheme="majorHAnsi" w:eastAsiaTheme="majorEastAsia" w:hAnsiTheme="majorHAnsi" w:cstheme="majorBidi"/>
      <w:color w:val="8AB833" w:themeColor="accent2"/>
      <w:spacing w:val="5"/>
      <w:kern w:val="28"/>
      <w:sz w:val="72"/>
      <w:szCs w:val="72"/>
    </w:rPr>
  </w:style>
  <w:style w:type="character" w:customStyle="1" w:styleId="TitleChar">
    <w:name w:val="Title Char"/>
    <w:basedOn w:val="DefaultParagraphFont"/>
    <w:link w:val="Title"/>
    <w:uiPriority w:val="10"/>
    <w:rsid w:val="00F85A5F"/>
    <w:rPr>
      <w:rFonts w:asciiTheme="majorHAnsi" w:eastAsiaTheme="majorEastAsia" w:hAnsiTheme="majorHAnsi" w:cstheme="majorBidi"/>
      <w:color w:val="8AB833" w:themeColor="accent2"/>
      <w:spacing w:val="5"/>
      <w:kern w:val="28"/>
      <w:sz w:val="72"/>
      <w:szCs w:val="72"/>
    </w:rPr>
  </w:style>
  <w:style w:type="paragraph" w:styleId="NormalWeb">
    <w:name w:val="Normal (Web)"/>
    <w:basedOn w:val="Normal"/>
    <w:uiPriority w:val="99"/>
    <w:unhideWhenUsed/>
    <w:rsid w:val="00202901"/>
    <w:pPr>
      <w:spacing w:before="100" w:beforeAutospacing="1" w:line="240" w:lineRule="auto"/>
    </w:pPr>
    <w:rPr>
      <w:rFonts w:ascii="Times" w:hAnsi="Times" w:cs="Times New Roman"/>
    </w:rPr>
  </w:style>
  <w:style w:type="character" w:styleId="PlaceholderText">
    <w:name w:val="Placeholder Text"/>
    <w:basedOn w:val="DefaultParagraphFont"/>
    <w:uiPriority w:val="99"/>
    <w:semiHidden/>
    <w:rsid w:val="00202901"/>
    <w:rPr>
      <w:color w:val="808080"/>
    </w:rPr>
  </w:style>
  <w:style w:type="paragraph" w:styleId="BalloonText">
    <w:name w:val="Balloon Text"/>
    <w:basedOn w:val="Normal"/>
    <w:link w:val="BalloonTextChar"/>
    <w:uiPriority w:val="99"/>
    <w:semiHidden/>
    <w:unhideWhenUsed/>
    <w:rsid w:val="00E7199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1990"/>
    <w:rPr>
      <w:rFonts w:ascii="Lucida Grande" w:hAnsi="Lucida Grande" w:cs="Lucida Grande"/>
      <w:color w:val="191919" w:themeColor="text1" w:themeTint="E6"/>
      <w:sz w:val="18"/>
      <w:szCs w:val="18"/>
    </w:rPr>
  </w:style>
  <w:style w:type="paragraph" w:styleId="ListParagraph">
    <w:name w:val="List Paragraph"/>
    <w:basedOn w:val="Normal"/>
    <w:uiPriority w:val="34"/>
    <w:qFormat/>
    <w:rsid w:val="00B80B1F"/>
    <w:pPr>
      <w:ind w:left="720"/>
      <w:contextualSpacing/>
    </w:pPr>
  </w:style>
  <w:style w:type="character" w:styleId="PageNumber">
    <w:name w:val="page number"/>
    <w:basedOn w:val="DefaultParagraphFont"/>
    <w:uiPriority w:val="99"/>
    <w:semiHidden/>
    <w:unhideWhenUsed/>
    <w:rsid w:val="00B81D8D"/>
  </w:style>
  <w:style w:type="character" w:styleId="Hyperlink">
    <w:name w:val="Hyperlink"/>
    <w:basedOn w:val="DefaultParagraphFont"/>
    <w:uiPriority w:val="99"/>
    <w:unhideWhenUsed/>
    <w:rsid w:val="00E71990"/>
    <w:rPr>
      <w:color w:val="6B9F25" w:themeColor="hyperlink"/>
      <w:u w:val="single"/>
    </w:rPr>
  </w:style>
  <w:style w:type="paragraph" w:customStyle="1" w:styleId="Footertext">
    <w:name w:val="Footer text"/>
    <w:basedOn w:val="Normal"/>
    <w:qFormat/>
    <w:rsid w:val="00737829"/>
    <w:rPr>
      <w:b/>
      <w:color w:val="8AB833" w:themeColor="accent2"/>
      <w:sz w:val="16"/>
      <w:szCs w:val="16"/>
    </w:rPr>
  </w:style>
  <w:style w:type="paragraph" w:styleId="Subtitle">
    <w:name w:val="Subtitle"/>
    <w:basedOn w:val="Normal"/>
    <w:next w:val="Normal"/>
    <w:link w:val="SubtitleChar"/>
    <w:uiPriority w:val="11"/>
    <w:qFormat/>
    <w:rsid w:val="007025E7"/>
    <w:pPr>
      <w:numPr>
        <w:ilvl w:val="1"/>
      </w:numPr>
    </w:pPr>
    <w:rPr>
      <w:rFonts w:asciiTheme="majorHAnsi" w:eastAsiaTheme="majorEastAsia" w:hAnsiTheme="majorHAnsi" w:cstheme="majorBidi"/>
      <w:i/>
      <w:iCs/>
      <w:color w:val="808080" w:themeColor="background1" w:themeShade="80"/>
      <w:spacing w:val="15"/>
      <w:sz w:val="24"/>
      <w:szCs w:val="24"/>
    </w:rPr>
  </w:style>
  <w:style w:type="character" w:customStyle="1" w:styleId="SubtitleChar">
    <w:name w:val="Subtitle Char"/>
    <w:basedOn w:val="DefaultParagraphFont"/>
    <w:link w:val="Subtitle"/>
    <w:uiPriority w:val="11"/>
    <w:rsid w:val="007025E7"/>
    <w:rPr>
      <w:rFonts w:asciiTheme="majorHAnsi" w:eastAsiaTheme="majorEastAsia" w:hAnsiTheme="majorHAnsi" w:cstheme="majorBidi"/>
      <w:i/>
      <w:iCs/>
      <w:color w:val="808080" w:themeColor="background1" w:themeShade="80"/>
      <w:spacing w:val="15"/>
    </w:rPr>
  </w:style>
  <w:style w:type="character" w:styleId="IntenseEmphasis">
    <w:name w:val="Intense Emphasis"/>
    <w:basedOn w:val="DefaultParagraphFont"/>
    <w:uiPriority w:val="21"/>
    <w:qFormat/>
    <w:rsid w:val="005C73BB"/>
    <w:rPr>
      <w:b/>
      <w:bCs/>
      <w:i/>
      <w:iCs/>
      <w:color w:val="808080" w:themeColor="background1" w:themeShade="80"/>
    </w:rPr>
  </w:style>
  <w:style w:type="paragraph" w:styleId="IntenseQuote">
    <w:name w:val="Intense Quote"/>
    <w:basedOn w:val="Normal"/>
    <w:next w:val="Normal"/>
    <w:link w:val="IntenseQuoteChar"/>
    <w:uiPriority w:val="30"/>
    <w:qFormat/>
    <w:rsid w:val="00C828BE"/>
    <w:pPr>
      <w:pBdr>
        <w:bottom w:val="single" w:sz="4" w:space="4" w:color="808080" w:themeColor="background1" w:themeShade="80"/>
      </w:pBdr>
      <w:spacing w:before="200" w:after="280"/>
      <w:ind w:left="936" w:right="936"/>
    </w:pPr>
    <w:rPr>
      <w:b/>
      <w:bCs/>
      <w:i/>
      <w:iCs/>
      <w:color w:val="808080" w:themeColor="background1" w:themeShade="80"/>
    </w:rPr>
  </w:style>
  <w:style w:type="character" w:customStyle="1" w:styleId="IntenseQuoteChar">
    <w:name w:val="Intense Quote Char"/>
    <w:basedOn w:val="DefaultParagraphFont"/>
    <w:link w:val="IntenseQuote"/>
    <w:uiPriority w:val="30"/>
    <w:rsid w:val="00C828BE"/>
    <w:rPr>
      <w:b/>
      <w:bCs/>
      <w:i/>
      <w:iCs/>
      <w:color w:val="808080" w:themeColor="background1" w:themeShade="80"/>
      <w:sz w:val="20"/>
      <w:szCs w:val="20"/>
    </w:rPr>
  </w:style>
  <w:style w:type="character" w:styleId="SubtleReference">
    <w:name w:val="Subtle Reference"/>
    <w:basedOn w:val="DefaultParagraphFont"/>
    <w:uiPriority w:val="31"/>
    <w:qFormat/>
    <w:rsid w:val="005C73BB"/>
    <w:rPr>
      <w:smallCaps/>
      <w:color w:val="8AB833" w:themeColor="accent2"/>
      <w:u w:val="single"/>
    </w:rPr>
  </w:style>
  <w:style w:type="table" w:styleId="TableGrid">
    <w:name w:val="Table Grid"/>
    <w:basedOn w:val="TableNormal"/>
    <w:uiPriority w:val="39"/>
    <w:rsid w:val="00AC7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2D65"/>
    <w:rPr>
      <w:color w:val="605E5C"/>
      <w:shd w:val="clear" w:color="auto" w:fill="E1DFDD"/>
    </w:rPr>
  </w:style>
  <w:style w:type="character" w:styleId="Strong">
    <w:name w:val="Strong"/>
    <w:basedOn w:val="DefaultParagraphFont"/>
    <w:uiPriority w:val="22"/>
    <w:qFormat/>
    <w:rsid w:val="007B422E"/>
    <w:rPr>
      <w:b/>
      <w:bCs/>
    </w:rPr>
  </w:style>
  <w:style w:type="paragraph" w:styleId="NoSpacing">
    <w:name w:val="No Spacing"/>
    <w:uiPriority w:val="1"/>
    <w:qFormat/>
    <w:rsid w:val="007B422E"/>
    <w:rPr>
      <w:rFonts w:ascii="Courier (PCL6)" w:eastAsia="Times New Roman" w:hAnsi="Courier (PCL6)" w:cs="Arial"/>
      <w:sz w:val="20"/>
    </w:rPr>
  </w:style>
  <w:style w:type="character" w:styleId="CommentReference">
    <w:name w:val="annotation reference"/>
    <w:basedOn w:val="DefaultParagraphFont"/>
    <w:uiPriority w:val="99"/>
    <w:semiHidden/>
    <w:unhideWhenUsed/>
    <w:rsid w:val="00DA0F89"/>
    <w:rPr>
      <w:sz w:val="16"/>
      <w:szCs w:val="16"/>
    </w:rPr>
  </w:style>
  <w:style w:type="paragraph" w:styleId="CommentText">
    <w:name w:val="annotation text"/>
    <w:basedOn w:val="Normal"/>
    <w:link w:val="CommentTextChar"/>
    <w:uiPriority w:val="99"/>
    <w:semiHidden/>
    <w:unhideWhenUsed/>
    <w:rsid w:val="00DA0F89"/>
    <w:pPr>
      <w:spacing w:line="240" w:lineRule="auto"/>
    </w:pPr>
  </w:style>
  <w:style w:type="character" w:customStyle="1" w:styleId="CommentTextChar">
    <w:name w:val="Comment Text Char"/>
    <w:basedOn w:val="DefaultParagraphFont"/>
    <w:link w:val="CommentText"/>
    <w:uiPriority w:val="99"/>
    <w:semiHidden/>
    <w:rsid w:val="00DA0F89"/>
    <w:rPr>
      <w:rFonts w:ascii="Calisto MT" w:hAnsi="Calisto MT"/>
      <w:color w:val="191919" w:themeColor="text1" w:themeTint="E6"/>
      <w:sz w:val="20"/>
      <w:szCs w:val="20"/>
    </w:rPr>
  </w:style>
  <w:style w:type="paragraph" w:styleId="CommentSubject">
    <w:name w:val="annotation subject"/>
    <w:basedOn w:val="CommentText"/>
    <w:next w:val="CommentText"/>
    <w:link w:val="CommentSubjectChar"/>
    <w:uiPriority w:val="99"/>
    <w:semiHidden/>
    <w:unhideWhenUsed/>
    <w:rsid w:val="00DA0F89"/>
    <w:rPr>
      <w:b/>
      <w:bCs/>
    </w:rPr>
  </w:style>
  <w:style w:type="character" w:customStyle="1" w:styleId="CommentSubjectChar">
    <w:name w:val="Comment Subject Char"/>
    <w:basedOn w:val="CommentTextChar"/>
    <w:link w:val="CommentSubject"/>
    <w:uiPriority w:val="99"/>
    <w:semiHidden/>
    <w:rsid w:val="00DA0F89"/>
    <w:rPr>
      <w:rFonts w:ascii="Calisto MT" w:hAnsi="Calisto MT"/>
      <w:b/>
      <w:bCs/>
      <w:color w:val="191919" w:themeColor="text1" w:themeTint="E6"/>
      <w:sz w:val="20"/>
      <w:szCs w:val="20"/>
    </w:rPr>
  </w:style>
  <w:style w:type="character" w:customStyle="1" w:styleId="normaltextrun">
    <w:name w:val="normaltextrun"/>
    <w:basedOn w:val="DefaultParagraphFont"/>
    <w:rsid w:val="00F121E3"/>
  </w:style>
  <w:style w:type="paragraph" w:customStyle="1" w:styleId="Titlepagesubhead">
    <w:name w:val="Title page subhead"/>
    <w:basedOn w:val="Normal"/>
    <w:qFormat/>
    <w:rsid w:val="004F5CF3"/>
    <w:pPr>
      <w:tabs>
        <w:tab w:val="left" w:pos="7200"/>
      </w:tabs>
      <w:spacing w:line="240" w:lineRule="auto"/>
      <w:ind w:left="1440" w:right="1440"/>
      <w:jc w:val="center"/>
    </w:pPr>
    <w:rPr>
      <w:color w:val="0F5640" w:themeColor="text2"/>
      <w:sz w:val="36"/>
      <w:szCs w:val="36"/>
    </w:rPr>
  </w:style>
  <w:style w:type="paragraph" w:customStyle="1" w:styleId="TableParagraph">
    <w:name w:val="Table Paragraph"/>
    <w:basedOn w:val="Normal"/>
    <w:uiPriority w:val="1"/>
    <w:qFormat/>
    <w:rsid w:val="00E16D5E"/>
    <w:pPr>
      <w:widowControl w:val="0"/>
      <w:autoSpaceDE w:val="0"/>
      <w:autoSpaceDN w:val="0"/>
      <w:adjustRightInd w:val="0"/>
      <w:spacing w:after="0" w:afterAutospacing="0" w:line="240" w:lineRule="auto"/>
      <w:ind w:left="77"/>
    </w:pPr>
    <w:rPr>
      <w:rFonts w:ascii="Arial" w:hAnsi="Arial" w:cs="Arial"/>
      <w:color w:val="auto"/>
      <w:sz w:val="24"/>
      <w:szCs w:val="24"/>
    </w:rPr>
  </w:style>
  <w:style w:type="character" w:styleId="FollowedHyperlink">
    <w:name w:val="FollowedHyperlink"/>
    <w:basedOn w:val="DefaultParagraphFont"/>
    <w:uiPriority w:val="99"/>
    <w:semiHidden/>
    <w:unhideWhenUsed/>
    <w:rsid w:val="00152EF0"/>
    <w:rPr>
      <w:color w:val="0F564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49700">
      <w:bodyDiv w:val="1"/>
      <w:marLeft w:val="0"/>
      <w:marRight w:val="0"/>
      <w:marTop w:val="0"/>
      <w:marBottom w:val="0"/>
      <w:divBdr>
        <w:top w:val="none" w:sz="0" w:space="0" w:color="auto"/>
        <w:left w:val="none" w:sz="0" w:space="0" w:color="auto"/>
        <w:bottom w:val="none" w:sz="0" w:space="0" w:color="auto"/>
        <w:right w:val="none" w:sz="0" w:space="0" w:color="auto"/>
      </w:divBdr>
    </w:div>
    <w:div w:id="890577776">
      <w:bodyDiv w:val="1"/>
      <w:marLeft w:val="0"/>
      <w:marRight w:val="0"/>
      <w:marTop w:val="0"/>
      <w:marBottom w:val="0"/>
      <w:divBdr>
        <w:top w:val="none" w:sz="0" w:space="0" w:color="auto"/>
        <w:left w:val="none" w:sz="0" w:space="0" w:color="auto"/>
        <w:bottom w:val="none" w:sz="0" w:space="0" w:color="auto"/>
        <w:right w:val="none" w:sz="0" w:space="0" w:color="auto"/>
      </w:divBdr>
    </w:div>
    <w:div w:id="1449348529">
      <w:bodyDiv w:val="1"/>
      <w:marLeft w:val="0"/>
      <w:marRight w:val="0"/>
      <w:marTop w:val="0"/>
      <w:marBottom w:val="0"/>
      <w:divBdr>
        <w:top w:val="none" w:sz="0" w:space="0" w:color="auto"/>
        <w:left w:val="none" w:sz="0" w:space="0" w:color="auto"/>
        <w:bottom w:val="none" w:sz="0" w:space="0" w:color="auto"/>
        <w:right w:val="none" w:sz="0" w:space="0" w:color="auto"/>
      </w:divBdr>
      <w:divsChild>
        <w:div w:id="892034964">
          <w:marLeft w:val="0"/>
          <w:marRight w:val="0"/>
          <w:marTop w:val="0"/>
          <w:marBottom w:val="0"/>
          <w:divBdr>
            <w:top w:val="none" w:sz="0" w:space="0" w:color="auto"/>
            <w:left w:val="none" w:sz="0" w:space="0" w:color="auto"/>
            <w:bottom w:val="none" w:sz="0" w:space="0" w:color="auto"/>
            <w:right w:val="none" w:sz="0" w:space="0" w:color="auto"/>
          </w:divBdr>
        </w:div>
      </w:divsChild>
    </w:div>
    <w:div w:id="1536043232">
      <w:bodyDiv w:val="1"/>
      <w:marLeft w:val="0"/>
      <w:marRight w:val="0"/>
      <w:marTop w:val="0"/>
      <w:marBottom w:val="0"/>
      <w:divBdr>
        <w:top w:val="none" w:sz="0" w:space="0" w:color="auto"/>
        <w:left w:val="none" w:sz="0" w:space="0" w:color="auto"/>
        <w:bottom w:val="none" w:sz="0" w:space="0" w:color="auto"/>
        <w:right w:val="none" w:sz="0" w:space="0" w:color="auto"/>
      </w:divBdr>
    </w:div>
    <w:div w:id="1855412860">
      <w:bodyDiv w:val="1"/>
      <w:marLeft w:val="0"/>
      <w:marRight w:val="0"/>
      <w:marTop w:val="0"/>
      <w:marBottom w:val="0"/>
      <w:divBdr>
        <w:top w:val="none" w:sz="0" w:space="0" w:color="auto"/>
        <w:left w:val="none" w:sz="0" w:space="0" w:color="auto"/>
        <w:bottom w:val="none" w:sz="0" w:space="0" w:color="auto"/>
        <w:right w:val="none" w:sz="0" w:space="0" w:color="auto"/>
      </w:divBdr>
    </w:div>
    <w:div w:id="1901287681">
      <w:bodyDiv w:val="1"/>
      <w:marLeft w:val="0"/>
      <w:marRight w:val="0"/>
      <w:marTop w:val="0"/>
      <w:marBottom w:val="0"/>
      <w:divBdr>
        <w:top w:val="none" w:sz="0" w:space="0" w:color="auto"/>
        <w:left w:val="none" w:sz="0" w:space="0" w:color="auto"/>
        <w:bottom w:val="none" w:sz="0" w:space="0" w:color="auto"/>
        <w:right w:val="none" w:sz="0" w:space="0" w:color="auto"/>
      </w:divBdr>
      <w:divsChild>
        <w:div w:id="2039970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uw.volunteermatters.org/login" TargetMode="Externa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sconsin.edu/uwsa/policies/docs/mandatory-reporting-of-child-abuse-and-neglect-policy-executive-order-54/"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wgb.edu/UWGBCMS/media/policies/files/Harassment-Discrimination-GB-50-17-1_1.pdf?ext=.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isconsin.edu/compliance/landing-page/title-i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wgb.edu/getmedia/059f497a-b012-456a-8def-e693cad1333e/Youth-Protection-Volunteer-Matters-Volunteer-User-Guide.pdf" TargetMode="External"/><Relationship Id="rId14" Type="http://schemas.openxmlformats.org/officeDocument/2006/relationships/package" Target="embeddings/Microsoft_Visio_Drawing.vsdx"/></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UWGB-360-template">
  <a:themeElements>
    <a:clrScheme name="UWGB Green">
      <a:dk1>
        <a:srgbClr val="000000"/>
      </a:dk1>
      <a:lt1>
        <a:srgbClr val="FFFFFF"/>
      </a:lt1>
      <a:dk2>
        <a:srgbClr val="0F5640"/>
      </a:dk2>
      <a:lt2>
        <a:srgbClr val="DDDDDD"/>
      </a:lt2>
      <a:accent1>
        <a:srgbClr val="549E39"/>
      </a:accent1>
      <a:accent2>
        <a:srgbClr val="8AB833"/>
      </a:accent2>
      <a:accent3>
        <a:srgbClr val="C0CF3A"/>
      </a:accent3>
      <a:accent4>
        <a:srgbClr val="4D9979"/>
      </a:accent4>
      <a:accent5>
        <a:srgbClr val="67C3A8"/>
      </a:accent5>
      <a:accent6>
        <a:srgbClr val="0A8560"/>
      </a:accent6>
      <a:hlink>
        <a:srgbClr val="6B9F25"/>
      </a:hlink>
      <a:folHlink>
        <a:srgbClr val="0F564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235FD-FEB1-46C4-AB5F-62275EAF1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1498</Words>
  <Characters>8541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Maine-Delepierre, Sandra</cp:lastModifiedBy>
  <cp:revision>2</cp:revision>
  <cp:lastPrinted>2024-04-25T17:55:00Z</cp:lastPrinted>
  <dcterms:created xsi:type="dcterms:W3CDTF">2026-03-27T16:59:00Z</dcterms:created>
  <dcterms:modified xsi:type="dcterms:W3CDTF">2026-03-27T16:59:00Z</dcterms:modified>
</cp:coreProperties>
</file>