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8A" w:rsidRPr="00BE3CE6" w:rsidRDefault="00ED2B8A" w:rsidP="00712CB3">
      <w:pPr>
        <w:pStyle w:val="Heading1"/>
      </w:pPr>
      <w:bookmarkStart w:id="0" w:name="_Toc467486170"/>
      <w:bookmarkStart w:id="1" w:name="_GoBack"/>
      <w:bookmarkEnd w:id="1"/>
      <w:r w:rsidRPr="00BE3CE6">
        <w:t>Appendix L:  Laboratory Self - Inspection C</w:t>
      </w:r>
      <w:r>
        <w:t>he</w:t>
      </w:r>
      <w:r w:rsidRPr="00BE3CE6">
        <w:t>cklist</w:t>
      </w:r>
      <w:bookmarkEnd w:id="0"/>
    </w:p>
    <w:p w:rsidR="00ED2B8A" w:rsidRPr="00313CF2" w:rsidRDefault="00ED2B8A" w:rsidP="00313CF2"/>
    <w:p w:rsidR="00ED2B8A" w:rsidRPr="00C9097C" w:rsidRDefault="00ED2B8A" w:rsidP="003F12C7">
      <w:pPr>
        <w:spacing w:after="120"/>
        <w:rPr>
          <w:rFonts w:asciiTheme="minorHAnsi" w:hAnsiTheme="minorHAnsi"/>
          <w:sz w:val="24"/>
          <w:szCs w:val="24"/>
        </w:rPr>
      </w:pPr>
      <w:r w:rsidRPr="00C9097C">
        <w:rPr>
          <w:rFonts w:asciiTheme="minorHAnsi" w:hAnsiTheme="minorHAnsi"/>
          <w:sz w:val="24"/>
          <w:szCs w:val="24"/>
        </w:rPr>
        <w:t xml:space="preserve">For each item check </w:t>
      </w:r>
      <w:r w:rsidRPr="00C9097C">
        <w:rPr>
          <w:rFonts w:asciiTheme="minorHAnsi" w:hAnsiTheme="minorHAnsi"/>
          <w:sz w:val="24"/>
          <w:szCs w:val="24"/>
          <w:u w:val="single"/>
        </w:rPr>
        <w:t>Y</w:t>
      </w:r>
      <w:r w:rsidRPr="00C9097C">
        <w:rPr>
          <w:rFonts w:asciiTheme="minorHAnsi" w:hAnsiTheme="minorHAnsi"/>
          <w:sz w:val="24"/>
          <w:szCs w:val="24"/>
        </w:rPr>
        <w:t xml:space="preserve">es, </w:t>
      </w:r>
      <w:r w:rsidRPr="00C9097C">
        <w:rPr>
          <w:rFonts w:asciiTheme="minorHAnsi" w:hAnsiTheme="minorHAnsi"/>
          <w:sz w:val="24"/>
          <w:szCs w:val="24"/>
          <w:u w:val="single"/>
        </w:rPr>
        <w:t>N</w:t>
      </w:r>
      <w:r w:rsidRPr="00C9097C">
        <w:rPr>
          <w:rFonts w:asciiTheme="minorHAnsi" w:hAnsiTheme="minorHAnsi"/>
          <w:sz w:val="24"/>
          <w:szCs w:val="24"/>
        </w:rPr>
        <w:t xml:space="preserve">o, or </w:t>
      </w:r>
      <w:r w:rsidRPr="00C9097C">
        <w:rPr>
          <w:rFonts w:asciiTheme="minorHAnsi" w:hAnsiTheme="minorHAnsi"/>
          <w:sz w:val="24"/>
          <w:szCs w:val="24"/>
          <w:u w:val="single"/>
        </w:rPr>
        <w:t>N/A</w:t>
      </w:r>
      <w:r w:rsidRPr="00C9097C">
        <w:rPr>
          <w:rFonts w:asciiTheme="minorHAnsi" w:hAnsiTheme="minorHAnsi"/>
          <w:sz w:val="24"/>
          <w:szCs w:val="24"/>
        </w:rPr>
        <w:t>.  Take corrective action for “No” items.</w:t>
      </w:r>
    </w:p>
    <w:tbl>
      <w:tblPr>
        <w:tblW w:w="0" w:type="auto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543"/>
        <w:gridCol w:w="9109"/>
      </w:tblGrid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9097C">
              <w:rPr>
                <w:rFonts w:asciiTheme="minorHAnsi" w:hAnsi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9097C">
              <w:rPr>
                <w:rFonts w:asciiTheme="minorHAnsi" w:hAnsi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43" w:type="dxa"/>
            <w:tcBorders>
              <w:top w:val="single" w:sz="8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9097C">
              <w:rPr>
                <w:rFonts w:asciiTheme="minorHAnsi" w:hAnsiTheme="minorHAns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9097C">
              <w:rPr>
                <w:rFonts w:asciiTheme="minorHAnsi" w:hAnsiTheme="minorHAnsi"/>
                <w:b/>
                <w:bCs/>
                <w:sz w:val="24"/>
                <w:szCs w:val="24"/>
              </w:rPr>
              <w:t>General Safety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Housekeeping is satisfactory - floors clear, dry and free of slip hazards; bench tops (including hoods) reasonably organized and clean?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 xml:space="preserve">Area around fire extinguishers, pull alarms, emergency showers, eye wash and electrical panels kept clear? 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Eye wash present, clearly labeled and flushed weekly?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Fire extinguisher present, mounted, accessible, seal intact, date tested?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Eighteen-inch vertical clearance maintained from fire sprinkler heads?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Food and drink absent?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Refrigerators/freezers labeled either “Food &amp; Drink Only” or “No Food &amp; Drink”?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Extension cords and power strips not daisy chained and no permanent extension cords in use?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No exposed wiring or damaged electrical cords?</w:t>
            </w:r>
          </w:p>
        </w:tc>
      </w:tr>
      <w:tr w:rsidR="00ED2B8A" w:rsidRPr="00C9097C" w:rsidTr="00313CF2">
        <w:tc>
          <w:tcPr>
            <w:tcW w:w="357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dotted" w:sz="4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Personal protective equipment available and used?</w:t>
            </w:r>
          </w:p>
        </w:tc>
      </w:tr>
      <w:tr w:rsidR="00ED2B8A" w:rsidRPr="00C9097C" w:rsidTr="00313CF2">
        <w:tc>
          <w:tcPr>
            <w:tcW w:w="357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dotted" w:sz="4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Personnel are trained on chemical hazards?</w:t>
            </w:r>
          </w:p>
        </w:tc>
      </w:tr>
      <w:tr w:rsidR="00ED2B8A" w:rsidRPr="00C9097C" w:rsidTr="00313CF2">
        <w:tc>
          <w:tcPr>
            <w:tcW w:w="357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dotted" w:sz="4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Emergency contacts current?</w:t>
            </w:r>
          </w:p>
        </w:tc>
      </w:tr>
      <w:tr w:rsidR="00ED2B8A" w:rsidRPr="00C9097C" w:rsidTr="00313CF2">
        <w:trPr>
          <w:trHeight w:hRule="exact" w:val="144"/>
        </w:trPr>
        <w:tc>
          <w:tcPr>
            <w:tcW w:w="357" w:type="dxa"/>
            <w:tcBorders>
              <w:top w:val="dotted" w:sz="4" w:space="0" w:color="auto"/>
              <w:bottom w:val="nil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dotted" w:sz="4" w:space="0" w:color="auto"/>
              <w:bottom w:val="nil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dotted" w:sz="4" w:space="0" w:color="auto"/>
              <w:bottom w:val="nil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dotted" w:sz="4" w:space="0" w:color="auto"/>
              <w:left w:val="single" w:sz="8" w:space="0" w:color="auto"/>
              <w:bottom w:val="nil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2B8A" w:rsidRPr="00C9097C" w:rsidTr="00313CF2">
        <w:tc>
          <w:tcPr>
            <w:tcW w:w="357" w:type="dxa"/>
            <w:tcBorders>
              <w:top w:val="nil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nil"/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097C">
              <w:rPr>
                <w:rFonts w:asciiTheme="minorHAnsi" w:hAnsiTheme="minorHAnsi"/>
                <w:b/>
                <w:sz w:val="24"/>
                <w:szCs w:val="24"/>
              </w:rPr>
              <w:t>Hazardous Materials &amp; Waste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Chemical inventory is current?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SDSs are kept in a central location?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All containers, including non-hazardous chemicals and wastes, legibly labeled with the full chemical or trade name and hazard warning when needed?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Chemical and waste containers in good condition and closed except during use?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All waste containers have “Hazardous Waste” label?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Incompatible materials segregated?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Flammable liquids &gt;10 gallons (including flammable waste and acetic acid) stored in flammable liquid storage cabinets?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Flammables that are refrigerated are placed in explosion-proof or flammables refrigerators only?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Storage in fume hoods minimized and sashes kept closed when not in use?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Hazardous material spill cleanup kits and first aid kits available?</w:t>
            </w:r>
          </w:p>
        </w:tc>
      </w:tr>
      <w:tr w:rsidR="00ED2B8A" w:rsidRPr="00C9097C" w:rsidTr="00313CF2">
        <w:tc>
          <w:tcPr>
            <w:tcW w:w="357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dotted" w:sz="4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 xml:space="preserve">Biohazardous waste managed properly? </w:t>
            </w:r>
          </w:p>
        </w:tc>
      </w:tr>
      <w:tr w:rsidR="00ED2B8A" w:rsidRPr="00C9097C" w:rsidTr="00313CF2"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7" w:type="dxa"/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313CF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09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ED2B8A" w:rsidRPr="00C9097C" w:rsidRDefault="00ED2B8A" w:rsidP="00ED2B8A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rPr>
                <w:rFonts w:asciiTheme="minorHAnsi" w:hAnsiTheme="minorHAnsi"/>
                <w:sz w:val="24"/>
                <w:szCs w:val="24"/>
              </w:rPr>
            </w:pPr>
            <w:r w:rsidRPr="00C9097C">
              <w:rPr>
                <w:rFonts w:asciiTheme="minorHAnsi" w:hAnsiTheme="minorHAnsi"/>
                <w:sz w:val="24"/>
                <w:szCs w:val="24"/>
              </w:rPr>
              <w:t>Gas cylinders properly secured, labeled, and stored?</w:t>
            </w:r>
          </w:p>
        </w:tc>
      </w:tr>
    </w:tbl>
    <w:p w:rsidR="00ED2B8A" w:rsidRPr="00C9097C" w:rsidRDefault="00ED2B8A" w:rsidP="00313CF2">
      <w:pPr>
        <w:rPr>
          <w:rFonts w:asciiTheme="minorHAnsi" w:hAnsiTheme="minorHAnsi"/>
          <w:sz w:val="24"/>
          <w:szCs w:val="24"/>
        </w:rPr>
        <w:sectPr w:rsidR="00ED2B8A" w:rsidRPr="00C9097C" w:rsidSect="00313CF2">
          <w:pgSz w:w="12240" w:h="15840"/>
          <w:pgMar w:top="990" w:right="806" w:bottom="540" w:left="990" w:header="720" w:footer="720" w:gutter="0"/>
          <w:cols w:space="720"/>
        </w:sectPr>
      </w:pPr>
    </w:p>
    <w:p w:rsidR="00313CF2" w:rsidRPr="00C9097C" w:rsidRDefault="00313CF2" w:rsidP="00313CF2">
      <w:pPr>
        <w:rPr>
          <w:rFonts w:asciiTheme="minorHAnsi" w:hAnsiTheme="minorHAnsi"/>
          <w:sz w:val="24"/>
          <w:szCs w:val="24"/>
        </w:rPr>
      </w:pPr>
    </w:p>
    <w:sectPr w:rsidR="00313CF2" w:rsidRPr="00C9097C">
      <w:type w:val="continuous"/>
      <w:pgSz w:w="12240" w:h="15840"/>
      <w:pgMar w:top="990" w:right="806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FF" w:rsidRDefault="001F24FF" w:rsidP="00486FF2">
      <w:pPr>
        <w:spacing w:line="240" w:lineRule="auto"/>
      </w:pPr>
      <w:r>
        <w:separator/>
      </w:r>
    </w:p>
  </w:endnote>
  <w:endnote w:type="continuationSeparator" w:id="0">
    <w:p w:rsidR="001F24FF" w:rsidRDefault="001F24FF" w:rsidP="00486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FF" w:rsidRDefault="001F24FF" w:rsidP="00486FF2">
      <w:pPr>
        <w:spacing w:line="240" w:lineRule="auto"/>
      </w:pPr>
      <w:r>
        <w:separator/>
      </w:r>
    </w:p>
  </w:footnote>
  <w:footnote w:type="continuationSeparator" w:id="0">
    <w:p w:rsidR="001F24FF" w:rsidRDefault="001F24FF" w:rsidP="00486F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538"/>
    <w:multiLevelType w:val="hybridMultilevel"/>
    <w:tmpl w:val="E7903372"/>
    <w:lvl w:ilvl="0" w:tplc="03149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F2"/>
    <w:rsid w:val="001F24FF"/>
    <w:rsid w:val="00313CF2"/>
    <w:rsid w:val="00336B2A"/>
    <w:rsid w:val="003F12C7"/>
    <w:rsid w:val="00486FF2"/>
    <w:rsid w:val="004D77CE"/>
    <w:rsid w:val="005D31BD"/>
    <w:rsid w:val="005E118A"/>
    <w:rsid w:val="009466F7"/>
    <w:rsid w:val="009F051A"/>
    <w:rsid w:val="00BE3CE6"/>
    <w:rsid w:val="00C0178F"/>
    <w:rsid w:val="00C9097C"/>
    <w:rsid w:val="00CF779B"/>
    <w:rsid w:val="00E538F1"/>
    <w:rsid w:val="00E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173F1-1667-42A8-A525-31496362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E6"/>
    <w:pPr>
      <w:keepNext/>
      <w:keepLines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3C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F2"/>
  </w:style>
  <w:style w:type="character" w:customStyle="1" w:styleId="Heading1Char">
    <w:name w:val="Heading 1 Char"/>
    <w:basedOn w:val="DefaultParagraphFont"/>
    <w:link w:val="Heading1"/>
    <w:uiPriority w:val="9"/>
    <w:rsid w:val="00BE3CE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F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Fermanich, Jill</dc:creator>
  <cp:keywords/>
  <dc:description/>
  <cp:lastModifiedBy>Fermanich, Jill</cp:lastModifiedBy>
  <cp:revision>2</cp:revision>
  <dcterms:created xsi:type="dcterms:W3CDTF">2019-07-09T17:43:00Z</dcterms:created>
  <dcterms:modified xsi:type="dcterms:W3CDTF">2019-07-09T17:43:00Z</dcterms:modified>
</cp:coreProperties>
</file>