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tblInd w:w="-1625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361"/>
        <w:gridCol w:w="1623"/>
        <w:gridCol w:w="244"/>
        <w:gridCol w:w="720"/>
        <w:gridCol w:w="720"/>
        <w:gridCol w:w="720"/>
        <w:gridCol w:w="720"/>
        <w:gridCol w:w="720"/>
        <w:gridCol w:w="720"/>
        <w:gridCol w:w="720"/>
        <w:gridCol w:w="720"/>
        <w:gridCol w:w="1013"/>
      </w:tblGrid>
      <w:tr w:rsidR="00B12C4B" w:rsidRPr="00B12C4B" w14:paraId="34669F0C" w14:textId="77777777" w:rsidTr="00D00583">
        <w:trPr>
          <w:cantSplit/>
          <w:trHeight w:val="620"/>
        </w:trPr>
        <w:tc>
          <w:tcPr>
            <w:tcW w:w="11340" w:type="dxa"/>
            <w:gridSpan w:val="13"/>
            <w:shd w:val="clear" w:color="auto" w:fill="FFFFFF"/>
            <w:vAlign w:val="bottom"/>
          </w:tcPr>
          <w:p w14:paraId="1226FF89" w14:textId="46ADEB77" w:rsidR="005A5654" w:rsidRPr="00C51C71" w:rsidRDefault="005A5654" w:rsidP="0094006F">
            <w:pPr>
              <w:jc w:val="center"/>
              <w:rPr>
                <w:rFonts w:ascii="Arial" w:hAnsi="Arial" w:cs="Arial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2C4B">
              <w:rPr>
                <w:rFonts w:ascii="Arial" w:hAnsi="Arial" w:cs="Arial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UWGB Confined Space Entry </w:t>
            </w:r>
            <w:r w:rsidR="0094006F" w:rsidRPr="00B12C4B">
              <w:rPr>
                <w:rFonts w:ascii="Arial" w:hAnsi="Arial" w:cs="Arial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Assessment</w:t>
            </w:r>
            <w:r w:rsidR="00C51C71">
              <w:rPr>
                <w:rFonts w:ascii="Arial" w:hAnsi="Arial" w:cs="Arial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5126E">
              <w:rPr>
                <w:rFonts w:ascii="Arial" w:hAnsi="Arial" w:cs="Arial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(rev. Oct 20</w:t>
            </w:r>
            <w:r w:rsidR="00000221">
              <w:rPr>
                <w:rFonts w:ascii="Arial" w:hAnsi="Arial" w:cs="Arial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  <w:r w:rsidR="00C51C71">
              <w:rPr>
                <w:rFonts w:ascii="Arial" w:hAnsi="Arial" w:cs="Arial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  <w:p w14:paraId="7D25F64B" w14:textId="77777777" w:rsidR="00D95AC9" w:rsidRPr="00B12C4B" w:rsidRDefault="00D95AC9" w:rsidP="00EC007C">
            <w:pPr>
              <w:rPr>
                <w:i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2C4B">
              <w:rPr>
                <w:rFonts w:ascii="Arial" w:hAnsi="Arial" w:cs="Arial"/>
                <w:bCs/>
                <w:i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Please note that the intent is to eliminate or control hazards that exist in any confined space prior to </w:t>
            </w:r>
            <w:r w:rsidR="006B7399" w:rsidRPr="00B12C4B">
              <w:rPr>
                <w:rFonts w:ascii="Arial" w:hAnsi="Arial" w:cs="Arial"/>
                <w:bCs/>
                <w:i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confined space </w:t>
            </w:r>
            <w:r w:rsidRPr="00B12C4B">
              <w:rPr>
                <w:rFonts w:ascii="Arial" w:hAnsi="Arial" w:cs="Arial"/>
                <w:bCs/>
                <w:i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entry.  UWGB employees </w:t>
            </w:r>
            <w:r w:rsidR="00EC007C" w:rsidRPr="00B12C4B">
              <w:rPr>
                <w:rFonts w:ascii="Arial" w:hAnsi="Arial" w:cs="Arial"/>
                <w:bCs/>
                <w:i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shall</w:t>
            </w:r>
            <w:r w:rsidR="00D657FD" w:rsidRPr="00B12C4B">
              <w:rPr>
                <w:rFonts w:ascii="Arial" w:hAnsi="Arial" w:cs="Arial"/>
                <w:bCs/>
                <w:i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not enter P</w:t>
            </w:r>
            <w:r w:rsidRPr="00B12C4B">
              <w:rPr>
                <w:rFonts w:ascii="Arial" w:hAnsi="Arial" w:cs="Arial"/>
                <w:bCs/>
                <w:i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ermit confined spaces  </w:t>
            </w:r>
          </w:p>
        </w:tc>
      </w:tr>
      <w:tr w:rsidR="00B12C4B" w:rsidRPr="00B12C4B" w14:paraId="222C3BCB" w14:textId="77777777" w:rsidTr="00D00583">
        <w:trPr>
          <w:cantSplit/>
          <w:trHeight w:val="370"/>
        </w:trPr>
        <w:tc>
          <w:tcPr>
            <w:tcW w:w="11340" w:type="dxa"/>
            <w:gridSpan w:val="13"/>
            <w:shd w:val="clear" w:color="auto" w:fill="214620"/>
          </w:tcPr>
          <w:p w14:paraId="5FF05651" w14:textId="77777777" w:rsidR="005A5654" w:rsidRPr="00D00583" w:rsidRDefault="005A5654" w:rsidP="006552B7">
            <w:pPr>
              <w:jc w:val="center"/>
              <w:rPr>
                <w:rFonts w:ascii="Sylfaen" w:hAnsi="Sylfaen" w:cs="Tahoma"/>
                <w:b/>
                <w:sz w:val="24"/>
                <w:szCs w:val="24"/>
              </w:rPr>
            </w:pPr>
            <w:r w:rsidRPr="00D00583">
              <w:rPr>
                <w:rFonts w:ascii="Sylfaen" w:hAnsi="Sylfaen" w:cs="Tahoma"/>
                <w:b/>
                <w:sz w:val="24"/>
                <w:szCs w:val="24"/>
              </w:rPr>
              <w:t>General Information</w:t>
            </w:r>
          </w:p>
        </w:tc>
      </w:tr>
      <w:tr w:rsidR="00B12C4B" w:rsidRPr="00B12C4B" w14:paraId="61F92E7F" w14:textId="77777777" w:rsidTr="00D00583">
        <w:trPr>
          <w:cantSplit/>
          <w:trHeight w:val="304"/>
        </w:trPr>
        <w:tc>
          <w:tcPr>
            <w:tcW w:w="11340" w:type="dxa"/>
            <w:gridSpan w:val="13"/>
          </w:tcPr>
          <w:p w14:paraId="15FE9079" w14:textId="77777777" w:rsidR="005A5654" w:rsidRPr="00B12C4B" w:rsidRDefault="005A5654" w:rsidP="00A52907">
            <w:pPr>
              <w:rPr>
                <w:rFonts w:ascii="Sylfaen" w:hAnsi="Sylfaen" w:cs="Tahoma"/>
                <w:sz w:val="24"/>
                <w:szCs w:val="24"/>
              </w:rPr>
            </w:pPr>
            <w:r w:rsidRPr="00B12C4B">
              <w:rPr>
                <w:rFonts w:ascii="Sylfaen" w:hAnsi="Sylfaen" w:cs="Tahoma"/>
                <w:sz w:val="24"/>
                <w:szCs w:val="24"/>
              </w:rPr>
              <w:t xml:space="preserve">Date:               </w:t>
            </w:r>
            <w:r w:rsidR="00591FBC" w:rsidRPr="00B12C4B">
              <w:rPr>
                <w:rFonts w:ascii="Sylfaen" w:hAnsi="Sylfaen" w:cs="Tahoma"/>
                <w:sz w:val="24"/>
                <w:szCs w:val="24"/>
              </w:rPr>
              <w:t xml:space="preserve">                    </w:t>
            </w:r>
            <w:r w:rsidRPr="00B12C4B">
              <w:rPr>
                <w:rFonts w:ascii="Sylfaen" w:hAnsi="Sylfaen" w:cs="Tahoma"/>
                <w:sz w:val="24"/>
                <w:szCs w:val="24"/>
              </w:rPr>
              <w:t xml:space="preserve">Start Time:              </w:t>
            </w:r>
            <w:r w:rsidR="00591FBC" w:rsidRPr="00B12C4B">
              <w:rPr>
                <w:rFonts w:ascii="Sylfaen" w:hAnsi="Sylfaen" w:cs="Tahoma"/>
                <w:sz w:val="24"/>
                <w:szCs w:val="24"/>
              </w:rPr>
              <w:t xml:space="preserve">           </w:t>
            </w:r>
            <w:r w:rsidR="00A52907" w:rsidRPr="00B12C4B">
              <w:rPr>
                <w:rFonts w:ascii="Sylfaen" w:hAnsi="Sylfaen" w:cs="Tahoma"/>
                <w:sz w:val="24"/>
                <w:szCs w:val="24"/>
              </w:rPr>
              <w:t>End Time:</w:t>
            </w:r>
            <w:r w:rsidRPr="00B12C4B">
              <w:rPr>
                <w:rFonts w:ascii="Sylfaen" w:hAnsi="Sylfaen" w:cs="Tahoma"/>
                <w:sz w:val="24"/>
                <w:szCs w:val="24"/>
              </w:rPr>
              <w:t xml:space="preserve">             </w:t>
            </w:r>
            <w:r w:rsidR="00B12C4B">
              <w:rPr>
                <w:rFonts w:ascii="Sylfaen" w:hAnsi="Sylfaen" w:cs="Tahoma"/>
                <w:sz w:val="24"/>
                <w:szCs w:val="24"/>
              </w:rPr>
              <w:t xml:space="preserve">            </w:t>
            </w:r>
            <w:r w:rsidR="00A52907" w:rsidRPr="00B12C4B">
              <w:rPr>
                <w:rFonts w:ascii="Sylfaen" w:hAnsi="Sylfaen" w:cs="Tahoma"/>
                <w:sz w:val="24"/>
                <w:szCs w:val="24"/>
              </w:rPr>
              <w:t>Duration (h</w:t>
            </w:r>
            <w:r w:rsidR="00D00583">
              <w:rPr>
                <w:rFonts w:ascii="Sylfaen" w:hAnsi="Sylfaen" w:cs="Tahoma"/>
                <w:sz w:val="24"/>
                <w:szCs w:val="24"/>
              </w:rPr>
              <w:t>ou</w:t>
            </w:r>
            <w:r w:rsidR="00A52907" w:rsidRPr="00B12C4B">
              <w:rPr>
                <w:rFonts w:ascii="Sylfaen" w:hAnsi="Sylfaen" w:cs="Tahoma"/>
                <w:sz w:val="24"/>
                <w:szCs w:val="24"/>
              </w:rPr>
              <w:t>rs)</w:t>
            </w:r>
            <w:r w:rsidRPr="00B12C4B">
              <w:rPr>
                <w:rFonts w:ascii="Sylfaen" w:hAnsi="Sylfaen" w:cs="Tahoma"/>
                <w:sz w:val="24"/>
                <w:szCs w:val="24"/>
              </w:rPr>
              <w:t>:</w:t>
            </w:r>
          </w:p>
        </w:tc>
      </w:tr>
      <w:tr w:rsidR="00B12C4B" w:rsidRPr="00B12C4B" w14:paraId="6B2EF0CB" w14:textId="77777777" w:rsidTr="00D00583">
        <w:trPr>
          <w:cantSplit/>
          <w:trHeight w:val="291"/>
        </w:trPr>
        <w:tc>
          <w:tcPr>
            <w:tcW w:w="11340" w:type="dxa"/>
            <w:gridSpan w:val="13"/>
          </w:tcPr>
          <w:p w14:paraId="2F79B559" w14:textId="77777777" w:rsidR="005A5654" w:rsidRPr="00B12C4B" w:rsidRDefault="005A5654" w:rsidP="006552B7">
            <w:pPr>
              <w:rPr>
                <w:rFonts w:ascii="Sylfaen" w:hAnsi="Sylfaen" w:cs="Tahoma"/>
                <w:sz w:val="24"/>
                <w:szCs w:val="24"/>
              </w:rPr>
            </w:pPr>
            <w:r w:rsidRPr="00B12C4B">
              <w:rPr>
                <w:rFonts w:ascii="Sylfaen" w:hAnsi="Sylfaen" w:cs="Tahoma"/>
                <w:sz w:val="24"/>
                <w:szCs w:val="24"/>
              </w:rPr>
              <w:t xml:space="preserve">Space Location:                                       </w:t>
            </w:r>
            <w:r w:rsidR="00591FBC" w:rsidRPr="00B12C4B">
              <w:rPr>
                <w:rFonts w:ascii="Sylfaen" w:hAnsi="Sylfaen" w:cs="Tahoma"/>
                <w:sz w:val="24"/>
                <w:szCs w:val="24"/>
              </w:rPr>
              <w:t xml:space="preserve">   </w:t>
            </w:r>
            <w:r w:rsidR="00B12C4B">
              <w:rPr>
                <w:rFonts w:ascii="Sylfaen" w:hAnsi="Sylfaen" w:cs="Tahoma"/>
                <w:sz w:val="24"/>
                <w:szCs w:val="24"/>
              </w:rPr>
              <w:t xml:space="preserve">       </w:t>
            </w:r>
            <w:r w:rsidR="00591FBC" w:rsidRPr="00B12C4B">
              <w:rPr>
                <w:rFonts w:ascii="Sylfaen" w:hAnsi="Sylfaen" w:cs="Tahoma"/>
                <w:sz w:val="24"/>
                <w:szCs w:val="24"/>
              </w:rPr>
              <w:t xml:space="preserve">   </w:t>
            </w:r>
            <w:r w:rsidRPr="00B12C4B">
              <w:rPr>
                <w:rFonts w:ascii="Sylfaen" w:hAnsi="Sylfaen" w:cs="Tahoma"/>
                <w:sz w:val="24"/>
                <w:szCs w:val="24"/>
              </w:rPr>
              <w:t xml:space="preserve">Space Name: </w:t>
            </w:r>
          </w:p>
        </w:tc>
      </w:tr>
      <w:tr w:rsidR="00B12C4B" w:rsidRPr="00B12C4B" w14:paraId="4A31530B" w14:textId="77777777" w:rsidTr="00D00583">
        <w:trPr>
          <w:cantSplit/>
          <w:trHeight w:val="291"/>
        </w:trPr>
        <w:tc>
          <w:tcPr>
            <w:tcW w:w="11340" w:type="dxa"/>
            <w:gridSpan w:val="13"/>
          </w:tcPr>
          <w:p w14:paraId="02D8974F" w14:textId="77777777" w:rsidR="005A5654" w:rsidRPr="00B12C4B" w:rsidRDefault="005A5654" w:rsidP="00B12C4B">
            <w:pPr>
              <w:rPr>
                <w:rFonts w:ascii="Sylfaen" w:hAnsi="Sylfaen" w:cs="Tahoma"/>
                <w:sz w:val="24"/>
                <w:szCs w:val="24"/>
              </w:rPr>
            </w:pPr>
            <w:r w:rsidRPr="00B12C4B">
              <w:rPr>
                <w:rFonts w:ascii="Sylfaen" w:hAnsi="Sylfaen" w:cs="Tahoma"/>
                <w:sz w:val="24"/>
                <w:szCs w:val="24"/>
              </w:rPr>
              <w:t xml:space="preserve">Supervisor/Team Leader:                 </w:t>
            </w:r>
            <w:r w:rsidR="00B12C4B">
              <w:rPr>
                <w:rFonts w:ascii="Sylfaen" w:hAnsi="Sylfaen" w:cs="Tahoma"/>
                <w:sz w:val="24"/>
                <w:szCs w:val="24"/>
              </w:rPr>
              <w:t xml:space="preserve">         </w:t>
            </w:r>
            <w:r w:rsidRPr="00B12C4B">
              <w:rPr>
                <w:rFonts w:ascii="Sylfaen" w:hAnsi="Sylfaen" w:cs="Tahoma"/>
                <w:sz w:val="24"/>
                <w:szCs w:val="24"/>
              </w:rPr>
              <w:t xml:space="preserve">      </w:t>
            </w:r>
            <w:r w:rsidR="00591FBC" w:rsidRPr="00B12C4B">
              <w:rPr>
                <w:rFonts w:ascii="Sylfaen" w:hAnsi="Sylfaen" w:cs="Tahoma"/>
                <w:sz w:val="24"/>
                <w:szCs w:val="24"/>
              </w:rPr>
              <w:t xml:space="preserve">   </w:t>
            </w:r>
            <w:r w:rsidRPr="00B12C4B">
              <w:rPr>
                <w:rFonts w:ascii="Sylfaen" w:hAnsi="Sylfaen" w:cs="Tahoma"/>
                <w:sz w:val="24"/>
                <w:szCs w:val="24"/>
              </w:rPr>
              <w:t xml:space="preserve"> </w:t>
            </w:r>
            <w:r w:rsidRPr="00B12C4B">
              <w:rPr>
                <w:rFonts w:ascii="Sylfaen" w:hAnsi="Sylfaen" w:cs="Tahoma"/>
                <w:b/>
                <w:sz w:val="24"/>
                <w:szCs w:val="24"/>
              </w:rPr>
              <w:t>Signature Authorizing Entry:</w:t>
            </w:r>
          </w:p>
        </w:tc>
      </w:tr>
      <w:tr w:rsidR="00B12C4B" w:rsidRPr="00E21EE1" w14:paraId="08D29A8F" w14:textId="77777777" w:rsidTr="00D00583">
        <w:trPr>
          <w:cantSplit/>
          <w:trHeight w:val="288"/>
        </w:trPr>
        <w:tc>
          <w:tcPr>
            <w:tcW w:w="2700" w:type="dxa"/>
            <w:gridSpan w:val="2"/>
            <w:vMerge w:val="restart"/>
          </w:tcPr>
          <w:p w14:paraId="614BA051" w14:textId="77777777" w:rsidR="0045185F" w:rsidRPr="00E21EE1" w:rsidRDefault="0045185F" w:rsidP="006552B7">
            <w:pPr>
              <w:rPr>
                <w:rFonts w:ascii="Sylfaen" w:hAnsi="Sylfaen" w:cs="Tahoma"/>
                <w:sz w:val="22"/>
                <w:szCs w:val="22"/>
              </w:rPr>
            </w:pPr>
            <w:proofErr w:type="gramStart"/>
            <w:r w:rsidRPr="00E21EE1">
              <w:rPr>
                <w:rFonts w:ascii="Sylfaen" w:hAnsi="Sylfaen" w:cs="Tahoma"/>
                <w:sz w:val="22"/>
                <w:szCs w:val="22"/>
              </w:rPr>
              <w:t>( E</w:t>
            </w:r>
            <w:proofErr w:type="gramEnd"/>
            <w:r w:rsidRPr="00E21EE1">
              <w:rPr>
                <w:rFonts w:ascii="Sylfaen" w:hAnsi="Sylfaen" w:cs="Tahoma"/>
                <w:sz w:val="22"/>
                <w:szCs w:val="22"/>
              </w:rPr>
              <w:t xml:space="preserve"> ) Entrants </w:t>
            </w:r>
          </w:p>
          <w:p w14:paraId="2D5233AB" w14:textId="77777777" w:rsidR="0045185F" w:rsidRPr="00E21EE1" w:rsidRDefault="0045185F" w:rsidP="006552B7">
            <w:pPr>
              <w:rPr>
                <w:rFonts w:ascii="Sylfaen" w:hAnsi="Sylfaen" w:cs="Tahoma"/>
                <w:sz w:val="22"/>
                <w:szCs w:val="22"/>
              </w:rPr>
            </w:pPr>
            <w:proofErr w:type="gramStart"/>
            <w:r w:rsidRPr="00E21EE1">
              <w:rPr>
                <w:rFonts w:ascii="Sylfaen" w:hAnsi="Sylfaen" w:cs="Tahoma"/>
                <w:sz w:val="22"/>
                <w:szCs w:val="22"/>
              </w:rPr>
              <w:t>( A</w:t>
            </w:r>
            <w:proofErr w:type="gramEnd"/>
            <w:r w:rsidRPr="00E21EE1">
              <w:rPr>
                <w:rFonts w:ascii="Sylfaen" w:hAnsi="Sylfaen" w:cs="Tahoma"/>
                <w:sz w:val="22"/>
                <w:szCs w:val="22"/>
              </w:rPr>
              <w:t xml:space="preserve"> ) Attendants </w:t>
            </w:r>
          </w:p>
          <w:p w14:paraId="459504B5" w14:textId="77777777" w:rsidR="0045185F" w:rsidRPr="00E21EE1" w:rsidRDefault="0045185F" w:rsidP="006552B7">
            <w:pPr>
              <w:rPr>
                <w:rFonts w:ascii="Sylfaen" w:hAnsi="Sylfaen" w:cs="Tahoma"/>
                <w:sz w:val="22"/>
                <w:szCs w:val="22"/>
              </w:rPr>
            </w:pPr>
            <w:r w:rsidRPr="00E21EE1">
              <w:rPr>
                <w:rFonts w:ascii="Sylfaen" w:hAnsi="Sylfaen" w:cs="Tahoma"/>
                <w:sz w:val="22"/>
                <w:szCs w:val="22"/>
              </w:rPr>
              <w:t>List Names w/ Duties</w:t>
            </w:r>
          </w:p>
        </w:tc>
        <w:tc>
          <w:tcPr>
            <w:tcW w:w="8640" w:type="dxa"/>
            <w:gridSpan w:val="11"/>
          </w:tcPr>
          <w:p w14:paraId="00E26894" w14:textId="77777777" w:rsidR="0045185F" w:rsidRPr="00E21EE1" w:rsidRDefault="0045185F" w:rsidP="00D657FD">
            <w:pPr>
              <w:rPr>
                <w:rFonts w:ascii="Sylfaen" w:hAnsi="Sylfaen" w:cs="Tahoma"/>
                <w:sz w:val="22"/>
                <w:szCs w:val="22"/>
              </w:rPr>
            </w:pPr>
            <w:r w:rsidRPr="00E21EE1">
              <w:rPr>
                <w:rFonts w:ascii="Sylfaen" w:hAnsi="Sylfaen" w:cs="Tahoma"/>
                <w:sz w:val="22"/>
                <w:szCs w:val="22"/>
              </w:rPr>
              <w:t xml:space="preserve">1. </w:t>
            </w:r>
            <w:proofErr w:type="gramStart"/>
            <w:r w:rsidRPr="00E21EE1">
              <w:rPr>
                <w:rFonts w:ascii="Sylfaen" w:hAnsi="Sylfaen" w:cs="Tahoma"/>
                <w:sz w:val="22"/>
                <w:szCs w:val="22"/>
              </w:rPr>
              <w:t>( E</w:t>
            </w:r>
            <w:proofErr w:type="gramEnd"/>
            <w:r w:rsidRPr="00E21EE1">
              <w:rPr>
                <w:rFonts w:ascii="Sylfaen" w:hAnsi="Sylfaen" w:cs="Tahoma"/>
                <w:sz w:val="22"/>
                <w:szCs w:val="22"/>
              </w:rPr>
              <w:t>/A)</w:t>
            </w:r>
          </w:p>
        </w:tc>
      </w:tr>
      <w:tr w:rsidR="00B12C4B" w:rsidRPr="00B12C4B" w14:paraId="77E8CE37" w14:textId="77777777" w:rsidTr="00D00583">
        <w:trPr>
          <w:cantSplit/>
          <w:trHeight w:val="291"/>
        </w:trPr>
        <w:tc>
          <w:tcPr>
            <w:tcW w:w="2700" w:type="dxa"/>
            <w:gridSpan w:val="2"/>
            <w:vMerge/>
          </w:tcPr>
          <w:p w14:paraId="12801A8C" w14:textId="77777777" w:rsidR="0045185F" w:rsidRPr="00B12C4B" w:rsidRDefault="0045185F" w:rsidP="006552B7">
            <w:pPr>
              <w:rPr>
                <w:rFonts w:ascii="Sylfaen" w:hAnsi="Sylfaen" w:cs="Tahoma"/>
                <w:sz w:val="24"/>
                <w:szCs w:val="24"/>
              </w:rPr>
            </w:pPr>
          </w:p>
        </w:tc>
        <w:tc>
          <w:tcPr>
            <w:tcW w:w="8640" w:type="dxa"/>
            <w:gridSpan w:val="11"/>
          </w:tcPr>
          <w:p w14:paraId="57872D7C" w14:textId="77777777" w:rsidR="0045185F" w:rsidRPr="00B12C4B" w:rsidRDefault="0045185F" w:rsidP="00D657FD">
            <w:pPr>
              <w:rPr>
                <w:rFonts w:ascii="Sylfaen" w:hAnsi="Sylfaen" w:cs="Tahoma"/>
                <w:sz w:val="24"/>
                <w:szCs w:val="24"/>
              </w:rPr>
            </w:pPr>
            <w:r w:rsidRPr="00B12C4B">
              <w:rPr>
                <w:rFonts w:ascii="Sylfaen" w:hAnsi="Sylfaen" w:cs="Tahoma"/>
                <w:sz w:val="24"/>
                <w:szCs w:val="24"/>
              </w:rPr>
              <w:t xml:space="preserve">2. </w:t>
            </w:r>
            <w:proofErr w:type="gramStart"/>
            <w:r w:rsidRPr="00B12C4B">
              <w:rPr>
                <w:rFonts w:ascii="Sylfaen" w:hAnsi="Sylfaen" w:cs="Tahoma"/>
                <w:sz w:val="24"/>
                <w:szCs w:val="24"/>
              </w:rPr>
              <w:t>( E</w:t>
            </w:r>
            <w:proofErr w:type="gramEnd"/>
            <w:r w:rsidRPr="00B12C4B">
              <w:rPr>
                <w:rFonts w:ascii="Sylfaen" w:hAnsi="Sylfaen" w:cs="Tahoma"/>
                <w:sz w:val="24"/>
                <w:szCs w:val="24"/>
              </w:rPr>
              <w:t>/A)</w:t>
            </w:r>
          </w:p>
        </w:tc>
      </w:tr>
      <w:tr w:rsidR="00B12C4B" w:rsidRPr="00B12C4B" w14:paraId="0D88BF3A" w14:textId="77777777" w:rsidTr="00D00583">
        <w:trPr>
          <w:cantSplit/>
          <w:trHeight w:val="260"/>
        </w:trPr>
        <w:tc>
          <w:tcPr>
            <w:tcW w:w="2700" w:type="dxa"/>
            <w:gridSpan w:val="2"/>
            <w:vMerge/>
          </w:tcPr>
          <w:p w14:paraId="393C062C" w14:textId="77777777" w:rsidR="0045185F" w:rsidRPr="00B12C4B" w:rsidRDefault="0045185F" w:rsidP="006552B7">
            <w:pPr>
              <w:rPr>
                <w:rFonts w:ascii="Sylfaen" w:hAnsi="Sylfaen" w:cs="Tahoma"/>
                <w:sz w:val="24"/>
                <w:szCs w:val="24"/>
              </w:rPr>
            </w:pPr>
          </w:p>
        </w:tc>
        <w:tc>
          <w:tcPr>
            <w:tcW w:w="8640" w:type="dxa"/>
            <w:gridSpan w:val="11"/>
          </w:tcPr>
          <w:p w14:paraId="4EC598EE" w14:textId="77777777" w:rsidR="0045185F" w:rsidRPr="00B12C4B" w:rsidRDefault="00D657FD" w:rsidP="00D657FD">
            <w:pPr>
              <w:rPr>
                <w:rFonts w:ascii="Sylfaen" w:hAnsi="Sylfaen" w:cs="Tahoma"/>
                <w:sz w:val="24"/>
                <w:szCs w:val="24"/>
              </w:rPr>
            </w:pPr>
            <w:r w:rsidRPr="00B12C4B">
              <w:rPr>
                <w:rFonts w:ascii="Sylfaen" w:hAnsi="Sylfaen" w:cs="Tahoma"/>
                <w:sz w:val="24"/>
                <w:szCs w:val="24"/>
              </w:rPr>
              <w:t>3</w:t>
            </w:r>
            <w:r w:rsidR="0045185F" w:rsidRPr="00B12C4B">
              <w:rPr>
                <w:rFonts w:ascii="Sylfaen" w:hAnsi="Sylfaen" w:cs="Tahoma"/>
                <w:sz w:val="24"/>
                <w:szCs w:val="24"/>
              </w:rPr>
              <w:t xml:space="preserve">. </w:t>
            </w:r>
            <w:proofErr w:type="gramStart"/>
            <w:r w:rsidR="0045185F" w:rsidRPr="00B12C4B">
              <w:rPr>
                <w:rFonts w:ascii="Sylfaen" w:hAnsi="Sylfaen" w:cs="Tahoma"/>
                <w:sz w:val="24"/>
                <w:szCs w:val="24"/>
              </w:rPr>
              <w:t>( E</w:t>
            </w:r>
            <w:proofErr w:type="gramEnd"/>
            <w:r w:rsidR="0045185F" w:rsidRPr="00B12C4B">
              <w:rPr>
                <w:rFonts w:ascii="Sylfaen" w:hAnsi="Sylfaen" w:cs="Tahoma"/>
                <w:sz w:val="24"/>
                <w:szCs w:val="24"/>
              </w:rPr>
              <w:t>/A)</w:t>
            </w:r>
          </w:p>
        </w:tc>
      </w:tr>
      <w:tr w:rsidR="00B12C4B" w:rsidRPr="00B12C4B" w14:paraId="34626011" w14:textId="77777777" w:rsidTr="00D00583">
        <w:trPr>
          <w:cantSplit/>
          <w:trHeight w:val="251"/>
        </w:trPr>
        <w:tc>
          <w:tcPr>
            <w:tcW w:w="11340" w:type="dxa"/>
            <w:gridSpan w:val="13"/>
            <w:shd w:val="clear" w:color="auto" w:fill="214620"/>
          </w:tcPr>
          <w:p w14:paraId="521CC29A" w14:textId="77777777" w:rsidR="005A5654" w:rsidRPr="00B12C4B" w:rsidRDefault="005A5654" w:rsidP="00FD15F2">
            <w:pPr>
              <w:jc w:val="center"/>
              <w:rPr>
                <w:rFonts w:ascii="Sylfaen" w:hAnsi="Sylfaen" w:cs="Tahoma"/>
                <w:b/>
                <w:sz w:val="24"/>
                <w:szCs w:val="24"/>
              </w:rPr>
            </w:pPr>
            <w:r w:rsidRPr="00B12C4B">
              <w:rPr>
                <w:rFonts w:ascii="Sylfaen" w:hAnsi="Sylfaen" w:cs="Tahoma"/>
                <w:b/>
                <w:sz w:val="24"/>
                <w:szCs w:val="24"/>
              </w:rPr>
              <w:t xml:space="preserve">Tasks Requiring Entry </w:t>
            </w:r>
            <w:proofErr w:type="gramStart"/>
            <w:r w:rsidRPr="00B12C4B">
              <w:rPr>
                <w:rFonts w:ascii="Sylfaen" w:hAnsi="Sylfaen" w:cs="Tahoma"/>
                <w:b/>
                <w:sz w:val="24"/>
                <w:szCs w:val="24"/>
              </w:rPr>
              <w:t>Into</w:t>
            </w:r>
            <w:proofErr w:type="gramEnd"/>
            <w:r w:rsidRPr="00B12C4B">
              <w:rPr>
                <w:rFonts w:ascii="Sylfaen" w:hAnsi="Sylfaen" w:cs="Tahoma"/>
                <w:b/>
                <w:sz w:val="24"/>
                <w:szCs w:val="24"/>
              </w:rPr>
              <w:t xml:space="preserve"> Confined Space</w:t>
            </w:r>
          </w:p>
        </w:tc>
      </w:tr>
      <w:tr w:rsidR="00B12C4B" w:rsidRPr="00E21EE1" w14:paraId="1B59D3F4" w14:textId="77777777" w:rsidTr="00D00583">
        <w:trPr>
          <w:cantSplit/>
          <w:trHeight w:val="215"/>
        </w:trPr>
        <w:tc>
          <w:tcPr>
            <w:tcW w:w="11340" w:type="dxa"/>
            <w:gridSpan w:val="13"/>
          </w:tcPr>
          <w:p w14:paraId="3D0C4903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  <w:r w:rsidRPr="00E21EE1">
              <w:rPr>
                <w:rFonts w:ascii="Sylfaen" w:hAnsi="Sylfaen" w:cs="Tahoma"/>
                <w:sz w:val="22"/>
                <w:szCs w:val="22"/>
              </w:rPr>
              <w:t>1.</w:t>
            </w:r>
          </w:p>
        </w:tc>
      </w:tr>
      <w:tr w:rsidR="00B12C4B" w:rsidRPr="00E21EE1" w14:paraId="075641CB" w14:textId="77777777" w:rsidTr="00D00583">
        <w:trPr>
          <w:cantSplit/>
          <w:trHeight w:val="242"/>
        </w:trPr>
        <w:tc>
          <w:tcPr>
            <w:tcW w:w="11340" w:type="dxa"/>
            <w:gridSpan w:val="13"/>
          </w:tcPr>
          <w:p w14:paraId="602505A4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  <w:r w:rsidRPr="00E21EE1">
              <w:rPr>
                <w:rFonts w:ascii="Sylfaen" w:hAnsi="Sylfaen" w:cs="Tahoma"/>
                <w:sz w:val="22"/>
                <w:szCs w:val="22"/>
              </w:rPr>
              <w:t>2.</w:t>
            </w:r>
          </w:p>
        </w:tc>
      </w:tr>
      <w:tr w:rsidR="00B12C4B" w:rsidRPr="00E21EE1" w14:paraId="4FD62AF7" w14:textId="77777777" w:rsidTr="00D00583">
        <w:trPr>
          <w:cantSplit/>
          <w:trHeight w:val="242"/>
        </w:trPr>
        <w:tc>
          <w:tcPr>
            <w:tcW w:w="11340" w:type="dxa"/>
            <w:gridSpan w:val="13"/>
          </w:tcPr>
          <w:p w14:paraId="1326BABA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  <w:r w:rsidRPr="00E21EE1">
              <w:rPr>
                <w:rFonts w:ascii="Sylfaen" w:hAnsi="Sylfaen" w:cs="Tahoma"/>
                <w:sz w:val="22"/>
                <w:szCs w:val="22"/>
              </w:rPr>
              <w:t>3.</w:t>
            </w:r>
          </w:p>
        </w:tc>
      </w:tr>
      <w:tr w:rsidR="00B12C4B" w:rsidRPr="00E21EE1" w14:paraId="06002CA9" w14:textId="77777777" w:rsidTr="00D00583">
        <w:trPr>
          <w:cantSplit/>
          <w:trHeight w:val="242"/>
        </w:trPr>
        <w:tc>
          <w:tcPr>
            <w:tcW w:w="11340" w:type="dxa"/>
            <w:gridSpan w:val="13"/>
          </w:tcPr>
          <w:p w14:paraId="663B24D0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  <w:r w:rsidRPr="00E21EE1">
              <w:rPr>
                <w:rFonts w:ascii="Sylfaen" w:hAnsi="Sylfaen" w:cs="Tahoma"/>
                <w:sz w:val="22"/>
                <w:szCs w:val="22"/>
              </w:rPr>
              <w:t>4.</w:t>
            </w:r>
          </w:p>
        </w:tc>
      </w:tr>
      <w:tr w:rsidR="00B12C4B" w:rsidRPr="00B12C4B" w14:paraId="4A32D7A5" w14:textId="77777777" w:rsidTr="00D00583">
        <w:trPr>
          <w:cantSplit/>
          <w:trHeight w:val="277"/>
        </w:trPr>
        <w:tc>
          <w:tcPr>
            <w:tcW w:w="11340" w:type="dxa"/>
            <w:gridSpan w:val="13"/>
            <w:shd w:val="clear" w:color="auto" w:fill="214620"/>
          </w:tcPr>
          <w:p w14:paraId="4FBE14DA" w14:textId="77777777" w:rsidR="005A5654" w:rsidRPr="00B12C4B" w:rsidRDefault="00F32A46" w:rsidP="00F32A46">
            <w:pPr>
              <w:tabs>
                <w:tab w:val="left" w:pos="4061"/>
              </w:tabs>
              <w:jc w:val="center"/>
              <w:rPr>
                <w:rFonts w:ascii="Sylfaen" w:hAnsi="Sylfaen" w:cs="Tahoma"/>
                <w:b/>
                <w:sz w:val="24"/>
                <w:szCs w:val="24"/>
              </w:rPr>
            </w:pPr>
            <w:r w:rsidRPr="00B12C4B">
              <w:rPr>
                <w:rFonts w:ascii="Sylfaen" w:hAnsi="Sylfaen" w:cs="Tahoma"/>
                <w:b/>
                <w:sz w:val="24"/>
                <w:szCs w:val="24"/>
              </w:rPr>
              <w:t>Potential Hazards</w:t>
            </w:r>
          </w:p>
        </w:tc>
      </w:tr>
      <w:tr w:rsidR="00B12C4B" w:rsidRPr="00E21EE1" w14:paraId="4079B29F" w14:textId="77777777" w:rsidTr="00D00583">
        <w:trPr>
          <w:cantSplit/>
          <w:trHeight w:val="323"/>
        </w:trPr>
        <w:tc>
          <w:tcPr>
            <w:tcW w:w="11340" w:type="dxa"/>
            <w:gridSpan w:val="13"/>
          </w:tcPr>
          <w:p w14:paraId="1B87B6BA" w14:textId="77777777" w:rsidR="00FD15F2" w:rsidRPr="00E21EE1" w:rsidRDefault="0004254D" w:rsidP="00B12C4B">
            <w:pPr>
              <w:pStyle w:val="ListParagraph"/>
              <w:numPr>
                <w:ilvl w:val="0"/>
                <w:numId w:val="1"/>
              </w:numPr>
              <w:tabs>
                <w:tab w:val="left" w:pos="7902"/>
                <w:tab w:val="left" w:pos="8802"/>
              </w:tabs>
              <w:spacing w:after="0"/>
              <w:contextualSpacing w:val="0"/>
              <w:rPr>
                <w:rFonts w:ascii="Sylfaen" w:hAnsi="Sylfaen" w:cs="Tahoma"/>
              </w:rPr>
            </w:pPr>
            <w:r w:rsidRPr="00E21EE1">
              <w:rPr>
                <w:rFonts w:ascii="Sylfaen" w:hAnsi="Sylfaen" w:cs="Tahoma"/>
              </w:rPr>
              <w:t>Does the space have any potential</w:t>
            </w:r>
            <w:r w:rsidR="00B12C4B" w:rsidRPr="00E21EE1">
              <w:rPr>
                <w:rFonts w:ascii="Sylfaen" w:hAnsi="Sylfaen" w:cs="Tahoma"/>
              </w:rPr>
              <w:t xml:space="preserve"> for a hazardous atmosphere?</w:t>
            </w:r>
            <w:r w:rsidR="00B12C4B" w:rsidRPr="00E21EE1">
              <w:rPr>
                <w:rFonts w:ascii="Sylfaen" w:hAnsi="Sylfaen" w:cs="Tahoma"/>
              </w:rPr>
              <w:tab/>
              <w:t>Yes</w:t>
            </w:r>
            <w:r w:rsidR="00B12C4B" w:rsidRPr="00E21EE1">
              <w:rPr>
                <w:rFonts w:ascii="Sylfaen" w:hAnsi="Sylfaen" w:cs="Tahoma"/>
              </w:rPr>
              <w:tab/>
            </w:r>
            <w:r w:rsidRPr="00E21EE1">
              <w:rPr>
                <w:rFonts w:ascii="Sylfaen" w:hAnsi="Sylfaen" w:cs="Tahoma"/>
              </w:rPr>
              <w:t>No</w:t>
            </w:r>
          </w:p>
        </w:tc>
      </w:tr>
      <w:tr w:rsidR="00B12C4B" w:rsidRPr="00E21EE1" w14:paraId="2CD11B00" w14:textId="77777777" w:rsidTr="00D00583">
        <w:trPr>
          <w:cantSplit/>
          <w:trHeight w:val="395"/>
        </w:trPr>
        <w:tc>
          <w:tcPr>
            <w:tcW w:w="11340" w:type="dxa"/>
            <w:gridSpan w:val="13"/>
          </w:tcPr>
          <w:p w14:paraId="17C64851" w14:textId="77777777" w:rsidR="0004254D" w:rsidRPr="00E21EE1" w:rsidRDefault="0050280E" w:rsidP="00B12C4B">
            <w:pPr>
              <w:pStyle w:val="ListParagraph"/>
              <w:numPr>
                <w:ilvl w:val="0"/>
                <w:numId w:val="1"/>
              </w:numPr>
              <w:tabs>
                <w:tab w:val="left" w:pos="7902"/>
                <w:tab w:val="left" w:pos="8802"/>
              </w:tabs>
              <w:spacing w:after="0"/>
              <w:contextualSpacing w:val="0"/>
              <w:rPr>
                <w:rFonts w:ascii="Sylfaen" w:hAnsi="Sylfaen" w:cs="Tahoma"/>
              </w:rPr>
            </w:pPr>
            <w:r w:rsidRPr="00E21EE1">
              <w:rPr>
                <w:rFonts w:ascii="Sylfaen" w:hAnsi="Sylfaen" w:cs="Tahoma"/>
              </w:rPr>
              <w:t>Does the space contain a material or liquid</w:t>
            </w:r>
            <w:r w:rsidR="00B12C4B" w:rsidRPr="00E21EE1">
              <w:rPr>
                <w:rFonts w:ascii="Sylfaen" w:hAnsi="Sylfaen" w:cs="Tahoma"/>
              </w:rPr>
              <w:t xml:space="preserve"> that could engulf an entrant?</w:t>
            </w:r>
            <w:r w:rsidR="00B12C4B" w:rsidRPr="00E21EE1">
              <w:rPr>
                <w:rFonts w:ascii="Sylfaen" w:hAnsi="Sylfaen" w:cs="Tahoma"/>
              </w:rPr>
              <w:tab/>
            </w:r>
            <w:r w:rsidRPr="00E21EE1">
              <w:rPr>
                <w:rFonts w:ascii="Sylfaen" w:hAnsi="Sylfaen" w:cs="Tahoma"/>
              </w:rPr>
              <w:t>Yes</w:t>
            </w:r>
            <w:r w:rsidR="00B12C4B" w:rsidRPr="00E21EE1">
              <w:rPr>
                <w:rFonts w:ascii="Sylfaen" w:hAnsi="Sylfaen" w:cs="Tahoma"/>
              </w:rPr>
              <w:tab/>
            </w:r>
            <w:r w:rsidRPr="00E21EE1">
              <w:rPr>
                <w:rFonts w:ascii="Sylfaen" w:hAnsi="Sylfaen" w:cs="Tahoma"/>
              </w:rPr>
              <w:t>No</w:t>
            </w:r>
          </w:p>
        </w:tc>
      </w:tr>
      <w:tr w:rsidR="00B12C4B" w:rsidRPr="00E21EE1" w14:paraId="0C9B583F" w14:textId="77777777" w:rsidTr="00D00583">
        <w:trPr>
          <w:cantSplit/>
          <w:trHeight w:val="350"/>
        </w:trPr>
        <w:tc>
          <w:tcPr>
            <w:tcW w:w="11340" w:type="dxa"/>
            <w:gridSpan w:val="13"/>
          </w:tcPr>
          <w:p w14:paraId="6D05A517" w14:textId="77777777" w:rsidR="0050280E" w:rsidRPr="00E21EE1" w:rsidRDefault="0050280E" w:rsidP="00B12C4B">
            <w:pPr>
              <w:pStyle w:val="ListParagraph"/>
              <w:numPr>
                <w:ilvl w:val="0"/>
                <w:numId w:val="1"/>
              </w:numPr>
              <w:tabs>
                <w:tab w:val="left" w:pos="7902"/>
                <w:tab w:val="left" w:pos="8802"/>
              </w:tabs>
              <w:spacing w:after="0"/>
              <w:contextualSpacing w:val="0"/>
              <w:rPr>
                <w:rFonts w:ascii="Sylfaen" w:hAnsi="Sylfaen" w:cs="Tahoma"/>
              </w:rPr>
            </w:pPr>
            <w:r w:rsidRPr="00E21EE1">
              <w:rPr>
                <w:rFonts w:ascii="Sylfaen" w:hAnsi="Sylfaen" w:cs="Tahoma"/>
              </w:rPr>
              <w:t>Does the internal space configuration present the hazard of entrapment?</w:t>
            </w:r>
            <w:r w:rsidR="00B12C4B" w:rsidRPr="00E21EE1">
              <w:rPr>
                <w:rFonts w:ascii="Sylfaen" w:hAnsi="Sylfaen" w:cs="Tahoma"/>
              </w:rPr>
              <w:tab/>
            </w:r>
            <w:r w:rsidRPr="00E21EE1">
              <w:rPr>
                <w:rFonts w:ascii="Sylfaen" w:hAnsi="Sylfaen" w:cs="Tahoma"/>
              </w:rPr>
              <w:t>Yes</w:t>
            </w:r>
            <w:r w:rsidR="00B12C4B" w:rsidRPr="00E21EE1">
              <w:rPr>
                <w:rFonts w:ascii="Sylfaen" w:hAnsi="Sylfaen" w:cs="Tahoma"/>
              </w:rPr>
              <w:tab/>
            </w:r>
            <w:r w:rsidRPr="00E21EE1">
              <w:rPr>
                <w:rFonts w:ascii="Sylfaen" w:hAnsi="Sylfaen" w:cs="Tahoma"/>
              </w:rPr>
              <w:t>No</w:t>
            </w:r>
          </w:p>
        </w:tc>
      </w:tr>
      <w:tr w:rsidR="00B12C4B" w:rsidRPr="00E21EE1" w14:paraId="28C016CD" w14:textId="77777777" w:rsidTr="00E21EE1">
        <w:trPr>
          <w:cantSplit/>
          <w:trHeight w:val="917"/>
        </w:trPr>
        <w:tc>
          <w:tcPr>
            <w:tcW w:w="11340" w:type="dxa"/>
            <w:gridSpan w:val="13"/>
          </w:tcPr>
          <w:p w14:paraId="3E952A26" w14:textId="77777777" w:rsidR="00EF4890" w:rsidRPr="00E21EE1" w:rsidRDefault="0050280E" w:rsidP="00B12C4B">
            <w:pPr>
              <w:pStyle w:val="ListParagraph"/>
              <w:numPr>
                <w:ilvl w:val="0"/>
                <w:numId w:val="1"/>
              </w:numPr>
              <w:tabs>
                <w:tab w:val="left" w:pos="7902"/>
                <w:tab w:val="left" w:pos="8802"/>
              </w:tabs>
              <w:spacing w:after="0"/>
              <w:contextualSpacing w:val="0"/>
              <w:rPr>
                <w:rFonts w:ascii="Sylfaen" w:hAnsi="Sylfaen" w:cs="Tahoma"/>
              </w:rPr>
            </w:pPr>
            <w:r w:rsidRPr="00E21EE1">
              <w:rPr>
                <w:rFonts w:ascii="Sylfaen" w:hAnsi="Sylfaen" w:cs="Tahoma"/>
              </w:rPr>
              <w:t>Does the space contain any other recogniz</w:t>
            </w:r>
            <w:r w:rsidR="00B12C4B" w:rsidRPr="00E21EE1">
              <w:rPr>
                <w:rFonts w:ascii="Sylfaen" w:hAnsi="Sylfaen" w:cs="Tahoma"/>
              </w:rPr>
              <w:t>ed safety or health hazards?</w:t>
            </w:r>
            <w:r w:rsidR="00B12C4B" w:rsidRPr="00E21EE1">
              <w:rPr>
                <w:rFonts w:ascii="Sylfaen" w:hAnsi="Sylfaen" w:cs="Tahoma"/>
              </w:rPr>
              <w:tab/>
            </w:r>
            <w:r w:rsidRPr="00E21EE1">
              <w:rPr>
                <w:rFonts w:ascii="Sylfaen" w:hAnsi="Sylfaen" w:cs="Tahoma"/>
              </w:rPr>
              <w:t>Yes</w:t>
            </w:r>
            <w:r w:rsidR="00B12C4B" w:rsidRPr="00E21EE1">
              <w:rPr>
                <w:rFonts w:ascii="Sylfaen" w:hAnsi="Sylfaen" w:cs="Tahoma"/>
              </w:rPr>
              <w:tab/>
            </w:r>
            <w:r w:rsidRPr="00E21EE1">
              <w:rPr>
                <w:rFonts w:ascii="Sylfaen" w:hAnsi="Sylfaen" w:cs="Tahoma"/>
              </w:rPr>
              <w:t>No</w:t>
            </w:r>
          </w:p>
          <w:p w14:paraId="7B7ED5A8" w14:textId="77777777" w:rsidR="006D5D9F" w:rsidRDefault="00591FBC" w:rsidP="006D5D9F">
            <w:pPr>
              <w:tabs>
                <w:tab w:val="left" w:pos="7902"/>
                <w:tab w:val="left" w:pos="8802"/>
              </w:tabs>
              <w:ind w:left="360"/>
              <w:rPr>
                <w:rFonts w:ascii="Sylfaen" w:hAnsi="Sylfaen" w:cs="Tahoma"/>
                <w:sz w:val="22"/>
                <w:szCs w:val="22"/>
              </w:rPr>
            </w:pPr>
            <w:r w:rsidRPr="00E21EE1">
              <w:rPr>
                <w:rFonts w:ascii="Sylfaen" w:hAnsi="Sylfaen" w:cs="Tahoma"/>
                <w:b/>
                <w:i/>
                <w:sz w:val="22"/>
                <w:szCs w:val="22"/>
              </w:rPr>
              <w:t>If yes, circle the hazard:</w:t>
            </w:r>
            <w:r w:rsidRPr="00E21EE1">
              <w:rPr>
                <w:rFonts w:ascii="Sylfaen" w:hAnsi="Sylfaen" w:cs="Tahoma"/>
                <w:sz w:val="22"/>
                <w:szCs w:val="22"/>
              </w:rPr>
              <w:t xml:space="preserve">    mechanical     electrical     chemical exposure    </w:t>
            </w:r>
            <w:r w:rsidR="006D5D9F">
              <w:rPr>
                <w:rFonts w:ascii="Sylfaen" w:hAnsi="Sylfaen" w:cs="Tahoma"/>
                <w:sz w:val="22"/>
                <w:szCs w:val="22"/>
              </w:rPr>
              <w:t xml:space="preserve"> </w:t>
            </w:r>
            <w:r w:rsidRPr="00E21EE1">
              <w:rPr>
                <w:rFonts w:ascii="Sylfaen" w:hAnsi="Sylfaen" w:cs="Tahoma"/>
                <w:sz w:val="22"/>
                <w:szCs w:val="22"/>
              </w:rPr>
              <w:t xml:space="preserve">noise     </w:t>
            </w:r>
            <w:r w:rsidR="006D5D9F">
              <w:rPr>
                <w:rFonts w:ascii="Sylfaen" w:hAnsi="Sylfaen" w:cs="Tahoma"/>
                <w:sz w:val="22"/>
                <w:szCs w:val="22"/>
              </w:rPr>
              <w:t xml:space="preserve">  </w:t>
            </w:r>
            <w:r w:rsidRPr="00E21EE1">
              <w:rPr>
                <w:rFonts w:ascii="Sylfaen" w:hAnsi="Sylfaen" w:cs="Tahoma"/>
                <w:sz w:val="22"/>
                <w:szCs w:val="22"/>
              </w:rPr>
              <w:t xml:space="preserve">falls  </w:t>
            </w:r>
            <w:r w:rsidR="00D00583" w:rsidRPr="00E21EE1">
              <w:rPr>
                <w:rFonts w:ascii="Sylfaen" w:hAnsi="Sylfaen" w:cs="Tahoma"/>
                <w:sz w:val="22"/>
                <w:szCs w:val="22"/>
              </w:rPr>
              <w:t xml:space="preserve">   </w:t>
            </w:r>
            <w:r w:rsidR="006D5D9F">
              <w:rPr>
                <w:rFonts w:ascii="Sylfaen" w:hAnsi="Sylfaen" w:cs="Tahoma"/>
                <w:sz w:val="22"/>
                <w:szCs w:val="22"/>
              </w:rPr>
              <w:t xml:space="preserve">  </w:t>
            </w:r>
            <w:r w:rsidR="00D00583" w:rsidRPr="00E21EE1">
              <w:rPr>
                <w:rFonts w:ascii="Sylfaen" w:hAnsi="Sylfaen" w:cs="Tahoma"/>
                <w:sz w:val="22"/>
                <w:szCs w:val="22"/>
              </w:rPr>
              <w:t xml:space="preserve">gas metal cutting  </w:t>
            </w:r>
            <w:r w:rsidRPr="00E21EE1">
              <w:rPr>
                <w:rFonts w:ascii="Sylfaen" w:hAnsi="Sylfaen" w:cs="Tahoma"/>
                <w:sz w:val="22"/>
                <w:szCs w:val="22"/>
              </w:rPr>
              <w:t xml:space="preserve">  </w:t>
            </w:r>
          </w:p>
          <w:p w14:paraId="4BD796C6" w14:textId="77777777" w:rsidR="00591FBC" w:rsidRPr="00E21EE1" w:rsidRDefault="006D5D9F" w:rsidP="006D5D9F">
            <w:pPr>
              <w:tabs>
                <w:tab w:val="left" w:pos="7902"/>
                <w:tab w:val="left" w:pos="8802"/>
              </w:tabs>
              <w:rPr>
                <w:rFonts w:ascii="Sylfaen" w:hAnsi="Sylfaen" w:cs="Tahoma"/>
                <w:sz w:val="22"/>
                <w:szCs w:val="22"/>
              </w:rPr>
            </w:pPr>
            <w:r>
              <w:rPr>
                <w:rFonts w:ascii="Sylfaen" w:hAnsi="Sylfaen" w:cs="Tahoma"/>
                <w:sz w:val="22"/>
                <w:szCs w:val="22"/>
              </w:rPr>
              <w:t xml:space="preserve">          </w:t>
            </w:r>
            <w:r w:rsidR="00591FBC" w:rsidRPr="00E21EE1">
              <w:rPr>
                <w:rFonts w:ascii="Sylfaen" w:hAnsi="Sylfaen" w:cs="Tahoma"/>
                <w:sz w:val="22"/>
                <w:szCs w:val="22"/>
              </w:rPr>
              <w:t xml:space="preserve">pneumatic/hydraulic    </w:t>
            </w:r>
            <w:r>
              <w:rPr>
                <w:rFonts w:ascii="Sylfaen" w:hAnsi="Sylfaen" w:cs="Tahoma"/>
                <w:sz w:val="22"/>
                <w:szCs w:val="22"/>
              </w:rPr>
              <w:t xml:space="preserve"> </w:t>
            </w:r>
            <w:r w:rsidR="00591FBC" w:rsidRPr="00E21EE1">
              <w:rPr>
                <w:rFonts w:ascii="Sylfaen" w:hAnsi="Sylfaen" w:cs="Tahoma"/>
                <w:sz w:val="22"/>
                <w:szCs w:val="22"/>
              </w:rPr>
              <w:t xml:space="preserve"> grinding/sanding dust     </w:t>
            </w:r>
            <w:r>
              <w:rPr>
                <w:rFonts w:ascii="Sylfaen" w:hAnsi="Sylfaen" w:cs="Tahoma"/>
                <w:sz w:val="22"/>
                <w:szCs w:val="22"/>
              </w:rPr>
              <w:t xml:space="preserve">  </w:t>
            </w:r>
            <w:r w:rsidR="00591FBC" w:rsidRPr="00E21EE1">
              <w:rPr>
                <w:rFonts w:ascii="Sylfaen" w:hAnsi="Sylfaen" w:cs="Tahoma"/>
                <w:sz w:val="22"/>
                <w:szCs w:val="22"/>
              </w:rPr>
              <w:t xml:space="preserve">combustible gases     </w:t>
            </w:r>
            <w:r>
              <w:rPr>
                <w:rFonts w:ascii="Sylfaen" w:hAnsi="Sylfaen" w:cs="Tahoma"/>
                <w:sz w:val="22"/>
                <w:szCs w:val="22"/>
              </w:rPr>
              <w:t xml:space="preserve"> </w:t>
            </w:r>
            <w:r w:rsidR="00591FBC" w:rsidRPr="00E21EE1">
              <w:rPr>
                <w:rFonts w:ascii="Sylfaen" w:hAnsi="Sylfaen" w:cs="Tahoma"/>
                <w:sz w:val="22"/>
                <w:szCs w:val="22"/>
              </w:rPr>
              <w:t>compressed gas</w:t>
            </w:r>
            <w:r w:rsidR="00D00583" w:rsidRPr="00E21EE1">
              <w:rPr>
                <w:rFonts w:ascii="Sylfaen" w:hAnsi="Sylfaen" w:cs="Tahoma"/>
                <w:sz w:val="22"/>
                <w:szCs w:val="22"/>
              </w:rPr>
              <w:t xml:space="preserve">  </w:t>
            </w:r>
            <w:r>
              <w:rPr>
                <w:rFonts w:ascii="Sylfaen" w:hAnsi="Sylfaen" w:cs="Tahoma"/>
                <w:sz w:val="22"/>
                <w:szCs w:val="22"/>
              </w:rPr>
              <w:t xml:space="preserve">   </w:t>
            </w:r>
            <w:r w:rsidR="00591FBC" w:rsidRPr="00E21EE1">
              <w:rPr>
                <w:rFonts w:ascii="Sylfaen" w:hAnsi="Sylfaen" w:cs="Tahoma"/>
                <w:sz w:val="22"/>
                <w:szCs w:val="22"/>
              </w:rPr>
              <w:t xml:space="preserve">welding     </w:t>
            </w:r>
            <w:r w:rsidR="00D00583" w:rsidRPr="00E21EE1">
              <w:rPr>
                <w:rFonts w:ascii="Sylfaen" w:hAnsi="Sylfaen" w:cs="Tahoma"/>
                <w:sz w:val="22"/>
                <w:szCs w:val="22"/>
              </w:rPr>
              <w:t xml:space="preserve"> </w:t>
            </w:r>
          </w:p>
        </w:tc>
      </w:tr>
      <w:tr w:rsidR="00B12C4B" w:rsidRPr="00E21EE1" w14:paraId="2A3803C8" w14:textId="77777777" w:rsidTr="00D00583">
        <w:trPr>
          <w:cantSplit/>
          <w:trHeight w:val="368"/>
        </w:trPr>
        <w:tc>
          <w:tcPr>
            <w:tcW w:w="11340" w:type="dxa"/>
            <w:gridSpan w:val="13"/>
          </w:tcPr>
          <w:p w14:paraId="6C378D63" w14:textId="77777777" w:rsidR="0050280E" w:rsidRPr="00E21EE1" w:rsidRDefault="00E35D0C" w:rsidP="00B12C4B">
            <w:pPr>
              <w:pStyle w:val="ListParagraph"/>
              <w:numPr>
                <w:ilvl w:val="0"/>
                <w:numId w:val="1"/>
              </w:numPr>
              <w:tabs>
                <w:tab w:val="left" w:pos="7902"/>
                <w:tab w:val="left" w:pos="8802"/>
              </w:tabs>
              <w:spacing w:after="0" w:line="240" w:lineRule="auto"/>
              <w:contextualSpacing w:val="0"/>
              <w:rPr>
                <w:rFonts w:ascii="Sylfaen" w:hAnsi="Sylfaen" w:cs="Tahoma"/>
              </w:rPr>
            </w:pPr>
            <w:r w:rsidRPr="00E21EE1">
              <w:rPr>
                <w:rFonts w:ascii="Sylfaen" w:hAnsi="Sylfaen" w:cs="Tahoma"/>
              </w:rPr>
              <w:t>Are there any “yes” answers to questions 1–</w:t>
            </w:r>
            <w:r w:rsidR="00591FBC" w:rsidRPr="00E21EE1">
              <w:rPr>
                <w:rFonts w:ascii="Sylfaen" w:hAnsi="Sylfaen" w:cs="Tahoma"/>
              </w:rPr>
              <w:t>4</w:t>
            </w:r>
            <w:r w:rsidR="00B12C4B" w:rsidRPr="00E21EE1">
              <w:rPr>
                <w:rFonts w:ascii="Sylfaen" w:hAnsi="Sylfaen" w:cs="Tahoma"/>
              </w:rPr>
              <w:t xml:space="preserve"> that cannot be controlled?</w:t>
            </w:r>
            <w:r w:rsidR="00B12C4B" w:rsidRPr="00E21EE1">
              <w:rPr>
                <w:rFonts w:ascii="Sylfaen" w:hAnsi="Sylfaen" w:cs="Tahoma"/>
              </w:rPr>
              <w:tab/>
              <w:t>Yes</w:t>
            </w:r>
            <w:r w:rsidR="00B12C4B" w:rsidRPr="00E21EE1">
              <w:rPr>
                <w:rFonts w:ascii="Sylfaen" w:hAnsi="Sylfaen" w:cs="Tahoma"/>
              </w:rPr>
              <w:tab/>
            </w:r>
            <w:r w:rsidRPr="00E21EE1">
              <w:rPr>
                <w:rFonts w:ascii="Sylfaen" w:hAnsi="Sylfaen" w:cs="Tahoma"/>
              </w:rPr>
              <w:t>No</w:t>
            </w:r>
          </w:p>
        </w:tc>
      </w:tr>
      <w:tr w:rsidR="00B12C4B" w:rsidRPr="00E21EE1" w14:paraId="7286EA82" w14:textId="77777777" w:rsidTr="00E21EE1">
        <w:trPr>
          <w:cantSplit/>
          <w:trHeight w:val="602"/>
        </w:trPr>
        <w:tc>
          <w:tcPr>
            <w:tcW w:w="11340" w:type="dxa"/>
            <w:gridSpan w:val="13"/>
          </w:tcPr>
          <w:p w14:paraId="41F5CA07" w14:textId="77777777" w:rsidR="0050280E" w:rsidRPr="00E21EE1" w:rsidRDefault="003F17B8" w:rsidP="003F17B8">
            <w:pPr>
              <w:rPr>
                <w:rFonts w:ascii="Sylfaen" w:hAnsi="Sylfaen" w:cs="Tahoma"/>
                <w:sz w:val="22"/>
                <w:szCs w:val="22"/>
              </w:rPr>
            </w:pPr>
            <w:r w:rsidRPr="00E21EE1">
              <w:rPr>
                <w:rFonts w:ascii="Sylfaen" w:hAnsi="Sylfaen" w:cs="Tahoma"/>
                <w:sz w:val="22"/>
                <w:szCs w:val="22"/>
              </w:rPr>
              <w:t xml:space="preserve">If the answer to question 5 is “yes” the space </w:t>
            </w:r>
            <w:r w:rsidR="00D657FD" w:rsidRPr="00E21EE1">
              <w:rPr>
                <w:rFonts w:ascii="Sylfaen" w:hAnsi="Sylfaen" w:cs="Tahoma"/>
                <w:i/>
                <w:sz w:val="22"/>
                <w:szCs w:val="22"/>
              </w:rPr>
              <w:t>must be designated as a P</w:t>
            </w:r>
            <w:r w:rsidRPr="00E21EE1">
              <w:rPr>
                <w:rFonts w:ascii="Sylfaen" w:hAnsi="Sylfaen" w:cs="Tahoma"/>
                <w:i/>
                <w:sz w:val="22"/>
                <w:szCs w:val="22"/>
              </w:rPr>
              <w:t>ermit confined space</w:t>
            </w:r>
            <w:r w:rsidR="00B12C4B" w:rsidRPr="00E21EE1">
              <w:rPr>
                <w:rFonts w:ascii="Sylfaen" w:hAnsi="Sylfaen" w:cs="Tahoma"/>
                <w:i/>
                <w:sz w:val="22"/>
                <w:szCs w:val="22"/>
              </w:rPr>
              <w:t>.</w:t>
            </w:r>
          </w:p>
          <w:p w14:paraId="0D543521" w14:textId="77777777" w:rsidR="000F3DF5" w:rsidRPr="00E21EE1" w:rsidRDefault="000F3DF5" w:rsidP="00B12C4B">
            <w:pPr>
              <w:jc w:val="center"/>
              <w:rPr>
                <w:rFonts w:ascii="Sylfaen" w:hAnsi="Sylfaen" w:cs="Tahoma"/>
                <w:b/>
                <w:i/>
                <w:sz w:val="22"/>
                <w:szCs w:val="22"/>
              </w:rPr>
            </w:pPr>
            <w:r w:rsidRPr="00E21EE1">
              <w:rPr>
                <w:rFonts w:ascii="Sylfaen" w:hAnsi="Sylfaen" w:cs="Tahoma"/>
                <w:b/>
                <w:i/>
                <w:sz w:val="22"/>
                <w:szCs w:val="22"/>
              </w:rPr>
              <w:t>DO NOT ENTER</w:t>
            </w:r>
          </w:p>
        </w:tc>
      </w:tr>
      <w:tr w:rsidR="00B12C4B" w:rsidRPr="00B12C4B" w14:paraId="6288B167" w14:textId="77777777" w:rsidTr="00D00583">
        <w:trPr>
          <w:cantSplit/>
          <w:trHeight w:val="232"/>
        </w:trPr>
        <w:tc>
          <w:tcPr>
            <w:tcW w:w="11340" w:type="dxa"/>
            <w:gridSpan w:val="13"/>
            <w:shd w:val="clear" w:color="auto" w:fill="214620"/>
          </w:tcPr>
          <w:p w14:paraId="3CDF6DEB" w14:textId="77777777" w:rsidR="005A5654" w:rsidRPr="00B12C4B" w:rsidRDefault="005A5654" w:rsidP="0050280E">
            <w:pPr>
              <w:jc w:val="center"/>
              <w:rPr>
                <w:rFonts w:ascii="Sylfaen" w:hAnsi="Sylfaen" w:cs="Tahoma"/>
                <w:b/>
                <w:bCs/>
                <w:sz w:val="24"/>
                <w:szCs w:val="24"/>
              </w:rPr>
            </w:pPr>
            <w:r w:rsidRPr="00B12C4B">
              <w:rPr>
                <w:rFonts w:ascii="Sylfaen" w:hAnsi="Sylfaen" w:cs="Tahoma"/>
                <w:b/>
                <w:sz w:val="24"/>
                <w:szCs w:val="24"/>
              </w:rPr>
              <w:t xml:space="preserve">Hazard Control Methods </w:t>
            </w:r>
            <w:r w:rsidRPr="00B12C4B">
              <w:rPr>
                <w:rFonts w:ascii="Sylfaen" w:hAnsi="Sylfaen" w:cs="Tahoma"/>
                <w:b/>
                <w:bCs/>
                <w:sz w:val="24"/>
                <w:szCs w:val="24"/>
              </w:rPr>
              <w:t>(Check Required Controls)</w:t>
            </w:r>
          </w:p>
        </w:tc>
      </w:tr>
      <w:tr w:rsidR="00B12C4B" w:rsidRPr="00E21EE1" w14:paraId="260B932B" w14:textId="77777777" w:rsidTr="00E21EE1">
        <w:trPr>
          <w:cantSplit/>
          <w:trHeight w:val="1835"/>
        </w:trPr>
        <w:tc>
          <w:tcPr>
            <w:tcW w:w="4323" w:type="dxa"/>
            <w:gridSpan w:val="3"/>
            <w:shd w:val="clear" w:color="auto" w:fill="FFFFFF"/>
          </w:tcPr>
          <w:p w14:paraId="310A9EE0" w14:textId="77777777" w:rsidR="00054A12" w:rsidRPr="00E21EE1" w:rsidRDefault="00B12C4B" w:rsidP="00E21EE1">
            <w:pPr>
              <w:spacing w:before="60"/>
              <w:rPr>
                <w:b/>
                <w:bCs/>
                <w:sz w:val="22"/>
                <w:szCs w:val="22"/>
              </w:rPr>
            </w:pPr>
            <w:r w:rsidRPr="00E21EE1">
              <w:rPr>
                <w:rFonts w:ascii="Sylfaen" w:hAnsi="Sylfaen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Pr="00E21EE1">
              <w:rPr>
                <w:rFonts w:ascii="Sylfaen" w:hAnsi="Sylfaen" w:cs="Arial"/>
                <w:sz w:val="22"/>
                <w:szCs w:val="22"/>
              </w:rPr>
              <w:instrText xml:space="preserve"> FORMCHECKBOX </w:instrText>
            </w:r>
            <w:r w:rsidRPr="00E21EE1">
              <w:rPr>
                <w:rFonts w:ascii="Sylfaen" w:hAnsi="Sylfaen" w:cs="Arial"/>
                <w:sz w:val="22"/>
                <w:szCs w:val="22"/>
              </w:rPr>
            </w:r>
            <w:r w:rsidRPr="00E21EE1">
              <w:rPr>
                <w:rFonts w:ascii="Sylfaen" w:hAnsi="Sylfaen" w:cs="Arial"/>
                <w:sz w:val="22"/>
                <w:szCs w:val="22"/>
              </w:rPr>
              <w:fldChar w:fldCharType="separate"/>
            </w:r>
            <w:r w:rsidRPr="00E21EE1">
              <w:rPr>
                <w:rFonts w:ascii="Sylfaen" w:hAnsi="Sylfaen" w:cs="Arial"/>
                <w:sz w:val="22"/>
                <w:szCs w:val="22"/>
              </w:rPr>
              <w:fldChar w:fldCharType="end"/>
            </w:r>
            <w:bookmarkEnd w:id="0"/>
            <w:r w:rsidRPr="00E21EE1">
              <w:rPr>
                <w:rFonts w:ascii="Sylfaen" w:hAnsi="Sylfaen" w:cs="Arial"/>
                <w:sz w:val="22"/>
                <w:szCs w:val="22"/>
              </w:rPr>
              <w:t xml:space="preserve">  </w:t>
            </w:r>
            <w:r w:rsidR="00054A12" w:rsidRPr="00E21EE1">
              <w:rPr>
                <w:rFonts w:ascii="Sylfaen" w:hAnsi="Sylfaen" w:cs="Arial"/>
                <w:sz w:val="22"/>
                <w:szCs w:val="22"/>
              </w:rPr>
              <w:t xml:space="preserve">Ventilation Equipment </w:t>
            </w:r>
          </w:p>
          <w:p w14:paraId="7F7DC4C6" w14:textId="77777777" w:rsidR="00054A12" w:rsidRPr="00E21EE1" w:rsidRDefault="00B12C4B" w:rsidP="005E6B7D">
            <w:pPr>
              <w:rPr>
                <w:rFonts w:ascii="Sylfaen" w:hAnsi="Sylfaen" w:cs="Arial"/>
                <w:b/>
                <w:bCs/>
                <w:sz w:val="22"/>
                <w:szCs w:val="22"/>
              </w:rPr>
            </w:pPr>
            <w:r w:rsidRPr="00E21EE1">
              <w:rPr>
                <w:rFonts w:ascii="Sylfaen" w:hAnsi="Sylfaen" w:cs="Tahom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Pr="00E21EE1">
              <w:rPr>
                <w:rFonts w:ascii="Sylfaen" w:hAnsi="Sylfaen" w:cs="Tahoma"/>
                <w:sz w:val="22"/>
                <w:szCs w:val="22"/>
              </w:rPr>
              <w:instrText xml:space="preserve"> FORMCHECKBOX </w:instrText>
            </w:r>
            <w:r w:rsidRPr="00E21EE1">
              <w:rPr>
                <w:rFonts w:ascii="Sylfaen" w:hAnsi="Sylfaen" w:cs="Tahoma"/>
                <w:sz w:val="22"/>
                <w:szCs w:val="22"/>
              </w:rPr>
            </w:r>
            <w:r w:rsidRPr="00E21EE1">
              <w:rPr>
                <w:rFonts w:ascii="Sylfaen" w:hAnsi="Sylfaen" w:cs="Tahoma"/>
                <w:sz w:val="22"/>
                <w:szCs w:val="22"/>
              </w:rPr>
              <w:fldChar w:fldCharType="separate"/>
            </w:r>
            <w:r w:rsidRPr="00E21EE1">
              <w:rPr>
                <w:rFonts w:ascii="Sylfaen" w:hAnsi="Sylfaen" w:cs="Tahoma"/>
                <w:sz w:val="22"/>
                <w:szCs w:val="22"/>
              </w:rPr>
              <w:fldChar w:fldCharType="end"/>
            </w:r>
            <w:bookmarkEnd w:id="1"/>
            <w:r w:rsidRPr="00E21EE1">
              <w:rPr>
                <w:rFonts w:ascii="Sylfaen" w:hAnsi="Sylfaen" w:cs="Tahoma"/>
                <w:sz w:val="22"/>
                <w:szCs w:val="22"/>
              </w:rPr>
              <w:t xml:space="preserve">  </w:t>
            </w:r>
            <w:r w:rsidR="00054A12" w:rsidRPr="00E21EE1">
              <w:rPr>
                <w:rFonts w:ascii="Sylfaen" w:hAnsi="Sylfaen" w:cs="Tahoma"/>
                <w:sz w:val="22"/>
                <w:szCs w:val="22"/>
              </w:rPr>
              <w:t>Lock-Out Procedures Initiated</w:t>
            </w:r>
          </w:p>
          <w:p w14:paraId="16F2D220" w14:textId="77777777" w:rsidR="00054A12" w:rsidRPr="00E21EE1" w:rsidRDefault="00B12C4B" w:rsidP="005E6B7D">
            <w:pPr>
              <w:rPr>
                <w:rFonts w:ascii="Sylfaen" w:hAnsi="Sylfaen" w:cs="Arial"/>
                <w:b/>
                <w:bCs/>
                <w:sz w:val="22"/>
                <w:szCs w:val="22"/>
              </w:rPr>
            </w:pPr>
            <w:r w:rsidRPr="00E21EE1">
              <w:rPr>
                <w:rFonts w:ascii="Sylfaen" w:hAnsi="Sylfaen" w:cs="Tahoma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E21EE1">
              <w:rPr>
                <w:rFonts w:ascii="Sylfaen" w:hAnsi="Sylfaen" w:cs="Tahoma"/>
                <w:sz w:val="22"/>
                <w:szCs w:val="22"/>
              </w:rPr>
              <w:instrText xml:space="preserve"> FORMCHECKBOX </w:instrText>
            </w:r>
            <w:r w:rsidRPr="00E21EE1">
              <w:rPr>
                <w:rFonts w:ascii="Sylfaen" w:hAnsi="Sylfaen" w:cs="Tahoma"/>
                <w:sz w:val="22"/>
                <w:szCs w:val="22"/>
              </w:rPr>
            </w:r>
            <w:r w:rsidRPr="00E21EE1">
              <w:rPr>
                <w:rFonts w:ascii="Sylfaen" w:hAnsi="Sylfaen" w:cs="Tahoma"/>
                <w:sz w:val="22"/>
                <w:szCs w:val="22"/>
              </w:rPr>
              <w:fldChar w:fldCharType="separate"/>
            </w:r>
            <w:r w:rsidRPr="00E21EE1">
              <w:rPr>
                <w:rFonts w:ascii="Sylfaen" w:hAnsi="Sylfaen" w:cs="Tahoma"/>
                <w:sz w:val="22"/>
                <w:szCs w:val="22"/>
              </w:rPr>
              <w:fldChar w:fldCharType="end"/>
            </w:r>
            <w:bookmarkEnd w:id="2"/>
            <w:r w:rsidRPr="00E21EE1">
              <w:rPr>
                <w:rFonts w:ascii="Sylfaen" w:hAnsi="Sylfaen" w:cs="Tahoma"/>
                <w:sz w:val="22"/>
                <w:szCs w:val="22"/>
              </w:rPr>
              <w:t xml:space="preserve">  Release Stored Energy</w:t>
            </w:r>
          </w:p>
          <w:p w14:paraId="7C73C234" w14:textId="77777777" w:rsidR="00054A12" w:rsidRPr="00E21EE1" w:rsidRDefault="00B12C4B" w:rsidP="006552B7">
            <w:pPr>
              <w:rPr>
                <w:b/>
                <w:bCs/>
                <w:sz w:val="22"/>
                <w:szCs w:val="22"/>
              </w:rPr>
            </w:pPr>
            <w:r w:rsidRPr="00E21EE1">
              <w:rPr>
                <w:rFonts w:ascii="Sylfaen" w:hAnsi="Sylfaen" w:cs="Tahom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Pr="00E21EE1">
              <w:rPr>
                <w:rFonts w:ascii="Sylfaen" w:hAnsi="Sylfaen" w:cs="Tahoma"/>
                <w:sz w:val="22"/>
                <w:szCs w:val="22"/>
              </w:rPr>
              <w:instrText xml:space="preserve"> FORMCHECKBOX </w:instrText>
            </w:r>
            <w:r w:rsidRPr="00E21EE1">
              <w:rPr>
                <w:rFonts w:ascii="Sylfaen" w:hAnsi="Sylfaen" w:cs="Tahoma"/>
                <w:sz w:val="22"/>
                <w:szCs w:val="22"/>
              </w:rPr>
            </w:r>
            <w:r w:rsidRPr="00E21EE1">
              <w:rPr>
                <w:rFonts w:ascii="Sylfaen" w:hAnsi="Sylfaen" w:cs="Tahoma"/>
                <w:sz w:val="22"/>
                <w:szCs w:val="22"/>
              </w:rPr>
              <w:fldChar w:fldCharType="separate"/>
            </w:r>
            <w:r w:rsidRPr="00E21EE1">
              <w:rPr>
                <w:rFonts w:ascii="Sylfaen" w:hAnsi="Sylfaen" w:cs="Tahoma"/>
                <w:sz w:val="22"/>
                <w:szCs w:val="22"/>
              </w:rPr>
              <w:fldChar w:fldCharType="end"/>
            </w:r>
            <w:bookmarkEnd w:id="3"/>
            <w:r w:rsidRPr="00E21EE1">
              <w:rPr>
                <w:rFonts w:ascii="Sylfaen" w:hAnsi="Sylfaen" w:cs="Tahoma"/>
                <w:sz w:val="22"/>
                <w:szCs w:val="22"/>
              </w:rPr>
              <w:t xml:space="preserve">  </w:t>
            </w:r>
            <w:r w:rsidR="00054A12" w:rsidRPr="00E21EE1">
              <w:rPr>
                <w:rFonts w:ascii="Sylfaen" w:hAnsi="Sylfaen" w:cs="Tahoma"/>
                <w:sz w:val="22"/>
                <w:szCs w:val="22"/>
              </w:rPr>
              <w:t>Hot Work Procedures Initiated</w:t>
            </w:r>
          </w:p>
          <w:p w14:paraId="7FEE4803" w14:textId="77777777" w:rsidR="00054A12" w:rsidRPr="00E21EE1" w:rsidRDefault="00B12C4B" w:rsidP="006552B7">
            <w:pPr>
              <w:rPr>
                <w:b/>
                <w:bCs/>
                <w:sz w:val="22"/>
                <w:szCs w:val="22"/>
              </w:rPr>
            </w:pPr>
            <w:r w:rsidRPr="00E21EE1">
              <w:rPr>
                <w:rFonts w:ascii="Sylfaen" w:hAnsi="Sylfaen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E21EE1">
              <w:rPr>
                <w:rFonts w:ascii="Sylfaen" w:hAnsi="Sylfaen" w:cs="Arial"/>
                <w:sz w:val="22"/>
                <w:szCs w:val="22"/>
              </w:rPr>
              <w:instrText xml:space="preserve"> FORMCHECKBOX </w:instrText>
            </w:r>
            <w:r w:rsidRPr="00E21EE1">
              <w:rPr>
                <w:rFonts w:ascii="Sylfaen" w:hAnsi="Sylfaen" w:cs="Arial"/>
                <w:sz w:val="22"/>
                <w:szCs w:val="22"/>
              </w:rPr>
            </w:r>
            <w:r w:rsidRPr="00E21EE1">
              <w:rPr>
                <w:rFonts w:ascii="Sylfaen" w:hAnsi="Sylfaen" w:cs="Arial"/>
                <w:sz w:val="22"/>
                <w:szCs w:val="22"/>
              </w:rPr>
              <w:fldChar w:fldCharType="separate"/>
            </w:r>
            <w:r w:rsidRPr="00E21EE1">
              <w:rPr>
                <w:rFonts w:ascii="Sylfaen" w:hAnsi="Sylfaen" w:cs="Arial"/>
                <w:sz w:val="22"/>
                <w:szCs w:val="22"/>
              </w:rPr>
              <w:fldChar w:fldCharType="end"/>
            </w:r>
            <w:bookmarkEnd w:id="4"/>
            <w:r w:rsidRPr="00E21EE1">
              <w:rPr>
                <w:rFonts w:ascii="Sylfaen" w:hAnsi="Sylfaen" w:cs="Arial"/>
                <w:sz w:val="22"/>
                <w:szCs w:val="22"/>
              </w:rPr>
              <w:t xml:space="preserve">  Flush / Purge / Drain / Clean </w:t>
            </w:r>
          </w:p>
          <w:p w14:paraId="734D967E" w14:textId="77777777" w:rsidR="00054A12" w:rsidRPr="00E21EE1" w:rsidRDefault="00B12C4B" w:rsidP="00B12C4B">
            <w:pPr>
              <w:rPr>
                <w:rFonts w:ascii="Sylfaen" w:hAnsi="Sylfaen" w:cs="Arial"/>
                <w:b/>
                <w:bCs/>
                <w:sz w:val="22"/>
                <w:szCs w:val="22"/>
              </w:rPr>
            </w:pPr>
            <w:r w:rsidRPr="00E21EE1">
              <w:rPr>
                <w:rFonts w:ascii="Sylfaen" w:hAnsi="Sylfaen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E21EE1">
              <w:rPr>
                <w:rFonts w:ascii="Sylfaen" w:hAnsi="Sylfaen" w:cs="Arial"/>
                <w:sz w:val="22"/>
                <w:szCs w:val="22"/>
              </w:rPr>
              <w:instrText xml:space="preserve"> FORMCHECKBOX </w:instrText>
            </w:r>
            <w:r w:rsidRPr="00E21EE1">
              <w:rPr>
                <w:rFonts w:ascii="Sylfaen" w:hAnsi="Sylfaen" w:cs="Arial"/>
                <w:sz w:val="22"/>
                <w:szCs w:val="22"/>
              </w:rPr>
            </w:r>
            <w:r w:rsidRPr="00E21EE1">
              <w:rPr>
                <w:rFonts w:ascii="Sylfaen" w:hAnsi="Sylfaen" w:cs="Arial"/>
                <w:sz w:val="22"/>
                <w:szCs w:val="22"/>
              </w:rPr>
              <w:fldChar w:fldCharType="separate"/>
            </w:r>
            <w:r w:rsidRPr="00E21EE1">
              <w:rPr>
                <w:rFonts w:ascii="Sylfaen" w:hAnsi="Sylfaen" w:cs="Arial"/>
                <w:sz w:val="22"/>
                <w:szCs w:val="22"/>
              </w:rPr>
              <w:fldChar w:fldCharType="end"/>
            </w:r>
            <w:bookmarkEnd w:id="5"/>
            <w:r w:rsidRPr="00E21EE1">
              <w:rPr>
                <w:rFonts w:ascii="Sylfaen" w:hAnsi="Sylfaen" w:cs="Arial"/>
                <w:sz w:val="22"/>
                <w:szCs w:val="22"/>
              </w:rPr>
              <w:t xml:space="preserve">  Illumination (GFCI)</w:t>
            </w:r>
          </w:p>
        </w:tc>
        <w:tc>
          <w:tcPr>
            <w:tcW w:w="7017" w:type="dxa"/>
            <w:gridSpan w:val="10"/>
            <w:shd w:val="clear" w:color="auto" w:fill="FFFFFF"/>
          </w:tcPr>
          <w:p w14:paraId="02936646" w14:textId="77777777" w:rsidR="00054A12" w:rsidRPr="00E21EE1" w:rsidRDefault="00B12C4B" w:rsidP="00E21EE1">
            <w:pPr>
              <w:spacing w:before="60"/>
              <w:ind w:left="429" w:hanging="429"/>
              <w:rPr>
                <w:b/>
                <w:bCs/>
                <w:sz w:val="22"/>
                <w:szCs w:val="22"/>
              </w:rPr>
            </w:pPr>
            <w:r w:rsidRPr="00E21EE1">
              <w:rPr>
                <w:rFonts w:ascii="Sylfaen" w:hAnsi="Sylfaen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E21EE1">
              <w:rPr>
                <w:rFonts w:ascii="Sylfaen" w:hAnsi="Sylfaen" w:cs="Arial"/>
                <w:sz w:val="22"/>
                <w:szCs w:val="22"/>
              </w:rPr>
              <w:instrText xml:space="preserve"> FORMCHECKBOX </w:instrText>
            </w:r>
            <w:r w:rsidRPr="00E21EE1">
              <w:rPr>
                <w:rFonts w:ascii="Sylfaen" w:hAnsi="Sylfaen" w:cs="Arial"/>
                <w:sz w:val="22"/>
                <w:szCs w:val="22"/>
              </w:rPr>
            </w:r>
            <w:r w:rsidRPr="00E21EE1">
              <w:rPr>
                <w:rFonts w:ascii="Sylfaen" w:hAnsi="Sylfaen" w:cs="Arial"/>
                <w:sz w:val="22"/>
                <w:szCs w:val="22"/>
              </w:rPr>
              <w:fldChar w:fldCharType="separate"/>
            </w:r>
            <w:r w:rsidRPr="00E21EE1">
              <w:rPr>
                <w:rFonts w:ascii="Sylfaen" w:hAnsi="Sylfaen" w:cs="Arial"/>
                <w:sz w:val="22"/>
                <w:szCs w:val="22"/>
              </w:rPr>
              <w:fldChar w:fldCharType="end"/>
            </w:r>
            <w:bookmarkEnd w:id="6"/>
            <w:r w:rsidR="00FA570A" w:rsidRPr="00E21EE1">
              <w:rPr>
                <w:rFonts w:ascii="Sylfaen" w:hAnsi="Sylfaen" w:cs="Arial"/>
                <w:sz w:val="22"/>
                <w:szCs w:val="22"/>
              </w:rPr>
              <w:tab/>
            </w:r>
            <w:r w:rsidR="00054A12" w:rsidRPr="00E21EE1">
              <w:rPr>
                <w:rFonts w:ascii="Sylfaen" w:hAnsi="Sylfaen" w:cs="Arial"/>
                <w:sz w:val="22"/>
                <w:szCs w:val="22"/>
              </w:rPr>
              <w:t xml:space="preserve">Personal Protective Equipment (PPE) </w:t>
            </w:r>
          </w:p>
          <w:p w14:paraId="6BC740B4" w14:textId="77777777" w:rsidR="00E21EE1" w:rsidRDefault="00054A12" w:rsidP="00FA570A">
            <w:pPr>
              <w:ind w:left="429"/>
              <w:rPr>
                <w:rFonts w:ascii="Sylfaen" w:hAnsi="Sylfaen" w:cs="Tahoma"/>
                <w:sz w:val="22"/>
                <w:szCs w:val="22"/>
              </w:rPr>
            </w:pPr>
            <w:r w:rsidRPr="00E21EE1">
              <w:rPr>
                <w:b/>
                <w:bCs/>
                <w:sz w:val="22"/>
                <w:szCs w:val="22"/>
              </w:rPr>
              <w:t xml:space="preserve">Circle required PPE:  </w:t>
            </w:r>
            <w:r w:rsidR="00FA570A" w:rsidRPr="00E21EE1">
              <w:rPr>
                <w:b/>
                <w:bCs/>
                <w:sz w:val="22"/>
                <w:szCs w:val="22"/>
              </w:rPr>
              <w:t xml:space="preserve">  </w:t>
            </w:r>
            <w:r w:rsidRPr="00E21EE1">
              <w:rPr>
                <w:rFonts w:ascii="Sylfaen" w:hAnsi="Sylfaen" w:cs="Tahoma"/>
                <w:sz w:val="22"/>
                <w:szCs w:val="22"/>
              </w:rPr>
              <w:t xml:space="preserve">Respirator      Hearing protection   </w:t>
            </w:r>
          </w:p>
          <w:p w14:paraId="560A18DA" w14:textId="77777777" w:rsidR="00054A12" w:rsidRPr="00E21EE1" w:rsidRDefault="00054A12" w:rsidP="00FA570A">
            <w:pPr>
              <w:ind w:left="429"/>
              <w:rPr>
                <w:rFonts w:ascii="Sylfaen" w:hAnsi="Sylfaen" w:cs="Tahoma"/>
                <w:sz w:val="22"/>
                <w:szCs w:val="22"/>
              </w:rPr>
            </w:pPr>
            <w:r w:rsidRPr="00E21EE1">
              <w:rPr>
                <w:rFonts w:ascii="Sylfaen" w:hAnsi="Sylfaen" w:cs="Tahoma"/>
                <w:sz w:val="22"/>
                <w:szCs w:val="22"/>
              </w:rPr>
              <w:t>Protective clothing      Foot protection     Head protection</w:t>
            </w:r>
          </w:p>
          <w:p w14:paraId="5C683D7C" w14:textId="77777777" w:rsidR="00054A12" w:rsidRPr="00E21EE1" w:rsidRDefault="00054A12" w:rsidP="00E21EE1">
            <w:pPr>
              <w:ind w:left="429"/>
              <w:rPr>
                <w:rFonts w:ascii="Sylfaen" w:hAnsi="Sylfaen" w:cs="Tahoma"/>
                <w:sz w:val="22"/>
                <w:szCs w:val="22"/>
              </w:rPr>
            </w:pPr>
            <w:r w:rsidRPr="00E21EE1">
              <w:rPr>
                <w:rFonts w:ascii="Sylfaen" w:hAnsi="Sylfaen" w:cs="Tahoma"/>
                <w:sz w:val="22"/>
                <w:szCs w:val="22"/>
              </w:rPr>
              <w:t>Eye protection     Face shield     Harness      Tripod</w:t>
            </w:r>
            <w:r w:rsidR="00E21EE1">
              <w:rPr>
                <w:rFonts w:ascii="Sylfaen" w:hAnsi="Sylfaen" w:cs="Tahoma"/>
                <w:sz w:val="22"/>
                <w:szCs w:val="22"/>
              </w:rPr>
              <w:t xml:space="preserve">     </w:t>
            </w:r>
            <w:r w:rsidRPr="00E21EE1">
              <w:rPr>
                <w:rFonts w:ascii="Sylfaen" w:hAnsi="Sylfaen" w:cs="Tahoma"/>
                <w:sz w:val="22"/>
                <w:szCs w:val="22"/>
              </w:rPr>
              <w:t>Lifelines</w:t>
            </w:r>
          </w:p>
        </w:tc>
      </w:tr>
      <w:tr w:rsidR="00B12C4B" w:rsidRPr="00B12C4B" w14:paraId="621A55FE" w14:textId="77777777" w:rsidTr="00D00583">
        <w:trPr>
          <w:cantSplit/>
          <w:trHeight w:val="350"/>
        </w:trPr>
        <w:tc>
          <w:tcPr>
            <w:tcW w:w="11340" w:type="dxa"/>
            <w:gridSpan w:val="13"/>
            <w:shd w:val="clear" w:color="auto" w:fill="214620"/>
          </w:tcPr>
          <w:p w14:paraId="25199949" w14:textId="77777777" w:rsidR="005A5654" w:rsidRPr="00B12C4B" w:rsidRDefault="005A5654" w:rsidP="006552B7">
            <w:pPr>
              <w:jc w:val="center"/>
              <w:rPr>
                <w:rFonts w:ascii="Sylfaen" w:hAnsi="Sylfaen" w:cs="Tahoma"/>
                <w:b/>
                <w:sz w:val="24"/>
                <w:szCs w:val="24"/>
              </w:rPr>
            </w:pPr>
            <w:r w:rsidRPr="00B12C4B">
              <w:rPr>
                <w:rFonts w:ascii="Sylfaen" w:hAnsi="Sylfaen" w:cs="Tahoma"/>
                <w:b/>
                <w:sz w:val="24"/>
                <w:szCs w:val="24"/>
              </w:rPr>
              <w:t xml:space="preserve">Air Monitoring Data </w:t>
            </w:r>
            <w:r w:rsidRPr="00B12C4B">
              <w:rPr>
                <w:rFonts w:ascii="Sylfaen" w:hAnsi="Sylfaen" w:cs="Tahoma"/>
                <w:b/>
                <w:bCs/>
                <w:sz w:val="24"/>
                <w:szCs w:val="24"/>
              </w:rPr>
              <w:t>(Data Entry Required @ 30 min. intervals</w:t>
            </w:r>
            <w:proofErr w:type="gramStart"/>
            <w:r w:rsidRPr="00B12C4B">
              <w:rPr>
                <w:rFonts w:ascii="Sylfaen" w:hAnsi="Sylfaen" w:cs="Tahoma"/>
                <w:b/>
                <w:bCs/>
                <w:sz w:val="24"/>
                <w:szCs w:val="24"/>
              </w:rPr>
              <w:t>. )</w:t>
            </w:r>
            <w:proofErr w:type="gramEnd"/>
            <w:r w:rsidRPr="00B12C4B">
              <w:rPr>
                <w:rFonts w:ascii="Sylfaen" w:hAnsi="Sylfaen" w:cs="Tahoma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B12C4B" w:rsidRPr="00E21EE1" w14:paraId="72DF42AA" w14:textId="77777777" w:rsidTr="00D00583">
        <w:trPr>
          <w:cantSplit/>
          <w:trHeight w:val="251"/>
        </w:trPr>
        <w:tc>
          <w:tcPr>
            <w:tcW w:w="2339" w:type="dxa"/>
            <w:shd w:val="clear" w:color="auto" w:fill="FFFFFF"/>
          </w:tcPr>
          <w:p w14:paraId="2761CE43" w14:textId="77777777" w:rsidR="005A5654" w:rsidRPr="00E21EE1" w:rsidRDefault="00E21EE1" w:rsidP="006552B7">
            <w:pPr>
              <w:rPr>
                <w:rFonts w:ascii="Sylfaen" w:hAnsi="Sylfaen" w:cs="Tahoma"/>
                <w:b/>
                <w:bCs/>
                <w:sz w:val="24"/>
                <w:szCs w:val="24"/>
              </w:rPr>
            </w:pPr>
            <w:r w:rsidRPr="00E21EE1">
              <w:rPr>
                <w:rFonts w:ascii="Sylfaen" w:hAnsi="Sylfaen" w:cs="Tahoma"/>
                <w:b/>
                <w:bCs/>
                <w:sz w:val="24"/>
                <w:szCs w:val="24"/>
              </w:rPr>
              <w:t xml:space="preserve"> </w:t>
            </w:r>
            <w:r w:rsidR="005A5654" w:rsidRPr="00E21EE1">
              <w:rPr>
                <w:rFonts w:ascii="Sylfaen" w:hAnsi="Sylfaen" w:cs="Tahoma"/>
                <w:b/>
                <w:bCs/>
                <w:sz w:val="24"/>
                <w:szCs w:val="24"/>
              </w:rPr>
              <w:t>Air Meter Serial #</w:t>
            </w:r>
          </w:p>
        </w:tc>
        <w:tc>
          <w:tcPr>
            <w:tcW w:w="2228" w:type="dxa"/>
            <w:gridSpan w:val="3"/>
            <w:shd w:val="clear" w:color="auto" w:fill="FFFFFF"/>
          </w:tcPr>
          <w:p w14:paraId="6E32A3C6" w14:textId="77777777" w:rsidR="005A5654" w:rsidRPr="00E21EE1" w:rsidRDefault="005A5654" w:rsidP="006552B7">
            <w:pPr>
              <w:rPr>
                <w:rFonts w:ascii="Sylfaen" w:hAnsi="Sylfaen" w:cs="Tahoma"/>
                <w:b/>
                <w:sz w:val="24"/>
                <w:szCs w:val="24"/>
              </w:rPr>
            </w:pPr>
            <w:r w:rsidRPr="00E21EE1">
              <w:rPr>
                <w:rFonts w:ascii="Sylfaen" w:hAnsi="Sylfaen" w:cs="Tahoma"/>
                <w:b/>
                <w:sz w:val="24"/>
                <w:szCs w:val="24"/>
              </w:rPr>
              <w:t>Alarm Levels</w:t>
            </w:r>
          </w:p>
        </w:tc>
        <w:tc>
          <w:tcPr>
            <w:tcW w:w="720" w:type="dxa"/>
            <w:shd w:val="clear" w:color="auto" w:fill="FFFFFF"/>
          </w:tcPr>
          <w:p w14:paraId="27C1CF0E" w14:textId="77777777" w:rsidR="005A5654" w:rsidRPr="00E21EE1" w:rsidRDefault="005A5654" w:rsidP="006552B7">
            <w:pPr>
              <w:rPr>
                <w:rFonts w:ascii="Sylfaen" w:hAnsi="Sylfaen" w:cs="Tahoma"/>
                <w:b/>
                <w:sz w:val="22"/>
                <w:szCs w:val="22"/>
              </w:rPr>
            </w:pPr>
            <w:r w:rsidRPr="00E21EE1">
              <w:rPr>
                <w:rFonts w:ascii="Sylfaen" w:hAnsi="Sylfaen" w:cs="Tahoma"/>
                <w:b/>
                <w:sz w:val="22"/>
                <w:szCs w:val="22"/>
              </w:rPr>
              <w:t>Time</w:t>
            </w:r>
          </w:p>
        </w:tc>
        <w:tc>
          <w:tcPr>
            <w:tcW w:w="720" w:type="dxa"/>
            <w:shd w:val="clear" w:color="auto" w:fill="FFFFFF"/>
          </w:tcPr>
          <w:p w14:paraId="513103C2" w14:textId="77777777" w:rsidR="005A5654" w:rsidRPr="00E21EE1" w:rsidRDefault="005A5654" w:rsidP="006552B7">
            <w:pPr>
              <w:rPr>
                <w:rFonts w:ascii="Sylfaen" w:hAnsi="Sylfaen" w:cs="Tahoma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606A01BE" w14:textId="77777777" w:rsidR="005A5654" w:rsidRPr="00E21EE1" w:rsidRDefault="005A5654" w:rsidP="006552B7">
            <w:pPr>
              <w:rPr>
                <w:rFonts w:ascii="Sylfaen" w:hAnsi="Sylfaen" w:cs="Tahoma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5DD1AED0" w14:textId="77777777" w:rsidR="005A5654" w:rsidRPr="00E21EE1" w:rsidRDefault="005A5654" w:rsidP="006552B7">
            <w:pPr>
              <w:rPr>
                <w:rFonts w:ascii="Sylfaen" w:hAnsi="Sylfaen" w:cs="Tahoma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502C44C4" w14:textId="77777777" w:rsidR="005A5654" w:rsidRPr="00E21EE1" w:rsidRDefault="005A5654" w:rsidP="006552B7">
            <w:pPr>
              <w:rPr>
                <w:rFonts w:ascii="Sylfaen" w:hAnsi="Sylfaen" w:cs="Tahoma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4D56FFEC" w14:textId="77777777" w:rsidR="005A5654" w:rsidRPr="00E21EE1" w:rsidRDefault="005A5654" w:rsidP="006552B7">
            <w:pPr>
              <w:rPr>
                <w:rFonts w:ascii="Sylfaen" w:hAnsi="Sylfaen" w:cs="Tahoma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1DA4F015" w14:textId="77777777" w:rsidR="005A5654" w:rsidRPr="00E21EE1" w:rsidRDefault="005A5654" w:rsidP="006552B7">
            <w:pPr>
              <w:rPr>
                <w:rFonts w:ascii="Sylfaen" w:hAnsi="Sylfaen" w:cs="Tahoma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5B9B05F5" w14:textId="77777777" w:rsidR="005A5654" w:rsidRPr="00E21EE1" w:rsidRDefault="005A5654" w:rsidP="006552B7">
            <w:pPr>
              <w:rPr>
                <w:rFonts w:ascii="Sylfaen" w:hAnsi="Sylfaen" w:cs="Tahoma"/>
                <w:b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FFFFFF"/>
          </w:tcPr>
          <w:p w14:paraId="654067E9" w14:textId="77777777" w:rsidR="005A5654" w:rsidRPr="00E21EE1" w:rsidRDefault="005A5654" w:rsidP="006552B7">
            <w:pPr>
              <w:rPr>
                <w:rFonts w:ascii="Sylfaen" w:hAnsi="Sylfaen" w:cs="Tahoma"/>
                <w:b/>
                <w:sz w:val="22"/>
                <w:szCs w:val="22"/>
              </w:rPr>
            </w:pPr>
          </w:p>
        </w:tc>
      </w:tr>
      <w:tr w:rsidR="00B12C4B" w:rsidRPr="00E21EE1" w14:paraId="0B6CF7EA" w14:textId="77777777" w:rsidTr="00D00583">
        <w:trPr>
          <w:cantSplit/>
          <w:trHeight w:val="252"/>
        </w:trPr>
        <w:tc>
          <w:tcPr>
            <w:tcW w:w="2339" w:type="dxa"/>
            <w:shd w:val="clear" w:color="auto" w:fill="FFFFFF"/>
          </w:tcPr>
          <w:p w14:paraId="7A0D589C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  <w:r w:rsidRPr="00E21EE1">
              <w:rPr>
                <w:rFonts w:ascii="Sylfaen" w:hAnsi="Sylfaen" w:cs="Tahoma"/>
                <w:sz w:val="22"/>
                <w:szCs w:val="22"/>
              </w:rPr>
              <w:t>Oxygen (20.8%)</w:t>
            </w:r>
          </w:p>
        </w:tc>
        <w:tc>
          <w:tcPr>
            <w:tcW w:w="2228" w:type="dxa"/>
            <w:gridSpan w:val="3"/>
            <w:shd w:val="clear" w:color="auto" w:fill="FFFFFF"/>
          </w:tcPr>
          <w:p w14:paraId="6D0D4564" w14:textId="77777777" w:rsidR="005A5654" w:rsidRPr="00E21EE1" w:rsidRDefault="00F32A46" w:rsidP="00F32A46">
            <w:pPr>
              <w:rPr>
                <w:rFonts w:ascii="Sylfaen" w:hAnsi="Sylfaen" w:cs="Tahoma"/>
                <w:sz w:val="22"/>
                <w:szCs w:val="22"/>
              </w:rPr>
            </w:pPr>
            <w:r w:rsidRPr="00E21EE1">
              <w:rPr>
                <w:rFonts w:ascii="Sylfaen" w:hAnsi="Sylfaen" w:cs="Arial"/>
                <w:sz w:val="22"/>
                <w:szCs w:val="22"/>
              </w:rPr>
              <w:t>20</w:t>
            </w:r>
            <w:r w:rsidR="005A5654" w:rsidRPr="00E21EE1">
              <w:rPr>
                <w:rFonts w:ascii="Sylfaen" w:hAnsi="Sylfaen" w:cs="Arial"/>
                <w:sz w:val="22"/>
                <w:szCs w:val="22"/>
              </w:rPr>
              <w:t>.5% &lt;O</w:t>
            </w:r>
            <w:r w:rsidR="005A5654" w:rsidRPr="00E21EE1">
              <w:rPr>
                <w:rFonts w:ascii="Sylfaen" w:hAnsi="Sylfaen" w:cs="Arial"/>
                <w:sz w:val="22"/>
                <w:szCs w:val="22"/>
                <w:vertAlign w:val="subscript"/>
              </w:rPr>
              <w:t>2</w:t>
            </w:r>
            <w:r w:rsidR="005A5654" w:rsidRPr="00E21EE1">
              <w:rPr>
                <w:rFonts w:ascii="Sylfaen" w:hAnsi="Sylfaen" w:cs="Arial"/>
                <w:sz w:val="22"/>
                <w:szCs w:val="22"/>
              </w:rPr>
              <w:t>&gt;2</w:t>
            </w:r>
            <w:r w:rsidRPr="00E21EE1">
              <w:rPr>
                <w:rFonts w:ascii="Sylfaen" w:hAnsi="Sylfaen" w:cs="Arial"/>
                <w:sz w:val="22"/>
                <w:szCs w:val="22"/>
              </w:rPr>
              <w:t>1</w:t>
            </w:r>
            <w:r w:rsidR="005A5654" w:rsidRPr="00E21EE1">
              <w:rPr>
                <w:rFonts w:ascii="Sylfaen" w:hAnsi="Sylfaen" w:cs="Arial"/>
                <w:sz w:val="22"/>
                <w:szCs w:val="22"/>
              </w:rPr>
              <w:t>.5%</w:t>
            </w:r>
          </w:p>
        </w:tc>
        <w:tc>
          <w:tcPr>
            <w:tcW w:w="720" w:type="dxa"/>
            <w:shd w:val="clear" w:color="auto" w:fill="FFFFFF"/>
          </w:tcPr>
          <w:p w14:paraId="312BFCBF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7F8C091E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3A46CD05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4933FBE1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6A52B004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01377C06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489D9B3D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615961AE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FFFFFF"/>
          </w:tcPr>
          <w:p w14:paraId="3D053271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</w:tr>
      <w:tr w:rsidR="00B12C4B" w:rsidRPr="00E21EE1" w14:paraId="59A9FB2E" w14:textId="77777777" w:rsidTr="00D00583">
        <w:trPr>
          <w:cantSplit/>
          <w:trHeight w:val="264"/>
        </w:trPr>
        <w:tc>
          <w:tcPr>
            <w:tcW w:w="2339" w:type="dxa"/>
            <w:shd w:val="clear" w:color="auto" w:fill="FFFFFF"/>
          </w:tcPr>
          <w:p w14:paraId="6E6F7DD5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  <w:r w:rsidRPr="00E21EE1">
              <w:rPr>
                <w:rFonts w:ascii="Sylfaen" w:hAnsi="Sylfaen" w:cs="Tahoma"/>
                <w:sz w:val="22"/>
                <w:szCs w:val="22"/>
              </w:rPr>
              <w:t>Carbon Monoxide</w:t>
            </w:r>
          </w:p>
        </w:tc>
        <w:tc>
          <w:tcPr>
            <w:tcW w:w="2228" w:type="dxa"/>
            <w:gridSpan w:val="3"/>
            <w:shd w:val="clear" w:color="auto" w:fill="FFFFFF"/>
          </w:tcPr>
          <w:p w14:paraId="463B4C90" w14:textId="77777777" w:rsidR="005A5654" w:rsidRPr="00E21EE1" w:rsidRDefault="005A5654" w:rsidP="006552B7">
            <w:pPr>
              <w:rPr>
                <w:rFonts w:ascii="Sylfaen" w:hAnsi="Sylfaen" w:cs="Arial"/>
                <w:sz w:val="22"/>
                <w:szCs w:val="22"/>
              </w:rPr>
            </w:pPr>
            <w:r w:rsidRPr="00E21EE1">
              <w:rPr>
                <w:rFonts w:ascii="Sylfaen" w:hAnsi="Sylfaen" w:cs="Arial"/>
                <w:sz w:val="22"/>
                <w:szCs w:val="22"/>
              </w:rPr>
              <w:t>&gt;35 PPM</w:t>
            </w:r>
          </w:p>
        </w:tc>
        <w:tc>
          <w:tcPr>
            <w:tcW w:w="720" w:type="dxa"/>
            <w:shd w:val="clear" w:color="auto" w:fill="FFFFFF"/>
          </w:tcPr>
          <w:p w14:paraId="6BF517A3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3498B490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6153C4F6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65B80A99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607B8BBD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7EACAAAC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411C8098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7D7E27A6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FFFFFF"/>
          </w:tcPr>
          <w:p w14:paraId="6BC402BD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</w:tr>
      <w:tr w:rsidR="00B12C4B" w:rsidRPr="00E21EE1" w14:paraId="48DA1B0A" w14:textId="77777777" w:rsidTr="00D00583">
        <w:trPr>
          <w:cantSplit/>
          <w:trHeight w:val="278"/>
        </w:trPr>
        <w:tc>
          <w:tcPr>
            <w:tcW w:w="2339" w:type="dxa"/>
            <w:shd w:val="clear" w:color="auto" w:fill="FFFFFF"/>
          </w:tcPr>
          <w:p w14:paraId="6915EA8D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  <w:r w:rsidRPr="00E21EE1">
              <w:rPr>
                <w:rFonts w:ascii="Sylfaen" w:hAnsi="Sylfaen" w:cs="Tahoma"/>
                <w:sz w:val="22"/>
                <w:szCs w:val="22"/>
              </w:rPr>
              <w:t>Hydrogen Sulfide</w:t>
            </w:r>
          </w:p>
        </w:tc>
        <w:tc>
          <w:tcPr>
            <w:tcW w:w="2228" w:type="dxa"/>
            <w:gridSpan w:val="3"/>
            <w:shd w:val="clear" w:color="auto" w:fill="FFFFFF"/>
          </w:tcPr>
          <w:p w14:paraId="08D41112" w14:textId="77777777" w:rsidR="005A5654" w:rsidRPr="00E21EE1" w:rsidRDefault="005A5654" w:rsidP="006552B7">
            <w:pPr>
              <w:rPr>
                <w:rFonts w:ascii="Sylfaen" w:hAnsi="Sylfaen" w:cs="Arial"/>
                <w:sz w:val="22"/>
                <w:szCs w:val="22"/>
              </w:rPr>
            </w:pPr>
            <w:r w:rsidRPr="00E21EE1">
              <w:rPr>
                <w:rFonts w:ascii="Sylfaen" w:hAnsi="Sylfaen" w:cs="Arial"/>
                <w:sz w:val="22"/>
                <w:szCs w:val="22"/>
              </w:rPr>
              <w:t>&gt;10 PPM</w:t>
            </w:r>
          </w:p>
        </w:tc>
        <w:tc>
          <w:tcPr>
            <w:tcW w:w="720" w:type="dxa"/>
            <w:shd w:val="clear" w:color="auto" w:fill="FFFFFF"/>
          </w:tcPr>
          <w:p w14:paraId="4A9F9DF4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687B7F3E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64CD530D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33F7F849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4AFCC4D6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5E18280C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5FC53A2F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2C561782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FFFFFF"/>
          </w:tcPr>
          <w:p w14:paraId="7DD0A86B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</w:tr>
      <w:tr w:rsidR="00B12C4B" w:rsidRPr="00E21EE1" w14:paraId="7AF0B1B3" w14:textId="77777777" w:rsidTr="00D00583">
        <w:trPr>
          <w:cantSplit/>
          <w:trHeight w:val="304"/>
        </w:trPr>
        <w:tc>
          <w:tcPr>
            <w:tcW w:w="2339" w:type="dxa"/>
            <w:shd w:val="clear" w:color="auto" w:fill="FFFFFF"/>
          </w:tcPr>
          <w:p w14:paraId="724C265F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  <w:r w:rsidRPr="00E21EE1">
              <w:rPr>
                <w:rFonts w:ascii="Sylfaen" w:hAnsi="Sylfaen" w:cs="Tahoma"/>
                <w:sz w:val="22"/>
                <w:szCs w:val="22"/>
              </w:rPr>
              <w:t>Flammability</w:t>
            </w:r>
          </w:p>
        </w:tc>
        <w:tc>
          <w:tcPr>
            <w:tcW w:w="2228" w:type="dxa"/>
            <w:gridSpan w:val="3"/>
            <w:shd w:val="clear" w:color="auto" w:fill="FFFFFF"/>
          </w:tcPr>
          <w:p w14:paraId="6E68FF3F" w14:textId="77777777" w:rsidR="005A5654" w:rsidRPr="00E21EE1" w:rsidRDefault="005A5654" w:rsidP="006552B7">
            <w:pPr>
              <w:rPr>
                <w:rFonts w:ascii="Sylfaen" w:hAnsi="Sylfaen" w:cs="Arial"/>
                <w:sz w:val="22"/>
                <w:szCs w:val="22"/>
              </w:rPr>
            </w:pPr>
            <w:r w:rsidRPr="00E21EE1">
              <w:rPr>
                <w:rFonts w:ascii="Sylfaen" w:hAnsi="Sylfaen" w:cs="Arial"/>
                <w:sz w:val="22"/>
                <w:szCs w:val="22"/>
              </w:rPr>
              <w:t>&gt;10% of LEL</w:t>
            </w:r>
          </w:p>
        </w:tc>
        <w:tc>
          <w:tcPr>
            <w:tcW w:w="720" w:type="dxa"/>
            <w:shd w:val="clear" w:color="auto" w:fill="FFFFFF"/>
          </w:tcPr>
          <w:p w14:paraId="4D151417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3CB0881A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5B622DCD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608401F0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434B46AE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39E349AB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5F8DF166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14:paraId="6372AC72" w14:textId="77777777" w:rsidR="005A5654" w:rsidRPr="00E21EE1" w:rsidRDefault="005A5654" w:rsidP="006552B7">
            <w:pPr>
              <w:rPr>
                <w:rFonts w:ascii="Sylfaen" w:hAnsi="Sylfaen" w:cs="Tahoma"/>
                <w:b/>
                <w:bCs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FFFFFF"/>
          </w:tcPr>
          <w:p w14:paraId="414E7BD0" w14:textId="77777777" w:rsidR="005A5654" w:rsidRPr="00E21EE1" w:rsidRDefault="005A5654" w:rsidP="006552B7">
            <w:pPr>
              <w:rPr>
                <w:rFonts w:ascii="Sylfaen" w:hAnsi="Sylfaen" w:cs="Tahoma"/>
                <w:sz w:val="22"/>
                <w:szCs w:val="22"/>
              </w:rPr>
            </w:pPr>
          </w:p>
        </w:tc>
      </w:tr>
      <w:tr w:rsidR="00B12C4B" w:rsidRPr="00B12C4B" w14:paraId="2BF458D5" w14:textId="77777777" w:rsidTr="00D00583">
        <w:trPr>
          <w:cantSplit/>
          <w:trHeight w:val="277"/>
        </w:trPr>
        <w:tc>
          <w:tcPr>
            <w:tcW w:w="11340" w:type="dxa"/>
            <w:gridSpan w:val="13"/>
            <w:shd w:val="clear" w:color="auto" w:fill="214620"/>
          </w:tcPr>
          <w:p w14:paraId="7EDE29BE" w14:textId="77777777" w:rsidR="005A5654" w:rsidRPr="00B12C4B" w:rsidRDefault="00B34B13" w:rsidP="00B34B13">
            <w:pPr>
              <w:jc w:val="center"/>
              <w:rPr>
                <w:rFonts w:ascii="Sylfaen" w:hAnsi="Sylfaen" w:cs="Tahoma"/>
                <w:b/>
                <w:sz w:val="24"/>
                <w:szCs w:val="24"/>
              </w:rPr>
            </w:pPr>
            <w:r w:rsidRPr="00B12C4B">
              <w:rPr>
                <w:rFonts w:ascii="Sylfaen" w:hAnsi="Sylfaen" w:cs="Tahoma"/>
                <w:b/>
                <w:sz w:val="24"/>
                <w:szCs w:val="24"/>
              </w:rPr>
              <w:t xml:space="preserve">Conditions for reclassification to non-permit space for duration of entry </w:t>
            </w:r>
          </w:p>
        </w:tc>
      </w:tr>
      <w:tr w:rsidR="00B12C4B" w:rsidRPr="00B12C4B" w14:paraId="3D78FE59" w14:textId="77777777" w:rsidTr="00D00583">
        <w:trPr>
          <w:cantSplit/>
          <w:trHeight w:val="1133"/>
        </w:trPr>
        <w:tc>
          <w:tcPr>
            <w:tcW w:w="11340" w:type="dxa"/>
            <w:gridSpan w:val="13"/>
            <w:shd w:val="clear" w:color="auto" w:fill="FFFFFF"/>
          </w:tcPr>
          <w:p w14:paraId="5800B221" w14:textId="77777777" w:rsidR="00676C1F" w:rsidRPr="00B12C4B" w:rsidRDefault="00676C1F" w:rsidP="0094006F">
            <w:pPr>
              <w:rPr>
                <w:rFonts w:ascii="Sylfaen" w:hAnsi="Sylfaen"/>
                <w:sz w:val="24"/>
                <w:szCs w:val="24"/>
              </w:rPr>
            </w:pPr>
            <w:r w:rsidRPr="00B12C4B">
              <w:rPr>
                <w:rFonts w:ascii="Sylfaen" w:hAnsi="Sylfaen"/>
                <w:sz w:val="24"/>
                <w:szCs w:val="24"/>
              </w:rPr>
              <w:t xml:space="preserve">This permit space has been evaluated and meets the criteria for </w:t>
            </w:r>
            <w:r w:rsidR="00C81DDA" w:rsidRPr="00B12C4B">
              <w:rPr>
                <w:rFonts w:ascii="Sylfaen" w:hAnsi="Sylfaen"/>
                <w:sz w:val="24"/>
                <w:szCs w:val="24"/>
              </w:rPr>
              <w:t>the following</w:t>
            </w:r>
            <w:r w:rsidRPr="00B12C4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4006F" w:rsidRPr="00B12C4B">
              <w:rPr>
                <w:rFonts w:ascii="Sylfaen" w:hAnsi="Sylfaen"/>
                <w:sz w:val="24"/>
                <w:szCs w:val="24"/>
              </w:rPr>
              <w:t>for the duration of entry</w:t>
            </w:r>
            <w:r w:rsidRPr="00B12C4B">
              <w:rPr>
                <w:rFonts w:ascii="Sylfaen" w:hAnsi="Sylfaen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"/>
              <w:gridCol w:w="10372"/>
            </w:tblGrid>
            <w:tr w:rsidR="00B12C4B" w:rsidRPr="00B12C4B" w14:paraId="4F0E4FAF" w14:textId="77777777" w:rsidTr="00B86DF7">
              <w:tc>
                <w:tcPr>
                  <w:tcW w:w="314" w:type="dxa"/>
                </w:tcPr>
                <w:p w14:paraId="2DBE7228" w14:textId="77777777" w:rsidR="00B86DF7" w:rsidRPr="00B12C4B" w:rsidRDefault="00B86DF7" w:rsidP="00B86DF7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</w:p>
              </w:tc>
              <w:tc>
                <w:tcPr>
                  <w:tcW w:w="10372" w:type="dxa"/>
                </w:tcPr>
                <w:p w14:paraId="7E2E3E05" w14:textId="77777777" w:rsidR="00B86DF7" w:rsidRPr="00B12C4B" w:rsidRDefault="00C81DDA" w:rsidP="00C81DDA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  <w:r w:rsidRPr="00B12C4B">
                    <w:rPr>
                      <w:rFonts w:ascii="Sylfaen" w:hAnsi="Sylfaen"/>
                      <w:sz w:val="24"/>
                      <w:szCs w:val="24"/>
                    </w:rPr>
                    <w:t>Hazards eliminated: reclassification to n</w:t>
                  </w:r>
                  <w:r w:rsidR="00B86DF7" w:rsidRPr="00B12C4B">
                    <w:rPr>
                      <w:rFonts w:ascii="Sylfaen" w:hAnsi="Sylfaen"/>
                      <w:sz w:val="24"/>
                      <w:szCs w:val="24"/>
                    </w:rPr>
                    <w:t>on-permit space</w:t>
                  </w:r>
                </w:p>
              </w:tc>
            </w:tr>
            <w:tr w:rsidR="00B12C4B" w:rsidRPr="00B12C4B" w14:paraId="23BBEC02" w14:textId="77777777" w:rsidTr="00B86DF7">
              <w:tc>
                <w:tcPr>
                  <w:tcW w:w="314" w:type="dxa"/>
                </w:tcPr>
                <w:p w14:paraId="7313CECD" w14:textId="77777777" w:rsidR="00B86DF7" w:rsidRPr="00B12C4B" w:rsidRDefault="00B86DF7" w:rsidP="00B86DF7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</w:p>
              </w:tc>
              <w:tc>
                <w:tcPr>
                  <w:tcW w:w="10372" w:type="dxa"/>
                </w:tcPr>
                <w:p w14:paraId="59F193B2" w14:textId="77777777" w:rsidR="00B86DF7" w:rsidRPr="00B12C4B" w:rsidRDefault="00C81DDA" w:rsidP="002805B5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  <w:r w:rsidRPr="00B12C4B">
                    <w:rPr>
                      <w:rFonts w:ascii="Sylfaen" w:hAnsi="Sylfaen"/>
                      <w:sz w:val="24"/>
                      <w:szCs w:val="24"/>
                    </w:rPr>
                    <w:t xml:space="preserve">Only hazard is potential </w:t>
                  </w:r>
                  <w:r w:rsidR="00B34B13" w:rsidRPr="00B12C4B">
                    <w:rPr>
                      <w:rFonts w:ascii="Sylfaen" w:hAnsi="Sylfaen"/>
                      <w:sz w:val="24"/>
                      <w:szCs w:val="24"/>
                    </w:rPr>
                    <w:t>atmospheric:</w:t>
                  </w:r>
                  <w:r w:rsidRPr="00B12C4B"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  <w:r w:rsidR="002805B5" w:rsidRPr="00B12C4B">
                    <w:rPr>
                      <w:rFonts w:ascii="Sylfaen" w:hAnsi="Sylfaen"/>
                      <w:sz w:val="24"/>
                      <w:szCs w:val="24"/>
                    </w:rPr>
                    <w:t>hazard is controlled by</w:t>
                  </w:r>
                  <w:r w:rsidRPr="00B12C4B">
                    <w:rPr>
                      <w:rFonts w:ascii="Sylfaen" w:hAnsi="Sylfaen"/>
                      <w:sz w:val="24"/>
                      <w:szCs w:val="24"/>
                    </w:rPr>
                    <w:t xml:space="preserve"> forced air ventilation during entry</w:t>
                  </w:r>
                </w:p>
              </w:tc>
            </w:tr>
          </w:tbl>
          <w:p w14:paraId="7B59C21E" w14:textId="77777777" w:rsidR="00676C1F" w:rsidRPr="00B12C4B" w:rsidRDefault="00676C1F" w:rsidP="00676C1F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B12C4B" w:rsidRPr="00754E1B" w14:paraId="69B8C131" w14:textId="77777777" w:rsidTr="00D00583">
        <w:trPr>
          <w:cantSplit/>
          <w:trHeight w:val="719"/>
        </w:trPr>
        <w:tc>
          <w:tcPr>
            <w:tcW w:w="11340" w:type="dxa"/>
            <w:gridSpan w:val="13"/>
            <w:shd w:val="clear" w:color="auto" w:fill="FFFFFF"/>
          </w:tcPr>
          <w:p w14:paraId="65C26323" w14:textId="77777777" w:rsidR="005A5654" w:rsidRPr="00754E1B" w:rsidRDefault="005A5654" w:rsidP="006D5D9F">
            <w:pPr>
              <w:spacing w:before="60"/>
              <w:rPr>
                <w:rFonts w:ascii="Sylfaen" w:hAnsi="Sylfaen" w:cs="Tahoma"/>
                <w:sz w:val="22"/>
                <w:szCs w:val="22"/>
              </w:rPr>
            </w:pPr>
            <w:r w:rsidRPr="00754E1B">
              <w:rPr>
                <w:rFonts w:ascii="Sylfaen" w:hAnsi="Sylfaen" w:cs="Tahoma"/>
                <w:sz w:val="22"/>
                <w:szCs w:val="22"/>
              </w:rPr>
              <w:t xml:space="preserve">Supervisor/Team Leader </w:t>
            </w:r>
            <w:proofErr w:type="gramStart"/>
            <w:r w:rsidRPr="00754E1B">
              <w:rPr>
                <w:rFonts w:ascii="Sylfaen" w:hAnsi="Sylfaen" w:cs="Tahoma"/>
                <w:sz w:val="22"/>
                <w:szCs w:val="22"/>
              </w:rPr>
              <w:t>Signature:_</w:t>
            </w:r>
            <w:proofErr w:type="gramEnd"/>
            <w:r w:rsidRPr="00754E1B">
              <w:rPr>
                <w:rFonts w:ascii="Sylfaen" w:hAnsi="Sylfaen" w:cs="Tahoma"/>
                <w:sz w:val="22"/>
                <w:szCs w:val="22"/>
              </w:rPr>
              <w:t>_____________</w:t>
            </w:r>
            <w:r w:rsidR="00FA570A" w:rsidRPr="00754E1B">
              <w:rPr>
                <w:rFonts w:ascii="Sylfaen" w:hAnsi="Sylfaen" w:cs="Tahoma"/>
                <w:sz w:val="22"/>
                <w:szCs w:val="22"/>
              </w:rPr>
              <w:t>_</w:t>
            </w:r>
            <w:r w:rsidRPr="00754E1B">
              <w:rPr>
                <w:rFonts w:ascii="Sylfaen" w:hAnsi="Sylfaen" w:cs="Tahoma"/>
                <w:sz w:val="22"/>
                <w:szCs w:val="22"/>
              </w:rPr>
              <w:t>_____</w:t>
            </w:r>
            <w:r w:rsidR="00FA570A" w:rsidRPr="00754E1B">
              <w:rPr>
                <w:rFonts w:ascii="Sylfaen" w:hAnsi="Sylfaen" w:cs="Tahoma"/>
                <w:sz w:val="22"/>
                <w:szCs w:val="22"/>
              </w:rPr>
              <w:t>_________</w:t>
            </w:r>
            <w:r w:rsidRPr="00754E1B">
              <w:rPr>
                <w:rFonts w:ascii="Sylfaen" w:hAnsi="Sylfaen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54E1B">
              <w:rPr>
                <w:rFonts w:ascii="Sylfaen" w:hAnsi="Sylfaen" w:cs="Tahoma"/>
                <w:sz w:val="22"/>
                <w:szCs w:val="22"/>
              </w:rPr>
              <w:t>Date:_</w:t>
            </w:r>
            <w:proofErr w:type="gramEnd"/>
            <w:r w:rsidRPr="00754E1B">
              <w:rPr>
                <w:rFonts w:ascii="Sylfaen" w:hAnsi="Sylfaen" w:cs="Tahoma"/>
                <w:sz w:val="22"/>
                <w:szCs w:val="22"/>
              </w:rPr>
              <w:t>________</w:t>
            </w:r>
            <w:proofErr w:type="gramStart"/>
            <w:r w:rsidRPr="00754E1B">
              <w:rPr>
                <w:rFonts w:ascii="Sylfaen" w:hAnsi="Sylfaen" w:cs="Tahoma"/>
                <w:sz w:val="22"/>
                <w:szCs w:val="22"/>
              </w:rPr>
              <w:t>Time</w:t>
            </w:r>
            <w:proofErr w:type="spellEnd"/>
            <w:r w:rsidRPr="00754E1B">
              <w:rPr>
                <w:rFonts w:ascii="Sylfaen" w:hAnsi="Sylfaen" w:cs="Tahoma"/>
                <w:sz w:val="22"/>
                <w:szCs w:val="22"/>
              </w:rPr>
              <w:t>:_</w:t>
            </w:r>
            <w:proofErr w:type="gramEnd"/>
            <w:r w:rsidRPr="00754E1B">
              <w:rPr>
                <w:rFonts w:ascii="Sylfaen" w:hAnsi="Sylfaen" w:cs="Tahoma"/>
                <w:sz w:val="22"/>
                <w:szCs w:val="22"/>
              </w:rPr>
              <w:t xml:space="preserve">_____(AM/PM) </w:t>
            </w:r>
          </w:p>
          <w:p w14:paraId="6D622881" w14:textId="77777777" w:rsidR="005A5654" w:rsidRPr="00754E1B" w:rsidRDefault="005A5654" w:rsidP="006D5D9F">
            <w:pPr>
              <w:spacing w:before="60"/>
              <w:rPr>
                <w:rFonts w:ascii="Sylfaen" w:hAnsi="Sylfaen" w:cs="Tahoma"/>
                <w:sz w:val="22"/>
                <w:szCs w:val="22"/>
              </w:rPr>
            </w:pPr>
            <w:r w:rsidRPr="00754E1B">
              <w:rPr>
                <w:rFonts w:ascii="Sylfaen" w:hAnsi="Sylfaen" w:cs="Tahoma"/>
                <w:sz w:val="22"/>
                <w:szCs w:val="22"/>
              </w:rPr>
              <w:t xml:space="preserve">Print </w:t>
            </w:r>
            <w:proofErr w:type="gramStart"/>
            <w:r w:rsidRPr="00754E1B">
              <w:rPr>
                <w:rFonts w:ascii="Sylfaen" w:hAnsi="Sylfaen" w:cs="Tahoma"/>
                <w:sz w:val="22"/>
                <w:szCs w:val="22"/>
              </w:rPr>
              <w:t>Name:_</w:t>
            </w:r>
            <w:proofErr w:type="gramEnd"/>
            <w:r w:rsidRPr="00754E1B">
              <w:rPr>
                <w:rFonts w:ascii="Sylfaen" w:hAnsi="Sylfaen" w:cs="Tahoma"/>
                <w:sz w:val="22"/>
                <w:szCs w:val="22"/>
              </w:rPr>
              <w:t>____________________</w:t>
            </w:r>
            <w:r w:rsidR="00FA570A" w:rsidRPr="00754E1B">
              <w:rPr>
                <w:rFonts w:ascii="Sylfaen" w:hAnsi="Sylfaen" w:cs="Tahoma"/>
                <w:sz w:val="22"/>
                <w:szCs w:val="22"/>
              </w:rPr>
              <w:t>_________</w:t>
            </w:r>
            <w:r w:rsidR="00E21EE1" w:rsidRPr="00754E1B">
              <w:rPr>
                <w:rFonts w:ascii="Sylfaen" w:hAnsi="Sylfaen" w:cs="Tahoma"/>
                <w:sz w:val="22"/>
                <w:szCs w:val="22"/>
              </w:rPr>
              <w:t>___</w:t>
            </w:r>
            <w:r w:rsidR="00FA570A" w:rsidRPr="00754E1B">
              <w:rPr>
                <w:rFonts w:ascii="Sylfaen" w:hAnsi="Sylfaen" w:cs="Tahoma"/>
                <w:sz w:val="22"/>
                <w:szCs w:val="22"/>
              </w:rPr>
              <w:t>_</w:t>
            </w:r>
            <w:r w:rsidRPr="00754E1B">
              <w:rPr>
                <w:rFonts w:ascii="Sylfaen" w:hAnsi="Sylfaen" w:cs="Tahoma"/>
                <w:sz w:val="22"/>
                <w:szCs w:val="22"/>
              </w:rPr>
              <w:t xml:space="preserve">  </w:t>
            </w:r>
            <w:r w:rsidR="00A866F7" w:rsidRPr="00754E1B">
              <w:rPr>
                <w:rFonts w:ascii="Sylfaen" w:hAnsi="Sylfaen" w:cs="Tahoma"/>
                <w:sz w:val="22"/>
                <w:szCs w:val="22"/>
              </w:rPr>
              <w:t xml:space="preserve">     </w:t>
            </w:r>
            <w:r w:rsidR="00A866F7" w:rsidRPr="00754E1B">
              <w:rPr>
                <w:rFonts w:ascii="Sylfaen" w:hAnsi="Sylfaen" w:cs="Arial"/>
                <w:sz w:val="22"/>
                <w:szCs w:val="22"/>
              </w:rPr>
              <w:t>Return th</w:t>
            </w:r>
            <w:r w:rsidR="00D657FD" w:rsidRPr="00754E1B">
              <w:rPr>
                <w:rFonts w:ascii="Sylfaen" w:hAnsi="Sylfaen" w:cs="Arial"/>
                <w:sz w:val="22"/>
                <w:szCs w:val="22"/>
              </w:rPr>
              <w:t>is</w:t>
            </w:r>
            <w:r w:rsidR="00A866F7" w:rsidRPr="00754E1B">
              <w:rPr>
                <w:rFonts w:ascii="Sylfaen" w:hAnsi="Sylfaen" w:cs="Arial"/>
                <w:sz w:val="22"/>
                <w:szCs w:val="22"/>
              </w:rPr>
              <w:t xml:space="preserve"> completed </w:t>
            </w:r>
            <w:r w:rsidR="00463FAC" w:rsidRPr="00754E1B">
              <w:rPr>
                <w:rFonts w:ascii="Sylfaen" w:hAnsi="Sylfaen" w:cs="Arial"/>
                <w:sz w:val="22"/>
                <w:szCs w:val="22"/>
              </w:rPr>
              <w:t>assessment</w:t>
            </w:r>
            <w:r w:rsidRPr="00754E1B">
              <w:rPr>
                <w:rFonts w:ascii="Sylfaen" w:hAnsi="Sylfaen" w:cs="Arial"/>
                <w:sz w:val="22"/>
                <w:szCs w:val="22"/>
              </w:rPr>
              <w:t xml:space="preserve"> to</w:t>
            </w:r>
            <w:r w:rsidR="00A866F7" w:rsidRPr="00754E1B">
              <w:rPr>
                <w:rFonts w:ascii="Sylfaen" w:hAnsi="Sylfaen" w:cs="Arial"/>
                <w:sz w:val="22"/>
                <w:szCs w:val="22"/>
              </w:rPr>
              <w:t xml:space="preserve"> your supervisor</w:t>
            </w:r>
            <w:r w:rsidRPr="00754E1B">
              <w:rPr>
                <w:rFonts w:ascii="Sylfaen" w:hAnsi="Sylfaen" w:cs="Arial"/>
                <w:sz w:val="22"/>
                <w:szCs w:val="22"/>
              </w:rPr>
              <w:t xml:space="preserve"> </w:t>
            </w:r>
          </w:p>
        </w:tc>
      </w:tr>
    </w:tbl>
    <w:p w14:paraId="6FD85707" w14:textId="77777777" w:rsidR="0090119A" w:rsidRPr="00754E1B" w:rsidRDefault="0090119A" w:rsidP="00A866F7">
      <w:pPr>
        <w:rPr>
          <w:sz w:val="22"/>
          <w:szCs w:val="22"/>
        </w:rPr>
      </w:pPr>
    </w:p>
    <w:sectPr w:rsidR="0090119A" w:rsidRPr="00754E1B" w:rsidSect="00E21EE1">
      <w:pgSz w:w="12240" w:h="15840" w:code="1"/>
      <w:pgMar w:top="576" w:right="720" w:bottom="144" w:left="21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169F4" w14:textId="77777777" w:rsidR="004C1805" w:rsidRDefault="004C1805" w:rsidP="004C1805">
      <w:r>
        <w:separator/>
      </w:r>
    </w:p>
  </w:endnote>
  <w:endnote w:type="continuationSeparator" w:id="0">
    <w:p w14:paraId="29CEA22C" w14:textId="77777777" w:rsidR="004C1805" w:rsidRDefault="004C1805" w:rsidP="004C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B38A" w14:textId="77777777" w:rsidR="004C1805" w:rsidRDefault="004C1805" w:rsidP="004C1805">
      <w:r>
        <w:separator/>
      </w:r>
    </w:p>
  </w:footnote>
  <w:footnote w:type="continuationSeparator" w:id="0">
    <w:p w14:paraId="40FB8BD9" w14:textId="77777777" w:rsidR="004C1805" w:rsidRDefault="004C1805" w:rsidP="004C1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32E68"/>
    <w:multiLevelType w:val="hybridMultilevel"/>
    <w:tmpl w:val="D29EB8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956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54"/>
    <w:rsid w:val="00000221"/>
    <w:rsid w:val="000008B0"/>
    <w:rsid w:val="0004254D"/>
    <w:rsid w:val="00054A12"/>
    <w:rsid w:val="000F3DF5"/>
    <w:rsid w:val="002805B5"/>
    <w:rsid w:val="00370267"/>
    <w:rsid w:val="00376AF3"/>
    <w:rsid w:val="00396B88"/>
    <w:rsid w:val="003F17B8"/>
    <w:rsid w:val="0045185F"/>
    <w:rsid w:val="00463FAC"/>
    <w:rsid w:val="004C1805"/>
    <w:rsid w:val="0050280E"/>
    <w:rsid w:val="005223AB"/>
    <w:rsid w:val="005354B4"/>
    <w:rsid w:val="00591FBC"/>
    <w:rsid w:val="005A5654"/>
    <w:rsid w:val="005E6B7D"/>
    <w:rsid w:val="00601E1F"/>
    <w:rsid w:val="0065041F"/>
    <w:rsid w:val="00670A64"/>
    <w:rsid w:val="00676C1F"/>
    <w:rsid w:val="006B7399"/>
    <w:rsid w:val="006D5D9F"/>
    <w:rsid w:val="00743E40"/>
    <w:rsid w:val="00754E1B"/>
    <w:rsid w:val="008C059A"/>
    <w:rsid w:val="008E11DF"/>
    <w:rsid w:val="0090119A"/>
    <w:rsid w:val="0094006F"/>
    <w:rsid w:val="00A52907"/>
    <w:rsid w:val="00A866F7"/>
    <w:rsid w:val="00B06954"/>
    <w:rsid w:val="00B12C4B"/>
    <w:rsid w:val="00B34B13"/>
    <w:rsid w:val="00B86DF7"/>
    <w:rsid w:val="00C51C71"/>
    <w:rsid w:val="00C81DDA"/>
    <w:rsid w:val="00CC55C5"/>
    <w:rsid w:val="00CD7A97"/>
    <w:rsid w:val="00D00583"/>
    <w:rsid w:val="00D657FD"/>
    <w:rsid w:val="00D95AC9"/>
    <w:rsid w:val="00DD5714"/>
    <w:rsid w:val="00E21EE1"/>
    <w:rsid w:val="00E35D0C"/>
    <w:rsid w:val="00E41EAF"/>
    <w:rsid w:val="00E5126E"/>
    <w:rsid w:val="00E53B18"/>
    <w:rsid w:val="00EA17DB"/>
    <w:rsid w:val="00EC007C"/>
    <w:rsid w:val="00ED2CF4"/>
    <w:rsid w:val="00EF4890"/>
    <w:rsid w:val="00F227CD"/>
    <w:rsid w:val="00F32A46"/>
    <w:rsid w:val="00FA570A"/>
    <w:rsid w:val="00FD15F2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417C"/>
  <w15:docId w15:val="{CEE1F16A-463D-46DB-B673-BABC1ED6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A5654"/>
    <w:pPr>
      <w:keepNext/>
      <w:jc w:val="center"/>
      <w:outlineLvl w:val="7"/>
    </w:pPr>
    <w:rPr>
      <w:b/>
      <w:bCs/>
      <w:color w:val="FFFFFF"/>
      <w:sz w:val="24"/>
      <w:shd w:val="clear" w:color="auto" w:fill="9900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5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05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5A5654"/>
    <w:rPr>
      <w:rFonts w:ascii="Times New Roman" w:eastAsia="Times New Roman" w:hAnsi="Times New Roman" w:cs="Times New Roman"/>
      <w:b/>
      <w:bCs/>
      <w:color w:val="FFFFFF"/>
      <w:sz w:val="24"/>
      <w:szCs w:val="20"/>
    </w:rPr>
  </w:style>
  <w:style w:type="table" w:styleId="TableGrid">
    <w:name w:val="Table Grid"/>
    <w:basedOn w:val="TableNormal"/>
    <w:uiPriority w:val="59"/>
    <w:rsid w:val="00B86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8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85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1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8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1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8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616E-CAFD-4A34-99EA-8F40A327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Bailey, Dennis</dc:creator>
  <cp:lastModifiedBy>Piontek, Scott</cp:lastModifiedBy>
  <cp:revision>2</cp:revision>
  <cp:lastPrinted>2016-05-03T14:06:00Z</cp:lastPrinted>
  <dcterms:created xsi:type="dcterms:W3CDTF">2025-06-09T18:13:00Z</dcterms:created>
  <dcterms:modified xsi:type="dcterms:W3CDTF">2025-06-09T18:13:00Z</dcterms:modified>
</cp:coreProperties>
</file>